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B88D7" w14:textId="7F571B1B" w:rsidR="00683BA9" w:rsidRDefault="00C11CA0" w:rsidP="00DA7C13">
      <w:pPr>
        <w:pStyle w:val="Cmsor11"/>
        <w:keepNext/>
        <w:keepLines/>
        <w:shd w:val="clear" w:color="auto" w:fill="auto"/>
        <w:spacing w:after="296" w:line="276" w:lineRule="auto"/>
        <w:ind w:firstLine="0"/>
        <w:jc w:val="center"/>
        <w:rPr>
          <w:noProof/>
        </w:rPr>
      </w:pPr>
      <w:bookmarkStart w:id="0" w:name="bookmark0"/>
      <w:bookmarkStart w:id="1" w:name="_GoBack"/>
      <w:bookmarkEnd w:id="1"/>
      <w:r>
        <w:rPr>
          <w:rFonts w:asciiTheme="majorHAnsi" w:hAnsiTheme="majorHAnsi" w:cstheme="majorHAnsi"/>
          <w:noProof/>
          <w:sz w:val="24"/>
          <w:szCs w:val="24"/>
        </w:rPr>
        <w:drawing>
          <wp:anchor distT="0" distB="0" distL="114300" distR="114300" simplePos="0" relativeHeight="251658240" behindDoc="0" locked="0" layoutInCell="1" allowOverlap="1" wp14:anchorId="3E6F83BD" wp14:editId="02A0FA30">
            <wp:simplePos x="0" y="0"/>
            <wp:positionH relativeFrom="column">
              <wp:posOffset>2386330</wp:posOffset>
            </wp:positionH>
            <wp:positionV relativeFrom="page">
              <wp:posOffset>986369</wp:posOffset>
            </wp:positionV>
            <wp:extent cx="1223889" cy="1412061"/>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8"/>
                    <a:stretch>
                      <a:fillRect/>
                    </a:stretch>
                  </pic:blipFill>
                  <pic:spPr>
                    <a:xfrm>
                      <a:off x="0" y="0"/>
                      <a:ext cx="1223889" cy="1412061"/>
                    </a:xfrm>
                    <a:prstGeom prst="rect">
                      <a:avLst/>
                    </a:prstGeom>
                  </pic:spPr>
                </pic:pic>
              </a:graphicData>
            </a:graphic>
            <wp14:sizeRelH relativeFrom="margin">
              <wp14:pctWidth>0</wp14:pctWidth>
            </wp14:sizeRelH>
            <wp14:sizeRelV relativeFrom="margin">
              <wp14:pctHeight>0</wp14:pctHeight>
            </wp14:sizeRelV>
          </wp:anchor>
        </w:drawing>
      </w:r>
    </w:p>
    <w:p w14:paraId="63ED6C4E" w14:textId="45203326" w:rsidR="004B1ED7" w:rsidRDefault="004B1ED7" w:rsidP="00A00659">
      <w:pPr>
        <w:pStyle w:val="Cmsor11"/>
        <w:keepNext/>
        <w:keepLines/>
        <w:shd w:val="clear" w:color="auto" w:fill="auto"/>
        <w:spacing w:after="296" w:line="276" w:lineRule="auto"/>
        <w:ind w:firstLine="0"/>
        <w:rPr>
          <w:rFonts w:asciiTheme="majorHAnsi" w:hAnsiTheme="majorHAnsi" w:cstheme="majorHAnsi"/>
          <w:sz w:val="24"/>
          <w:szCs w:val="24"/>
        </w:rPr>
      </w:pPr>
    </w:p>
    <w:p w14:paraId="2660E220" w14:textId="6499BFC0" w:rsidR="00683BA9" w:rsidRDefault="00683BA9" w:rsidP="00DA7C13">
      <w:pPr>
        <w:pStyle w:val="Cmsor11"/>
        <w:keepNext/>
        <w:keepLines/>
        <w:shd w:val="clear" w:color="auto" w:fill="auto"/>
        <w:spacing w:after="296" w:line="276" w:lineRule="auto"/>
        <w:ind w:firstLine="0"/>
        <w:jc w:val="center"/>
        <w:rPr>
          <w:rFonts w:asciiTheme="majorHAnsi" w:hAnsiTheme="majorHAnsi" w:cstheme="majorHAnsi"/>
          <w:sz w:val="24"/>
          <w:szCs w:val="24"/>
        </w:rPr>
      </w:pPr>
    </w:p>
    <w:p w14:paraId="62C56163" w14:textId="77777777" w:rsidR="00C11CA0" w:rsidRDefault="00C11CA0" w:rsidP="00DA7C13">
      <w:pPr>
        <w:pStyle w:val="Cmsor11"/>
        <w:keepNext/>
        <w:keepLines/>
        <w:shd w:val="clear" w:color="auto" w:fill="auto"/>
        <w:spacing w:after="296" w:line="276" w:lineRule="auto"/>
        <w:ind w:firstLine="0"/>
        <w:jc w:val="center"/>
        <w:rPr>
          <w:rFonts w:asciiTheme="majorHAnsi" w:hAnsiTheme="majorHAnsi" w:cstheme="majorHAnsi"/>
          <w:sz w:val="24"/>
          <w:szCs w:val="24"/>
        </w:rPr>
      </w:pPr>
    </w:p>
    <w:p w14:paraId="6DCFADC7" w14:textId="2F29FCA0" w:rsidR="00683BA9" w:rsidRDefault="00683BA9" w:rsidP="00DA7C13">
      <w:pPr>
        <w:pStyle w:val="Cmsor11"/>
        <w:keepNext/>
        <w:keepLines/>
        <w:shd w:val="clear" w:color="auto" w:fill="auto"/>
        <w:spacing w:after="296" w:line="276" w:lineRule="auto"/>
        <w:ind w:firstLine="0"/>
        <w:jc w:val="center"/>
        <w:rPr>
          <w:rFonts w:asciiTheme="majorHAnsi" w:hAnsiTheme="majorHAnsi" w:cstheme="majorHAnsi"/>
          <w:sz w:val="24"/>
          <w:szCs w:val="24"/>
        </w:rPr>
      </w:pPr>
    </w:p>
    <w:p w14:paraId="78CD570B" w14:textId="5D813546" w:rsidR="00C11CA0" w:rsidRDefault="00C11CA0" w:rsidP="00DA7C13">
      <w:pPr>
        <w:pStyle w:val="Cmsor11"/>
        <w:keepNext/>
        <w:keepLines/>
        <w:shd w:val="clear" w:color="auto" w:fill="auto"/>
        <w:spacing w:after="296" w:line="276" w:lineRule="auto"/>
        <w:ind w:firstLine="0"/>
        <w:jc w:val="center"/>
        <w:rPr>
          <w:rFonts w:asciiTheme="majorHAnsi" w:hAnsiTheme="majorHAnsi" w:cstheme="majorHAnsi"/>
          <w:sz w:val="24"/>
          <w:szCs w:val="24"/>
        </w:rPr>
      </w:pPr>
    </w:p>
    <w:p w14:paraId="40E5B0C5" w14:textId="6CF88F40" w:rsidR="00C11CA0" w:rsidRDefault="00C11CA0" w:rsidP="00DA7C13">
      <w:pPr>
        <w:pStyle w:val="Cmsor11"/>
        <w:keepNext/>
        <w:keepLines/>
        <w:shd w:val="clear" w:color="auto" w:fill="auto"/>
        <w:spacing w:after="296" w:line="276" w:lineRule="auto"/>
        <w:ind w:firstLine="0"/>
        <w:jc w:val="center"/>
        <w:rPr>
          <w:rFonts w:asciiTheme="majorHAnsi" w:hAnsiTheme="majorHAnsi" w:cstheme="majorHAnsi"/>
          <w:sz w:val="24"/>
          <w:szCs w:val="24"/>
        </w:rPr>
      </w:pPr>
    </w:p>
    <w:p w14:paraId="169C7BB2" w14:textId="77777777" w:rsidR="00C11CA0" w:rsidRPr="00B043C3" w:rsidRDefault="00C11CA0" w:rsidP="00DA7C13">
      <w:pPr>
        <w:pStyle w:val="Cmsor11"/>
        <w:keepNext/>
        <w:keepLines/>
        <w:shd w:val="clear" w:color="auto" w:fill="auto"/>
        <w:spacing w:after="296" w:line="276" w:lineRule="auto"/>
        <w:ind w:firstLine="0"/>
        <w:jc w:val="center"/>
        <w:rPr>
          <w:rFonts w:asciiTheme="majorHAnsi" w:hAnsiTheme="majorHAnsi" w:cstheme="majorHAnsi"/>
          <w:sz w:val="24"/>
          <w:szCs w:val="24"/>
        </w:rPr>
      </w:pPr>
    </w:p>
    <w:p w14:paraId="2191C0D1" w14:textId="6E4E5966" w:rsidR="009E0BF4" w:rsidRPr="00C11CA0" w:rsidRDefault="006B0269" w:rsidP="00C11CA0">
      <w:pPr>
        <w:pStyle w:val="Cmsor11"/>
        <w:keepNext/>
        <w:keepLines/>
        <w:shd w:val="clear" w:color="auto" w:fill="auto"/>
        <w:spacing w:after="1428" w:line="276" w:lineRule="auto"/>
        <w:ind w:firstLine="0"/>
        <w:jc w:val="center"/>
        <w:rPr>
          <w:b/>
          <w:sz w:val="32"/>
        </w:rPr>
      </w:pPr>
      <w:bookmarkStart w:id="2" w:name="_Toc10105093"/>
      <w:bookmarkStart w:id="3" w:name="_Toc10201787"/>
      <w:bookmarkStart w:id="4" w:name="_Toc10460956"/>
      <w:bookmarkStart w:id="5" w:name="_Toc10461003"/>
      <w:bookmarkStart w:id="6" w:name="_Toc10461835"/>
      <w:bookmarkStart w:id="7" w:name="_Toc10461883"/>
      <w:bookmarkStart w:id="8" w:name="_Toc10536469"/>
      <w:bookmarkEnd w:id="0"/>
      <w:r w:rsidRPr="006B0269">
        <w:rPr>
          <w:b/>
          <w:sz w:val="32"/>
        </w:rPr>
        <w:tab/>
      </w:r>
      <w:r w:rsidR="003E3B0E" w:rsidRPr="003E3B0E">
        <w:rPr>
          <w:b/>
          <w:sz w:val="32"/>
        </w:rPr>
        <w:t>Dányi Nefelejcs Óvoda</w:t>
      </w:r>
      <w:r w:rsidR="003E3B0E">
        <w:rPr>
          <w:b/>
          <w:sz w:val="32"/>
        </w:rPr>
        <w:t xml:space="preserve"> </w:t>
      </w:r>
      <w:r w:rsidR="008E1CDD">
        <w:rPr>
          <w:b/>
          <w:sz w:val="32"/>
        </w:rPr>
        <w:t>Adatvédelmi</w:t>
      </w:r>
      <w:r w:rsidR="007E3D1A" w:rsidRPr="00A15AC9">
        <w:rPr>
          <w:b/>
          <w:sz w:val="32"/>
        </w:rPr>
        <w:t xml:space="preserve"> és</w:t>
      </w:r>
      <w:r w:rsidR="008E1CDD">
        <w:rPr>
          <w:b/>
          <w:sz w:val="32"/>
        </w:rPr>
        <w:t xml:space="preserve"> Adatkezelési Szabályzata</w:t>
      </w:r>
      <w:bookmarkEnd w:id="2"/>
      <w:bookmarkEnd w:id="3"/>
      <w:bookmarkEnd w:id="4"/>
      <w:bookmarkEnd w:id="5"/>
      <w:bookmarkEnd w:id="6"/>
      <w:bookmarkEnd w:id="7"/>
      <w:bookmarkEnd w:id="8"/>
    </w:p>
    <w:p w14:paraId="39864C66" w14:textId="77777777" w:rsidR="00A00659" w:rsidRDefault="00A00659" w:rsidP="00C11CA0">
      <w:pPr>
        <w:pStyle w:val="Szvegtrzs"/>
        <w:shd w:val="clear" w:color="auto" w:fill="auto"/>
        <w:spacing w:before="0" w:line="276" w:lineRule="auto"/>
        <w:ind w:right="220" w:firstLine="0"/>
        <w:rPr>
          <w:rFonts w:asciiTheme="majorHAnsi" w:hAnsiTheme="majorHAnsi" w:cstheme="majorHAnsi"/>
          <w:sz w:val="24"/>
          <w:szCs w:val="24"/>
        </w:rPr>
      </w:pPr>
    </w:p>
    <w:p w14:paraId="702DC915" w14:textId="77777777" w:rsidR="00A00659" w:rsidRDefault="00A00659" w:rsidP="008E1CDD">
      <w:pPr>
        <w:pStyle w:val="Szvegtrzs"/>
        <w:shd w:val="clear" w:color="auto" w:fill="auto"/>
        <w:spacing w:before="0" w:line="276" w:lineRule="auto"/>
        <w:ind w:left="20" w:right="220" w:firstLine="0"/>
        <w:jc w:val="center"/>
        <w:rPr>
          <w:rFonts w:asciiTheme="majorHAnsi" w:hAnsiTheme="majorHAnsi" w:cstheme="majorHAnsi"/>
          <w:sz w:val="24"/>
          <w:szCs w:val="24"/>
        </w:rPr>
      </w:pPr>
    </w:p>
    <w:p w14:paraId="27881747" w14:textId="0FE30295" w:rsidR="009E0BF4" w:rsidRPr="00B043C3" w:rsidRDefault="009E0BF4" w:rsidP="008E1CDD">
      <w:pPr>
        <w:pStyle w:val="Szvegtrzs"/>
        <w:shd w:val="clear" w:color="auto" w:fill="auto"/>
        <w:spacing w:before="0" w:line="276" w:lineRule="auto"/>
        <w:ind w:left="20" w:right="220" w:firstLine="0"/>
        <w:jc w:val="center"/>
        <w:rPr>
          <w:rFonts w:asciiTheme="majorHAnsi" w:hAnsiTheme="majorHAnsi" w:cstheme="majorHAnsi"/>
          <w:sz w:val="24"/>
          <w:szCs w:val="24"/>
        </w:rPr>
      </w:pPr>
      <w:r w:rsidRPr="00B043C3">
        <w:rPr>
          <w:rFonts w:asciiTheme="majorHAnsi" w:hAnsiTheme="majorHAnsi" w:cstheme="majorHAnsi"/>
          <w:sz w:val="24"/>
          <w:szCs w:val="24"/>
        </w:rPr>
        <w:t xml:space="preserve">A Magyarország helyi önkormányzatairól szóló 2011. évi CLXXXIX. törvény 67. § (1) bekezdés a) pontjában és a 81. § (1) bekezdésében meghatározott feladatkörben, a jogalkotásról szóló 2010. évi CXXX. törvény 23. § (4) bekezdés j) pontjában kapott felhatalmazás alapján a </w:t>
      </w:r>
      <w:r w:rsidR="003E3B0E" w:rsidRPr="003E3B0E">
        <w:rPr>
          <w:rFonts w:asciiTheme="majorHAnsi" w:hAnsiTheme="majorHAnsi" w:cstheme="majorHAnsi"/>
          <w:sz w:val="24"/>
          <w:szCs w:val="24"/>
        </w:rPr>
        <w:t>Dányi Nefelejcs Óvoda</w:t>
      </w:r>
      <w:r w:rsidR="00660608" w:rsidRPr="00660608">
        <w:rPr>
          <w:rFonts w:asciiTheme="majorHAnsi" w:hAnsiTheme="majorHAnsi" w:cstheme="majorHAnsi"/>
          <w:sz w:val="24"/>
          <w:szCs w:val="24"/>
        </w:rPr>
        <w:t xml:space="preserve"> </w:t>
      </w:r>
      <w:r w:rsidR="007E3D1A" w:rsidRPr="00A15AC9">
        <w:rPr>
          <w:rFonts w:asciiTheme="majorHAnsi" w:hAnsiTheme="majorHAnsi" w:cstheme="majorHAnsi"/>
          <w:sz w:val="24"/>
          <w:szCs w:val="24"/>
        </w:rPr>
        <w:t>Adatvédelmi és</w:t>
      </w:r>
      <w:r w:rsidR="007E3D1A">
        <w:rPr>
          <w:rFonts w:asciiTheme="majorHAnsi" w:hAnsiTheme="majorHAnsi" w:cstheme="majorHAnsi"/>
          <w:sz w:val="24"/>
          <w:szCs w:val="24"/>
        </w:rPr>
        <w:t xml:space="preserve"> </w:t>
      </w:r>
      <w:r w:rsidRPr="00B043C3">
        <w:rPr>
          <w:rFonts w:asciiTheme="majorHAnsi" w:hAnsiTheme="majorHAnsi" w:cstheme="majorHAnsi"/>
          <w:sz w:val="24"/>
          <w:szCs w:val="24"/>
        </w:rPr>
        <w:t>Adatkezelési Szabályzatát az alábbiak szerint határozzuk meg.</w:t>
      </w:r>
    </w:p>
    <w:p w14:paraId="2AF1C0F5" w14:textId="77777777" w:rsidR="00396CBA" w:rsidRPr="00B043C3" w:rsidRDefault="00396CBA" w:rsidP="00DA7C13">
      <w:pPr>
        <w:pStyle w:val="Szvegtrzs"/>
        <w:shd w:val="clear" w:color="auto" w:fill="auto"/>
        <w:spacing w:before="0" w:line="276" w:lineRule="auto"/>
        <w:ind w:firstLine="0"/>
        <w:rPr>
          <w:rFonts w:asciiTheme="majorHAnsi" w:hAnsiTheme="majorHAnsi" w:cstheme="majorHAnsi"/>
          <w:sz w:val="24"/>
          <w:szCs w:val="24"/>
        </w:rPr>
      </w:pPr>
    </w:p>
    <w:p w14:paraId="17843965" w14:textId="77777777" w:rsidR="00396CBA" w:rsidRPr="00B043C3" w:rsidRDefault="00396CBA" w:rsidP="00DA7C13">
      <w:pPr>
        <w:pStyle w:val="Szvegtrzs"/>
        <w:shd w:val="clear" w:color="auto" w:fill="auto"/>
        <w:spacing w:before="0" w:line="276" w:lineRule="auto"/>
        <w:ind w:firstLine="0"/>
        <w:rPr>
          <w:rFonts w:asciiTheme="majorHAnsi" w:hAnsiTheme="majorHAnsi" w:cstheme="majorHAnsi"/>
          <w:sz w:val="24"/>
          <w:szCs w:val="24"/>
        </w:rPr>
      </w:pPr>
    </w:p>
    <w:p w14:paraId="469A889F" w14:textId="77777777" w:rsidR="00396CBA" w:rsidRPr="00B043C3" w:rsidRDefault="00396CBA" w:rsidP="00DA7C13">
      <w:pPr>
        <w:pStyle w:val="Szvegtrzs"/>
        <w:shd w:val="clear" w:color="auto" w:fill="auto"/>
        <w:spacing w:before="0" w:line="276" w:lineRule="auto"/>
        <w:ind w:firstLine="0"/>
        <w:rPr>
          <w:rFonts w:asciiTheme="majorHAnsi" w:hAnsiTheme="majorHAnsi" w:cstheme="majorHAnsi"/>
          <w:sz w:val="24"/>
          <w:szCs w:val="24"/>
        </w:rPr>
      </w:pPr>
    </w:p>
    <w:p w14:paraId="3C39E48C" w14:textId="77777777" w:rsidR="00A00659" w:rsidRDefault="00A00659" w:rsidP="00A00659">
      <w:pPr>
        <w:pStyle w:val="Szvegtrzs"/>
        <w:shd w:val="clear" w:color="auto" w:fill="auto"/>
        <w:spacing w:before="0" w:line="276" w:lineRule="auto"/>
        <w:ind w:firstLine="0"/>
        <w:jc w:val="center"/>
        <w:rPr>
          <w:rFonts w:asciiTheme="majorHAnsi" w:hAnsiTheme="majorHAnsi" w:cstheme="majorHAnsi"/>
          <w:sz w:val="24"/>
          <w:szCs w:val="24"/>
        </w:rPr>
      </w:pPr>
    </w:p>
    <w:p w14:paraId="5A930A31" w14:textId="77777777" w:rsidR="00A00659" w:rsidRDefault="00A00659" w:rsidP="00C11CA0">
      <w:pPr>
        <w:pStyle w:val="Szvegtrzs"/>
        <w:shd w:val="clear" w:color="auto" w:fill="auto"/>
        <w:spacing w:before="0" w:line="276" w:lineRule="auto"/>
        <w:ind w:firstLine="0"/>
        <w:rPr>
          <w:rFonts w:asciiTheme="majorHAnsi" w:hAnsiTheme="majorHAnsi" w:cstheme="majorHAnsi"/>
          <w:sz w:val="24"/>
          <w:szCs w:val="24"/>
        </w:rPr>
      </w:pPr>
    </w:p>
    <w:p w14:paraId="55FAE58C" w14:textId="77777777" w:rsidR="00A00659" w:rsidRDefault="00A00659" w:rsidP="00A00659">
      <w:pPr>
        <w:pStyle w:val="Szvegtrzs"/>
        <w:shd w:val="clear" w:color="auto" w:fill="auto"/>
        <w:spacing w:before="0" w:line="276" w:lineRule="auto"/>
        <w:ind w:firstLine="0"/>
        <w:rPr>
          <w:rFonts w:asciiTheme="majorHAnsi" w:hAnsiTheme="majorHAnsi" w:cstheme="majorHAnsi"/>
          <w:sz w:val="24"/>
          <w:szCs w:val="24"/>
        </w:rPr>
      </w:pPr>
    </w:p>
    <w:p w14:paraId="151DA883" w14:textId="73D5ABB3" w:rsidR="00396CBA" w:rsidRPr="00C11CA0" w:rsidRDefault="007715AB" w:rsidP="00C11CA0">
      <w:pPr>
        <w:pStyle w:val="Szvegtrzs"/>
        <w:shd w:val="clear" w:color="auto" w:fill="auto"/>
        <w:spacing w:before="0" w:line="276" w:lineRule="auto"/>
        <w:ind w:firstLine="0"/>
        <w:jc w:val="center"/>
        <w:rPr>
          <w:rFonts w:asciiTheme="majorHAnsi" w:hAnsiTheme="majorHAnsi" w:cstheme="majorHAnsi"/>
        </w:rPr>
      </w:pPr>
      <w:r w:rsidRPr="00B043C3">
        <w:rPr>
          <w:rFonts w:asciiTheme="majorHAnsi" w:hAnsiTheme="majorHAnsi" w:cstheme="majorHAnsi"/>
          <w:sz w:val="24"/>
          <w:szCs w:val="24"/>
        </w:rPr>
        <w:t>20</w:t>
      </w:r>
      <w:r w:rsidR="006A64E1">
        <w:rPr>
          <w:rFonts w:asciiTheme="majorHAnsi" w:hAnsiTheme="majorHAnsi" w:cstheme="majorHAnsi"/>
          <w:sz w:val="24"/>
          <w:szCs w:val="24"/>
        </w:rPr>
        <w:t>20</w:t>
      </w:r>
      <w:r w:rsidR="00683BA9">
        <w:rPr>
          <w:rFonts w:asciiTheme="majorHAnsi" w:hAnsiTheme="majorHAnsi" w:cstheme="majorHAnsi"/>
        </w:rPr>
        <w:br w:type="page"/>
      </w:r>
    </w:p>
    <w:bookmarkStart w:id="9" w:name="bookmark3" w:displacedByCustomXml="next"/>
    <w:sdt>
      <w:sdtPr>
        <w:rPr>
          <w:rFonts w:ascii="Microsoft Sans Serif" w:eastAsia="Times New Roman" w:hAnsi="Microsoft Sans Serif" w:cstheme="majorHAnsi"/>
          <w:color w:val="000000"/>
          <w:sz w:val="24"/>
          <w:szCs w:val="24"/>
        </w:rPr>
        <w:id w:val="32232055"/>
        <w:docPartObj>
          <w:docPartGallery w:val="Table of Contents"/>
          <w:docPartUnique/>
        </w:docPartObj>
      </w:sdtPr>
      <w:sdtEndPr>
        <w:rPr>
          <w:b/>
          <w:bCs/>
        </w:rPr>
      </w:sdtEndPr>
      <w:sdtContent>
        <w:p w14:paraId="2DD65E44" w14:textId="77777777" w:rsidR="00FD572F" w:rsidRPr="00B043C3" w:rsidRDefault="00FD572F">
          <w:pPr>
            <w:pStyle w:val="Tartalomjegyzkcmsora"/>
            <w:rPr>
              <w:rFonts w:cstheme="majorHAnsi"/>
            </w:rPr>
          </w:pPr>
          <w:r w:rsidRPr="00B043C3">
            <w:rPr>
              <w:rFonts w:cstheme="majorHAnsi"/>
            </w:rPr>
            <w:t>Tartalom</w:t>
          </w:r>
        </w:p>
        <w:p w14:paraId="13EB24C8" w14:textId="77777777" w:rsidR="00F7653B" w:rsidRDefault="00876D14" w:rsidP="00F7653B">
          <w:pPr>
            <w:pStyle w:val="TJ1"/>
            <w:tabs>
              <w:tab w:val="right" w:leader="dot" w:pos="9255"/>
            </w:tabs>
            <w:rPr>
              <w:rFonts w:asciiTheme="minorHAnsi" w:eastAsiaTheme="minorEastAsia" w:hAnsiTheme="minorHAnsi" w:cstheme="minorBidi"/>
              <w:noProof/>
              <w:sz w:val="22"/>
              <w:szCs w:val="22"/>
            </w:rPr>
          </w:pPr>
          <w:r w:rsidRPr="00B043C3">
            <w:rPr>
              <w:rFonts w:asciiTheme="majorHAnsi" w:hAnsiTheme="majorHAnsi" w:cstheme="majorHAnsi"/>
            </w:rPr>
            <w:fldChar w:fldCharType="begin"/>
          </w:r>
          <w:r w:rsidR="00FD572F" w:rsidRPr="00B043C3">
            <w:rPr>
              <w:rFonts w:asciiTheme="majorHAnsi" w:hAnsiTheme="majorHAnsi" w:cstheme="majorHAnsi"/>
            </w:rPr>
            <w:instrText xml:space="preserve"> TOC \o "1-3" \h \z \u </w:instrText>
          </w:r>
          <w:r w:rsidRPr="00B043C3">
            <w:rPr>
              <w:rFonts w:asciiTheme="majorHAnsi" w:hAnsiTheme="majorHAnsi" w:cstheme="majorHAnsi"/>
            </w:rPr>
            <w:fldChar w:fldCharType="separate"/>
          </w:r>
        </w:p>
        <w:p w14:paraId="3EEECA79" w14:textId="77777777" w:rsidR="00F7653B" w:rsidRDefault="008F62EB">
          <w:pPr>
            <w:pStyle w:val="TJ1"/>
            <w:tabs>
              <w:tab w:val="right" w:leader="dot" w:pos="9255"/>
            </w:tabs>
            <w:rPr>
              <w:rFonts w:asciiTheme="minorHAnsi" w:eastAsiaTheme="minorEastAsia" w:hAnsiTheme="minorHAnsi" w:cstheme="minorBidi"/>
              <w:noProof/>
              <w:sz w:val="22"/>
              <w:szCs w:val="22"/>
            </w:rPr>
          </w:pPr>
          <w:hyperlink w:anchor="_Toc10536470" w:history="1">
            <w:r w:rsidR="00F7653B" w:rsidRPr="00B954AD">
              <w:rPr>
                <w:rStyle w:val="Hiperhivatkozs"/>
                <w:rFonts w:cstheme="majorHAnsi"/>
                <w:i/>
                <w:noProof/>
              </w:rPr>
              <w:t>Preambulum</w:t>
            </w:r>
            <w:r w:rsidR="00F7653B">
              <w:rPr>
                <w:noProof/>
                <w:webHidden/>
              </w:rPr>
              <w:tab/>
            </w:r>
            <w:r w:rsidR="00F7653B">
              <w:rPr>
                <w:noProof/>
                <w:webHidden/>
              </w:rPr>
              <w:fldChar w:fldCharType="begin"/>
            </w:r>
            <w:r w:rsidR="00F7653B">
              <w:rPr>
                <w:noProof/>
                <w:webHidden/>
              </w:rPr>
              <w:instrText xml:space="preserve"> PAGEREF _Toc10536470 \h </w:instrText>
            </w:r>
            <w:r w:rsidR="00F7653B">
              <w:rPr>
                <w:noProof/>
                <w:webHidden/>
              </w:rPr>
            </w:r>
            <w:r w:rsidR="00F7653B">
              <w:rPr>
                <w:noProof/>
                <w:webHidden/>
              </w:rPr>
              <w:fldChar w:fldCharType="separate"/>
            </w:r>
            <w:r w:rsidR="0031088E">
              <w:rPr>
                <w:noProof/>
                <w:webHidden/>
              </w:rPr>
              <w:t>4</w:t>
            </w:r>
            <w:r w:rsidR="00F7653B">
              <w:rPr>
                <w:noProof/>
                <w:webHidden/>
              </w:rPr>
              <w:fldChar w:fldCharType="end"/>
            </w:r>
          </w:hyperlink>
        </w:p>
        <w:p w14:paraId="69DA582D" w14:textId="77777777" w:rsidR="00F7653B" w:rsidRDefault="008F62EB">
          <w:pPr>
            <w:pStyle w:val="TJ1"/>
            <w:tabs>
              <w:tab w:val="left" w:pos="440"/>
              <w:tab w:val="right" w:leader="dot" w:pos="9255"/>
            </w:tabs>
            <w:rPr>
              <w:rFonts w:asciiTheme="minorHAnsi" w:eastAsiaTheme="minorEastAsia" w:hAnsiTheme="minorHAnsi" w:cstheme="minorBidi"/>
              <w:noProof/>
              <w:sz w:val="22"/>
              <w:szCs w:val="22"/>
            </w:rPr>
          </w:pPr>
          <w:hyperlink w:anchor="_Toc10536471" w:history="1">
            <w:r w:rsidR="00F7653B" w:rsidRPr="00B954AD">
              <w:rPr>
                <w:rStyle w:val="Hiperhivatkozs"/>
                <w:rFonts w:asciiTheme="majorHAnsi" w:hAnsiTheme="majorHAnsi" w:cstheme="majorHAnsi"/>
                <w:noProof/>
              </w:rPr>
              <w:t>I.</w:t>
            </w:r>
            <w:r w:rsidR="00F7653B">
              <w:rPr>
                <w:rFonts w:asciiTheme="minorHAnsi" w:eastAsiaTheme="minorEastAsia" w:hAnsiTheme="minorHAnsi" w:cstheme="minorBidi"/>
                <w:noProof/>
                <w:sz w:val="22"/>
                <w:szCs w:val="22"/>
              </w:rPr>
              <w:tab/>
            </w:r>
            <w:r w:rsidR="00F7653B" w:rsidRPr="00B954AD">
              <w:rPr>
                <w:rStyle w:val="Hiperhivatkozs"/>
                <w:rFonts w:asciiTheme="majorHAnsi" w:hAnsiTheme="majorHAnsi" w:cstheme="majorHAnsi"/>
                <w:noProof/>
              </w:rPr>
              <w:t>Cím</w:t>
            </w:r>
            <w:r w:rsidR="00F7653B">
              <w:rPr>
                <w:noProof/>
                <w:webHidden/>
              </w:rPr>
              <w:tab/>
            </w:r>
            <w:r w:rsidR="00F7653B">
              <w:rPr>
                <w:noProof/>
                <w:webHidden/>
              </w:rPr>
              <w:fldChar w:fldCharType="begin"/>
            </w:r>
            <w:r w:rsidR="00F7653B">
              <w:rPr>
                <w:noProof/>
                <w:webHidden/>
              </w:rPr>
              <w:instrText xml:space="preserve"> PAGEREF _Toc10536471 \h </w:instrText>
            </w:r>
            <w:r w:rsidR="00F7653B">
              <w:rPr>
                <w:noProof/>
                <w:webHidden/>
              </w:rPr>
            </w:r>
            <w:r w:rsidR="00F7653B">
              <w:rPr>
                <w:noProof/>
                <w:webHidden/>
              </w:rPr>
              <w:fldChar w:fldCharType="separate"/>
            </w:r>
            <w:r w:rsidR="0031088E">
              <w:rPr>
                <w:noProof/>
                <w:webHidden/>
              </w:rPr>
              <w:t>4</w:t>
            </w:r>
            <w:r w:rsidR="00F7653B">
              <w:rPr>
                <w:noProof/>
                <w:webHidden/>
              </w:rPr>
              <w:fldChar w:fldCharType="end"/>
            </w:r>
          </w:hyperlink>
        </w:p>
        <w:p w14:paraId="7875967A" w14:textId="77777777" w:rsidR="00F7653B" w:rsidRDefault="008F62EB">
          <w:pPr>
            <w:pStyle w:val="TJ1"/>
            <w:tabs>
              <w:tab w:val="right" w:leader="dot" w:pos="9255"/>
            </w:tabs>
            <w:rPr>
              <w:rFonts w:asciiTheme="minorHAnsi" w:eastAsiaTheme="minorEastAsia" w:hAnsiTheme="minorHAnsi" w:cstheme="minorBidi"/>
              <w:noProof/>
              <w:sz w:val="22"/>
              <w:szCs w:val="22"/>
            </w:rPr>
          </w:pPr>
          <w:hyperlink w:anchor="_Toc10536472" w:history="1">
            <w:r w:rsidR="00F7653B" w:rsidRPr="00B954AD">
              <w:rPr>
                <w:rStyle w:val="Hiperhivatkozs"/>
                <w:rFonts w:cstheme="majorHAnsi"/>
                <w:noProof/>
              </w:rPr>
              <w:t>Kapcsolódó jogszabályok</w:t>
            </w:r>
            <w:r w:rsidR="00F7653B">
              <w:rPr>
                <w:noProof/>
                <w:webHidden/>
              </w:rPr>
              <w:tab/>
            </w:r>
            <w:r w:rsidR="00F7653B">
              <w:rPr>
                <w:noProof/>
                <w:webHidden/>
              </w:rPr>
              <w:fldChar w:fldCharType="begin"/>
            </w:r>
            <w:r w:rsidR="00F7653B">
              <w:rPr>
                <w:noProof/>
                <w:webHidden/>
              </w:rPr>
              <w:instrText xml:space="preserve"> PAGEREF _Toc10536472 \h </w:instrText>
            </w:r>
            <w:r w:rsidR="00F7653B">
              <w:rPr>
                <w:noProof/>
                <w:webHidden/>
              </w:rPr>
            </w:r>
            <w:r w:rsidR="00F7653B">
              <w:rPr>
                <w:noProof/>
                <w:webHidden/>
              </w:rPr>
              <w:fldChar w:fldCharType="separate"/>
            </w:r>
            <w:r w:rsidR="0031088E">
              <w:rPr>
                <w:noProof/>
                <w:webHidden/>
              </w:rPr>
              <w:t>4</w:t>
            </w:r>
            <w:r w:rsidR="00F7653B">
              <w:rPr>
                <w:noProof/>
                <w:webHidden/>
              </w:rPr>
              <w:fldChar w:fldCharType="end"/>
            </w:r>
          </w:hyperlink>
        </w:p>
        <w:p w14:paraId="521AC83F" w14:textId="77777777" w:rsidR="00F7653B" w:rsidRDefault="008F62EB">
          <w:pPr>
            <w:pStyle w:val="TJ1"/>
            <w:tabs>
              <w:tab w:val="left" w:pos="440"/>
              <w:tab w:val="right" w:leader="dot" w:pos="9255"/>
            </w:tabs>
            <w:rPr>
              <w:rFonts w:asciiTheme="minorHAnsi" w:eastAsiaTheme="minorEastAsia" w:hAnsiTheme="minorHAnsi" w:cstheme="minorBidi"/>
              <w:noProof/>
              <w:sz w:val="22"/>
              <w:szCs w:val="22"/>
            </w:rPr>
          </w:pPr>
          <w:hyperlink w:anchor="_Toc10536473" w:history="1">
            <w:r w:rsidR="00F7653B" w:rsidRPr="00B954AD">
              <w:rPr>
                <w:rStyle w:val="Hiperhivatkozs"/>
                <w:rFonts w:asciiTheme="majorHAnsi" w:hAnsiTheme="majorHAnsi" w:cstheme="majorHAnsi"/>
                <w:noProof/>
              </w:rPr>
              <w:t>II.</w:t>
            </w:r>
            <w:r w:rsidR="00F7653B">
              <w:rPr>
                <w:rFonts w:asciiTheme="minorHAnsi" w:eastAsiaTheme="minorEastAsia" w:hAnsiTheme="minorHAnsi" w:cstheme="minorBidi"/>
                <w:noProof/>
                <w:sz w:val="22"/>
                <w:szCs w:val="22"/>
              </w:rPr>
              <w:tab/>
            </w:r>
            <w:r w:rsidR="00F7653B" w:rsidRPr="00B954AD">
              <w:rPr>
                <w:rStyle w:val="Hiperhivatkozs"/>
                <w:rFonts w:asciiTheme="majorHAnsi" w:hAnsiTheme="majorHAnsi" w:cstheme="majorHAnsi"/>
                <w:noProof/>
              </w:rPr>
              <w:t>Cím</w:t>
            </w:r>
            <w:r w:rsidR="00F7653B">
              <w:rPr>
                <w:noProof/>
                <w:webHidden/>
              </w:rPr>
              <w:tab/>
            </w:r>
            <w:r w:rsidR="00F7653B">
              <w:rPr>
                <w:noProof/>
                <w:webHidden/>
              </w:rPr>
              <w:fldChar w:fldCharType="begin"/>
            </w:r>
            <w:r w:rsidR="00F7653B">
              <w:rPr>
                <w:noProof/>
                <w:webHidden/>
              </w:rPr>
              <w:instrText xml:space="preserve"> PAGEREF _Toc10536473 \h </w:instrText>
            </w:r>
            <w:r w:rsidR="00F7653B">
              <w:rPr>
                <w:noProof/>
                <w:webHidden/>
              </w:rPr>
            </w:r>
            <w:r w:rsidR="00F7653B">
              <w:rPr>
                <w:noProof/>
                <w:webHidden/>
              </w:rPr>
              <w:fldChar w:fldCharType="separate"/>
            </w:r>
            <w:r w:rsidR="0031088E">
              <w:rPr>
                <w:noProof/>
                <w:webHidden/>
              </w:rPr>
              <w:t>5</w:t>
            </w:r>
            <w:r w:rsidR="00F7653B">
              <w:rPr>
                <w:noProof/>
                <w:webHidden/>
              </w:rPr>
              <w:fldChar w:fldCharType="end"/>
            </w:r>
          </w:hyperlink>
        </w:p>
        <w:p w14:paraId="6880F186" w14:textId="77777777" w:rsidR="00F7653B" w:rsidRDefault="008F62EB">
          <w:pPr>
            <w:pStyle w:val="TJ1"/>
            <w:tabs>
              <w:tab w:val="right" w:leader="dot" w:pos="9255"/>
            </w:tabs>
            <w:rPr>
              <w:rFonts w:asciiTheme="minorHAnsi" w:eastAsiaTheme="minorEastAsia" w:hAnsiTheme="minorHAnsi" w:cstheme="minorBidi"/>
              <w:noProof/>
              <w:sz w:val="22"/>
              <w:szCs w:val="22"/>
            </w:rPr>
          </w:pPr>
          <w:hyperlink w:anchor="_Toc10536474" w:history="1">
            <w:r w:rsidR="00F7653B" w:rsidRPr="00B954AD">
              <w:rPr>
                <w:rStyle w:val="Hiperhivatkozs"/>
                <w:rFonts w:cstheme="majorHAnsi"/>
                <w:noProof/>
              </w:rPr>
              <w:t>A Szabályzat hatálya</w:t>
            </w:r>
            <w:r w:rsidR="00F7653B">
              <w:rPr>
                <w:noProof/>
                <w:webHidden/>
              </w:rPr>
              <w:tab/>
            </w:r>
            <w:r w:rsidR="00F7653B">
              <w:rPr>
                <w:noProof/>
                <w:webHidden/>
              </w:rPr>
              <w:fldChar w:fldCharType="begin"/>
            </w:r>
            <w:r w:rsidR="00F7653B">
              <w:rPr>
                <w:noProof/>
                <w:webHidden/>
              </w:rPr>
              <w:instrText xml:space="preserve"> PAGEREF _Toc10536474 \h </w:instrText>
            </w:r>
            <w:r w:rsidR="00F7653B">
              <w:rPr>
                <w:noProof/>
                <w:webHidden/>
              </w:rPr>
            </w:r>
            <w:r w:rsidR="00F7653B">
              <w:rPr>
                <w:noProof/>
                <w:webHidden/>
              </w:rPr>
              <w:fldChar w:fldCharType="separate"/>
            </w:r>
            <w:r w:rsidR="0031088E">
              <w:rPr>
                <w:noProof/>
                <w:webHidden/>
              </w:rPr>
              <w:t>5</w:t>
            </w:r>
            <w:r w:rsidR="00F7653B">
              <w:rPr>
                <w:noProof/>
                <w:webHidden/>
              </w:rPr>
              <w:fldChar w:fldCharType="end"/>
            </w:r>
          </w:hyperlink>
        </w:p>
        <w:p w14:paraId="35BE9D50" w14:textId="77777777" w:rsidR="00F7653B" w:rsidRDefault="008F62EB">
          <w:pPr>
            <w:pStyle w:val="TJ1"/>
            <w:tabs>
              <w:tab w:val="left" w:pos="440"/>
              <w:tab w:val="right" w:leader="dot" w:pos="9255"/>
            </w:tabs>
            <w:rPr>
              <w:rFonts w:asciiTheme="minorHAnsi" w:eastAsiaTheme="minorEastAsia" w:hAnsiTheme="minorHAnsi" w:cstheme="minorBidi"/>
              <w:noProof/>
              <w:sz w:val="22"/>
              <w:szCs w:val="22"/>
            </w:rPr>
          </w:pPr>
          <w:hyperlink w:anchor="_Toc10536475" w:history="1">
            <w:r w:rsidR="00F7653B" w:rsidRPr="00B954AD">
              <w:rPr>
                <w:rStyle w:val="Hiperhivatkozs"/>
                <w:rFonts w:asciiTheme="majorHAnsi" w:hAnsiTheme="majorHAnsi" w:cstheme="majorHAnsi"/>
                <w:noProof/>
              </w:rPr>
              <w:t>III.</w:t>
            </w:r>
            <w:r w:rsidR="00F7653B">
              <w:rPr>
                <w:rFonts w:asciiTheme="minorHAnsi" w:eastAsiaTheme="minorEastAsia" w:hAnsiTheme="minorHAnsi" w:cstheme="minorBidi"/>
                <w:noProof/>
                <w:sz w:val="22"/>
                <w:szCs w:val="22"/>
              </w:rPr>
              <w:tab/>
            </w:r>
            <w:r w:rsidR="00F7653B" w:rsidRPr="00B954AD">
              <w:rPr>
                <w:rStyle w:val="Hiperhivatkozs"/>
                <w:rFonts w:asciiTheme="majorHAnsi" w:hAnsiTheme="majorHAnsi" w:cstheme="majorHAnsi"/>
                <w:noProof/>
              </w:rPr>
              <w:t>Cím</w:t>
            </w:r>
            <w:r w:rsidR="00F7653B">
              <w:rPr>
                <w:noProof/>
                <w:webHidden/>
              </w:rPr>
              <w:tab/>
            </w:r>
            <w:r w:rsidR="00F7653B">
              <w:rPr>
                <w:noProof/>
                <w:webHidden/>
              </w:rPr>
              <w:fldChar w:fldCharType="begin"/>
            </w:r>
            <w:r w:rsidR="00F7653B">
              <w:rPr>
                <w:noProof/>
                <w:webHidden/>
              </w:rPr>
              <w:instrText xml:space="preserve"> PAGEREF _Toc10536475 \h </w:instrText>
            </w:r>
            <w:r w:rsidR="00F7653B">
              <w:rPr>
                <w:noProof/>
                <w:webHidden/>
              </w:rPr>
            </w:r>
            <w:r w:rsidR="00F7653B">
              <w:rPr>
                <w:noProof/>
                <w:webHidden/>
              </w:rPr>
              <w:fldChar w:fldCharType="separate"/>
            </w:r>
            <w:r w:rsidR="0031088E">
              <w:rPr>
                <w:noProof/>
                <w:webHidden/>
              </w:rPr>
              <w:t>6</w:t>
            </w:r>
            <w:r w:rsidR="00F7653B">
              <w:rPr>
                <w:noProof/>
                <w:webHidden/>
              </w:rPr>
              <w:fldChar w:fldCharType="end"/>
            </w:r>
          </w:hyperlink>
        </w:p>
        <w:p w14:paraId="6CA5D4A9" w14:textId="77777777" w:rsidR="00F7653B" w:rsidRDefault="008F62EB">
          <w:pPr>
            <w:pStyle w:val="TJ1"/>
            <w:tabs>
              <w:tab w:val="right" w:leader="dot" w:pos="9255"/>
            </w:tabs>
            <w:rPr>
              <w:rFonts w:asciiTheme="minorHAnsi" w:eastAsiaTheme="minorEastAsia" w:hAnsiTheme="minorHAnsi" w:cstheme="minorBidi"/>
              <w:noProof/>
              <w:sz w:val="22"/>
              <w:szCs w:val="22"/>
            </w:rPr>
          </w:pPr>
          <w:hyperlink w:anchor="_Toc10536476" w:history="1">
            <w:r w:rsidR="00F7653B" w:rsidRPr="00B954AD">
              <w:rPr>
                <w:rStyle w:val="Hiperhivatkozs"/>
                <w:rFonts w:cstheme="majorHAnsi"/>
                <w:noProof/>
              </w:rPr>
              <w:t>Értelmező rendelkezések</w:t>
            </w:r>
            <w:r w:rsidR="00F7653B">
              <w:rPr>
                <w:noProof/>
                <w:webHidden/>
              </w:rPr>
              <w:tab/>
            </w:r>
            <w:r w:rsidR="00F7653B">
              <w:rPr>
                <w:noProof/>
                <w:webHidden/>
              </w:rPr>
              <w:fldChar w:fldCharType="begin"/>
            </w:r>
            <w:r w:rsidR="00F7653B">
              <w:rPr>
                <w:noProof/>
                <w:webHidden/>
              </w:rPr>
              <w:instrText xml:space="preserve"> PAGEREF _Toc10536476 \h </w:instrText>
            </w:r>
            <w:r w:rsidR="00F7653B">
              <w:rPr>
                <w:noProof/>
                <w:webHidden/>
              </w:rPr>
            </w:r>
            <w:r w:rsidR="00F7653B">
              <w:rPr>
                <w:noProof/>
                <w:webHidden/>
              </w:rPr>
              <w:fldChar w:fldCharType="separate"/>
            </w:r>
            <w:r w:rsidR="0031088E">
              <w:rPr>
                <w:noProof/>
                <w:webHidden/>
              </w:rPr>
              <w:t>6</w:t>
            </w:r>
            <w:r w:rsidR="00F7653B">
              <w:rPr>
                <w:noProof/>
                <w:webHidden/>
              </w:rPr>
              <w:fldChar w:fldCharType="end"/>
            </w:r>
          </w:hyperlink>
        </w:p>
        <w:p w14:paraId="30DC45FD" w14:textId="77777777" w:rsidR="00F7653B" w:rsidRDefault="008F62EB">
          <w:pPr>
            <w:pStyle w:val="TJ1"/>
            <w:tabs>
              <w:tab w:val="left" w:pos="440"/>
              <w:tab w:val="right" w:leader="dot" w:pos="9255"/>
            </w:tabs>
            <w:rPr>
              <w:rFonts w:asciiTheme="minorHAnsi" w:eastAsiaTheme="minorEastAsia" w:hAnsiTheme="minorHAnsi" w:cstheme="minorBidi"/>
              <w:noProof/>
              <w:sz w:val="22"/>
              <w:szCs w:val="22"/>
            </w:rPr>
          </w:pPr>
          <w:hyperlink w:anchor="_Toc10536477" w:history="1">
            <w:r w:rsidR="00F7653B" w:rsidRPr="00B954AD">
              <w:rPr>
                <w:rStyle w:val="Hiperhivatkozs"/>
                <w:rFonts w:asciiTheme="majorHAnsi" w:hAnsiTheme="majorHAnsi" w:cstheme="majorHAnsi"/>
                <w:noProof/>
              </w:rPr>
              <w:t>IV.</w:t>
            </w:r>
            <w:r w:rsidR="00F7653B">
              <w:rPr>
                <w:rFonts w:asciiTheme="minorHAnsi" w:eastAsiaTheme="minorEastAsia" w:hAnsiTheme="minorHAnsi" w:cstheme="minorBidi"/>
                <w:noProof/>
                <w:sz w:val="22"/>
                <w:szCs w:val="22"/>
              </w:rPr>
              <w:tab/>
            </w:r>
            <w:r w:rsidR="00F7653B" w:rsidRPr="00B954AD">
              <w:rPr>
                <w:rStyle w:val="Hiperhivatkozs"/>
                <w:rFonts w:asciiTheme="majorHAnsi" w:hAnsiTheme="majorHAnsi" w:cstheme="majorHAnsi"/>
                <w:noProof/>
              </w:rPr>
              <w:t>Cím</w:t>
            </w:r>
            <w:r w:rsidR="00F7653B">
              <w:rPr>
                <w:noProof/>
                <w:webHidden/>
              </w:rPr>
              <w:tab/>
            </w:r>
            <w:r w:rsidR="00F7653B">
              <w:rPr>
                <w:noProof/>
                <w:webHidden/>
              </w:rPr>
              <w:fldChar w:fldCharType="begin"/>
            </w:r>
            <w:r w:rsidR="00F7653B">
              <w:rPr>
                <w:noProof/>
                <w:webHidden/>
              </w:rPr>
              <w:instrText xml:space="preserve"> PAGEREF _Toc10536477 \h </w:instrText>
            </w:r>
            <w:r w:rsidR="00F7653B">
              <w:rPr>
                <w:noProof/>
                <w:webHidden/>
              </w:rPr>
            </w:r>
            <w:r w:rsidR="00F7653B">
              <w:rPr>
                <w:noProof/>
                <w:webHidden/>
              </w:rPr>
              <w:fldChar w:fldCharType="separate"/>
            </w:r>
            <w:r w:rsidR="0031088E">
              <w:rPr>
                <w:noProof/>
                <w:webHidden/>
              </w:rPr>
              <w:t>10</w:t>
            </w:r>
            <w:r w:rsidR="00F7653B">
              <w:rPr>
                <w:noProof/>
                <w:webHidden/>
              </w:rPr>
              <w:fldChar w:fldCharType="end"/>
            </w:r>
          </w:hyperlink>
        </w:p>
        <w:p w14:paraId="0D75D8A6" w14:textId="77777777" w:rsidR="00F7653B" w:rsidRDefault="008F62EB">
          <w:pPr>
            <w:pStyle w:val="TJ1"/>
            <w:tabs>
              <w:tab w:val="right" w:leader="dot" w:pos="9255"/>
            </w:tabs>
            <w:rPr>
              <w:rFonts w:asciiTheme="minorHAnsi" w:eastAsiaTheme="minorEastAsia" w:hAnsiTheme="minorHAnsi" w:cstheme="minorBidi"/>
              <w:noProof/>
              <w:sz w:val="22"/>
              <w:szCs w:val="22"/>
            </w:rPr>
          </w:pPr>
          <w:hyperlink w:anchor="_Toc10536478" w:history="1">
            <w:r w:rsidR="00F7653B" w:rsidRPr="00B954AD">
              <w:rPr>
                <w:rStyle w:val="Hiperhivatkozs"/>
                <w:rFonts w:cstheme="majorHAnsi"/>
                <w:noProof/>
              </w:rPr>
              <w:t>Az Adatkezelő adatkezelésének alapelvei</w:t>
            </w:r>
            <w:r w:rsidR="00F7653B">
              <w:rPr>
                <w:noProof/>
                <w:webHidden/>
              </w:rPr>
              <w:tab/>
            </w:r>
            <w:r w:rsidR="00F7653B">
              <w:rPr>
                <w:noProof/>
                <w:webHidden/>
              </w:rPr>
              <w:fldChar w:fldCharType="begin"/>
            </w:r>
            <w:r w:rsidR="00F7653B">
              <w:rPr>
                <w:noProof/>
                <w:webHidden/>
              </w:rPr>
              <w:instrText xml:space="preserve"> PAGEREF _Toc10536478 \h </w:instrText>
            </w:r>
            <w:r w:rsidR="00F7653B">
              <w:rPr>
                <w:noProof/>
                <w:webHidden/>
              </w:rPr>
            </w:r>
            <w:r w:rsidR="00F7653B">
              <w:rPr>
                <w:noProof/>
                <w:webHidden/>
              </w:rPr>
              <w:fldChar w:fldCharType="separate"/>
            </w:r>
            <w:r w:rsidR="0031088E">
              <w:rPr>
                <w:noProof/>
                <w:webHidden/>
              </w:rPr>
              <w:t>10</w:t>
            </w:r>
            <w:r w:rsidR="00F7653B">
              <w:rPr>
                <w:noProof/>
                <w:webHidden/>
              </w:rPr>
              <w:fldChar w:fldCharType="end"/>
            </w:r>
          </w:hyperlink>
        </w:p>
        <w:p w14:paraId="7D0514B2" w14:textId="77777777" w:rsidR="00F7653B" w:rsidRDefault="008F62EB">
          <w:pPr>
            <w:pStyle w:val="TJ1"/>
            <w:tabs>
              <w:tab w:val="left" w:pos="440"/>
              <w:tab w:val="right" w:leader="dot" w:pos="9255"/>
            </w:tabs>
            <w:rPr>
              <w:rFonts w:asciiTheme="minorHAnsi" w:eastAsiaTheme="minorEastAsia" w:hAnsiTheme="minorHAnsi" w:cstheme="minorBidi"/>
              <w:noProof/>
              <w:sz w:val="22"/>
              <w:szCs w:val="22"/>
            </w:rPr>
          </w:pPr>
          <w:hyperlink w:anchor="_Toc10536479" w:history="1">
            <w:r w:rsidR="00F7653B" w:rsidRPr="00B954AD">
              <w:rPr>
                <w:rStyle w:val="Hiperhivatkozs"/>
                <w:rFonts w:asciiTheme="majorHAnsi" w:hAnsiTheme="majorHAnsi" w:cstheme="majorHAnsi"/>
                <w:noProof/>
              </w:rPr>
              <w:t>V.</w:t>
            </w:r>
            <w:r w:rsidR="00F7653B">
              <w:rPr>
                <w:rFonts w:asciiTheme="minorHAnsi" w:eastAsiaTheme="minorEastAsia" w:hAnsiTheme="minorHAnsi" w:cstheme="minorBidi"/>
                <w:noProof/>
                <w:sz w:val="22"/>
                <w:szCs w:val="22"/>
              </w:rPr>
              <w:tab/>
            </w:r>
            <w:r w:rsidR="00F7653B" w:rsidRPr="00B954AD">
              <w:rPr>
                <w:rStyle w:val="Hiperhivatkozs"/>
                <w:rFonts w:asciiTheme="majorHAnsi" w:hAnsiTheme="majorHAnsi" w:cstheme="majorHAnsi"/>
                <w:noProof/>
              </w:rPr>
              <w:t>Cím</w:t>
            </w:r>
            <w:r w:rsidR="00F7653B">
              <w:rPr>
                <w:noProof/>
                <w:webHidden/>
              </w:rPr>
              <w:tab/>
            </w:r>
            <w:r w:rsidR="00F7653B">
              <w:rPr>
                <w:noProof/>
                <w:webHidden/>
              </w:rPr>
              <w:fldChar w:fldCharType="begin"/>
            </w:r>
            <w:r w:rsidR="00F7653B">
              <w:rPr>
                <w:noProof/>
                <w:webHidden/>
              </w:rPr>
              <w:instrText xml:space="preserve"> PAGEREF _Toc10536479 \h </w:instrText>
            </w:r>
            <w:r w:rsidR="00F7653B">
              <w:rPr>
                <w:noProof/>
                <w:webHidden/>
              </w:rPr>
            </w:r>
            <w:r w:rsidR="00F7653B">
              <w:rPr>
                <w:noProof/>
                <w:webHidden/>
              </w:rPr>
              <w:fldChar w:fldCharType="separate"/>
            </w:r>
            <w:r w:rsidR="0031088E">
              <w:rPr>
                <w:noProof/>
                <w:webHidden/>
              </w:rPr>
              <w:t>11</w:t>
            </w:r>
            <w:r w:rsidR="00F7653B">
              <w:rPr>
                <w:noProof/>
                <w:webHidden/>
              </w:rPr>
              <w:fldChar w:fldCharType="end"/>
            </w:r>
          </w:hyperlink>
        </w:p>
        <w:p w14:paraId="46F7D9F0" w14:textId="77777777" w:rsidR="00F7653B" w:rsidRDefault="008F62EB">
          <w:pPr>
            <w:pStyle w:val="TJ1"/>
            <w:tabs>
              <w:tab w:val="right" w:leader="dot" w:pos="9255"/>
            </w:tabs>
            <w:rPr>
              <w:rFonts w:asciiTheme="minorHAnsi" w:eastAsiaTheme="minorEastAsia" w:hAnsiTheme="minorHAnsi" w:cstheme="minorBidi"/>
              <w:noProof/>
              <w:sz w:val="22"/>
              <w:szCs w:val="22"/>
            </w:rPr>
          </w:pPr>
          <w:hyperlink w:anchor="_Toc10536480" w:history="1">
            <w:r w:rsidR="00F7653B" w:rsidRPr="00B954AD">
              <w:rPr>
                <w:rStyle w:val="Hiperhivatkozs"/>
                <w:rFonts w:cstheme="majorHAnsi"/>
                <w:noProof/>
              </w:rPr>
              <w:t>Az Adatkezelő adatvédelmi szervezete</w:t>
            </w:r>
            <w:r w:rsidR="00F7653B">
              <w:rPr>
                <w:noProof/>
                <w:webHidden/>
              </w:rPr>
              <w:tab/>
            </w:r>
            <w:r w:rsidR="00F7653B">
              <w:rPr>
                <w:noProof/>
                <w:webHidden/>
              </w:rPr>
              <w:fldChar w:fldCharType="begin"/>
            </w:r>
            <w:r w:rsidR="00F7653B">
              <w:rPr>
                <w:noProof/>
                <w:webHidden/>
              </w:rPr>
              <w:instrText xml:space="preserve"> PAGEREF _Toc10536480 \h </w:instrText>
            </w:r>
            <w:r w:rsidR="00F7653B">
              <w:rPr>
                <w:noProof/>
                <w:webHidden/>
              </w:rPr>
            </w:r>
            <w:r w:rsidR="00F7653B">
              <w:rPr>
                <w:noProof/>
                <w:webHidden/>
              </w:rPr>
              <w:fldChar w:fldCharType="separate"/>
            </w:r>
            <w:r w:rsidR="0031088E">
              <w:rPr>
                <w:noProof/>
                <w:webHidden/>
              </w:rPr>
              <w:t>11</w:t>
            </w:r>
            <w:r w:rsidR="00F7653B">
              <w:rPr>
                <w:noProof/>
                <w:webHidden/>
              </w:rPr>
              <w:fldChar w:fldCharType="end"/>
            </w:r>
          </w:hyperlink>
        </w:p>
        <w:p w14:paraId="2D70ADF8" w14:textId="77777777" w:rsidR="00F7653B" w:rsidRDefault="008F62EB">
          <w:pPr>
            <w:pStyle w:val="TJ1"/>
            <w:tabs>
              <w:tab w:val="left" w:pos="440"/>
              <w:tab w:val="right" w:leader="dot" w:pos="9255"/>
            </w:tabs>
            <w:rPr>
              <w:rFonts w:asciiTheme="minorHAnsi" w:eastAsiaTheme="minorEastAsia" w:hAnsiTheme="minorHAnsi" w:cstheme="minorBidi"/>
              <w:noProof/>
              <w:sz w:val="22"/>
              <w:szCs w:val="22"/>
            </w:rPr>
          </w:pPr>
          <w:hyperlink w:anchor="_Toc10536481" w:history="1">
            <w:r w:rsidR="00F7653B" w:rsidRPr="00B954AD">
              <w:rPr>
                <w:rStyle w:val="Hiperhivatkozs"/>
                <w:rFonts w:asciiTheme="majorHAnsi" w:hAnsiTheme="majorHAnsi" w:cstheme="majorHAnsi"/>
                <w:noProof/>
              </w:rPr>
              <w:t>VI.</w:t>
            </w:r>
            <w:r w:rsidR="00F7653B">
              <w:rPr>
                <w:rFonts w:asciiTheme="minorHAnsi" w:eastAsiaTheme="minorEastAsia" w:hAnsiTheme="minorHAnsi" w:cstheme="minorBidi"/>
                <w:noProof/>
                <w:sz w:val="22"/>
                <w:szCs w:val="22"/>
              </w:rPr>
              <w:tab/>
            </w:r>
            <w:r w:rsidR="00F7653B" w:rsidRPr="00B954AD">
              <w:rPr>
                <w:rStyle w:val="Hiperhivatkozs"/>
                <w:rFonts w:asciiTheme="majorHAnsi" w:hAnsiTheme="majorHAnsi" w:cstheme="majorHAnsi"/>
                <w:noProof/>
              </w:rPr>
              <w:t>Cím</w:t>
            </w:r>
            <w:r w:rsidR="00F7653B">
              <w:rPr>
                <w:noProof/>
                <w:webHidden/>
              </w:rPr>
              <w:tab/>
            </w:r>
            <w:r w:rsidR="00F7653B">
              <w:rPr>
                <w:noProof/>
                <w:webHidden/>
              </w:rPr>
              <w:fldChar w:fldCharType="begin"/>
            </w:r>
            <w:r w:rsidR="00F7653B">
              <w:rPr>
                <w:noProof/>
                <w:webHidden/>
              </w:rPr>
              <w:instrText xml:space="preserve"> PAGEREF _Toc10536481 \h </w:instrText>
            </w:r>
            <w:r w:rsidR="00F7653B">
              <w:rPr>
                <w:noProof/>
                <w:webHidden/>
              </w:rPr>
            </w:r>
            <w:r w:rsidR="00F7653B">
              <w:rPr>
                <w:noProof/>
                <w:webHidden/>
              </w:rPr>
              <w:fldChar w:fldCharType="separate"/>
            </w:r>
            <w:r w:rsidR="0031088E">
              <w:rPr>
                <w:noProof/>
                <w:webHidden/>
              </w:rPr>
              <w:t>12</w:t>
            </w:r>
            <w:r w:rsidR="00F7653B">
              <w:rPr>
                <w:noProof/>
                <w:webHidden/>
              </w:rPr>
              <w:fldChar w:fldCharType="end"/>
            </w:r>
          </w:hyperlink>
        </w:p>
        <w:p w14:paraId="56CEDE81" w14:textId="77777777" w:rsidR="00F7653B" w:rsidRDefault="008F62EB">
          <w:pPr>
            <w:pStyle w:val="TJ1"/>
            <w:tabs>
              <w:tab w:val="right" w:leader="dot" w:pos="9255"/>
            </w:tabs>
            <w:rPr>
              <w:rFonts w:asciiTheme="minorHAnsi" w:eastAsiaTheme="minorEastAsia" w:hAnsiTheme="minorHAnsi" w:cstheme="minorBidi"/>
              <w:noProof/>
              <w:sz w:val="22"/>
              <w:szCs w:val="22"/>
            </w:rPr>
          </w:pPr>
          <w:hyperlink w:anchor="_Toc10536482" w:history="1">
            <w:r w:rsidR="00F7653B" w:rsidRPr="00B954AD">
              <w:rPr>
                <w:rStyle w:val="Hiperhivatkozs"/>
                <w:rFonts w:cstheme="majorHAnsi"/>
                <w:noProof/>
              </w:rPr>
              <w:t>A személyes adatok kezelésének törvényes alapjai</w:t>
            </w:r>
            <w:r w:rsidR="00F7653B">
              <w:rPr>
                <w:noProof/>
                <w:webHidden/>
              </w:rPr>
              <w:tab/>
            </w:r>
            <w:r w:rsidR="00F7653B">
              <w:rPr>
                <w:noProof/>
                <w:webHidden/>
              </w:rPr>
              <w:fldChar w:fldCharType="begin"/>
            </w:r>
            <w:r w:rsidR="00F7653B">
              <w:rPr>
                <w:noProof/>
                <w:webHidden/>
              </w:rPr>
              <w:instrText xml:space="preserve"> PAGEREF _Toc10536482 \h </w:instrText>
            </w:r>
            <w:r w:rsidR="00F7653B">
              <w:rPr>
                <w:noProof/>
                <w:webHidden/>
              </w:rPr>
            </w:r>
            <w:r w:rsidR="00F7653B">
              <w:rPr>
                <w:noProof/>
                <w:webHidden/>
              </w:rPr>
              <w:fldChar w:fldCharType="separate"/>
            </w:r>
            <w:r w:rsidR="0031088E">
              <w:rPr>
                <w:noProof/>
                <w:webHidden/>
              </w:rPr>
              <w:t>12</w:t>
            </w:r>
            <w:r w:rsidR="00F7653B">
              <w:rPr>
                <w:noProof/>
                <w:webHidden/>
              </w:rPr>
              <w:fldChar w:fldCharType="end"/>
            </w:r>
          </w:hyperlink>
        </w:p>
        <w:p w14:paraId="593AEBC7" w14:textId="77777777" w:rsidR="00F7653B" w:rsidRDefault="008F62EB">
          <w:pPr>
            <w:pStyle w:val="TJ1"/>
            <w:tabs>
              <w:tab w:val="left" w:pos="660"/>
              <w:tab w:val="right" w:leader="dot" w:pos="9255"/>
            </w:tabs>
            <w:rPr>
              <w:rFonts w:asciiTheme="minorHAnsi" w:eastAsiaTheme="minorEastAsia" w:hAnsiTheme="minorHAnsi" w:cstheme="minorBidi"/>
              <w:noProof/>
              <w:sz w:val="22"/>
              <w:szCs w:val="22"/>
            </w:rPr>
          </w:pPr>
          <w:hyperlink w:anchor="_Toc10536483" w:history="1">
            <w:r w:rsidR="00F7653B" w:rsidRPr="00B954AD">
              <w:rPr>
                <w:rStyle w:val="Hiperhivatkozs"/>
                <w:rFonts w:asciiTheme="majorHAnsi" w:hAnsiTheme="majorHAnsi" w:cstheme="majorHAnsi"/>
                <w:noProof/>
              </w:rPr>
              <w:t>VII.</w:t>
            </w:r>
            <w:r w:rsidR="00F7653B">
              <w:rPr>
                <w:rFonts w:asciiTheme="minorHAnsi" w:eastAsiaTheme="minorEastAsia" w:hAnsiTheme="minorHAnsi" w:cstheme="minorBidi"/>
                <w:noProof/>
                <w:sz w:val="22"/>
                <w:szCs w:val="22"/>
              </w:rPr>
              <w:tab/>
            </w:r>
            <w:r w:rsidR="00F7653B" w:rsidRPr="00B954AD">
              <w:rPr>
                <w:rStyle w:val="Hiperhivatkozs"/>
                <w:rFonts w:asciiTheme="majorHAnsi" w:hAnsiTheme="majorHAnsi" w:cstheme="majorHAnsi"/>
                <w:noProof/>
              </w:rPr>
              <w:t>Cím</w:t>
            </w:r>
            <w:r w:rsidR="00F7653B">
              <w:rPr>
                <w:noProof/>
                <w:webHidden/>
              </w:rPr>
              <w:tab/>
            </w:r>
            <w:r w:rsidR="00F7653B">
              <w:rPr>
                <w:noProof/>
                <w:webHidden/>
              </w:rPr>
              <w:fldChar w:fldCharType="begin"/>
            </w:r>
            <w:r w:rsidR="00F7653B">
              <w:rPr>
                <w:noProof/>
                <w:webHidden/>
              </w:rPr>
              <w:instrText xml:space="preserve"> PAGEREF _Toc10536483 \h </w:instrText>
            </w:r>
            <w:r w:rsidR="00F7653B">
              <w:rPr>
                <w:noProof/>
                <w:webHidden/>
              </w:rPr>
            </w:r>
            <w:r w:rsidR="00F7653B">
              <w:rPr>
                <w:noProof/>
                <w:webHidden/>
              </w:rPr>
              <w:fldChar w:fldCharType="separate"/>
            </w:r>
            <w:r w:rsidR="0031088E">
              <w:rPr>
                <w:noProof/>
                <w:webHidden/>
              </w:rPr>
              <w:t>15</w:t>
            </w:r>
            <w:r w:rsidR="00F7653B">
              <w:rPr>
                <w:noProof/>
                <w:webHidden/>
              </w:rPr>
              <w:fldChar w:fldCharType="end"/>
            </w:r>
          </w:hyperlink>
        </w:p>
        <w:p w14:paraId="4474273B" w14:textId="77777777" w:rsidR="00F7653B" w:rsidRDefault="008F62EB">
          <w:pPr>
            <w:pStyle w:val="TJ1"/>
            <w:tabs>
              <w:tab w:val="right" w:leader="dot" w:pos="9255"/>
            </w:tabs>
            <w:rPr>
              <w:rFonts w:asciiTheme="minorHAnsi" w:eastAsiaTheme="minorEastAsia" w:hAnsiTheme="minorHAnsi" w:cstheme="minorBidi"/>
              <w:noProof/>
              <w:sz w:val="22"/>
              <w:szCs w:val="22"/>
            </w:rPr>
          </w:pPr>
          <w:hyperlink w:anchor="_Toc10536484" w:history="1">
            <w:r w:rsidR="00F7653B" w:rsidRPr="00B954AD">
              <w:rPr>
                <w:rStyle w:val="Hiperhivatkozs"/>
                <w:rFonts w:cstheme="majorHAnsi"/>
                <w:noProof/>
              </w:rPr>
              <w:t>Az Érintettek tájékoztatása</w:t>
            </w:r>
            <w:r w:rsidR="00F7653B">
              <w:rPr>
                <w:noProof/>
                <w:webHidden/>
              </w:rPr>
              <w:tab/>
            </w:r>
            <w:r w:rsidR="00F7653B">
              <w:rPr>
                <w:noProof/>
                <w:webHidden/>
              </w:rPr>
              <w:fldChar w:fldCharType="begin"/>
            </w:r>
            <w:r w:rsidR="00F7653B">
              <w:rPr>
                <w:noProof/>
                <w:webHidden/>
              </w:rPr>
              <w:instrText xml:space="preserve"> PAGEREF _Toc10536484 \h </w:instrText>
            </w:r>
            <w:r w:rsidR="00F7653B">
              <w:rPr>
                <w:noProof/>
                <w:webHidden/>
              </w:rPr>
            </w:r>
            <w:r w:rsidR="00F7653B">
              <w:rPr>
                <w:noProof/>
                <w:webHidden/>
              </w:rPr>
              <w:fldChar w:fldCharType="separate"/>
            </w:r>
            <w:r w:rsidR="0031088E">
              <w:rPr>
                <w:noProof/>
                <w:webHidden/>
              </w:rPr>
              <w:t>15</w:t>
            </w:r>
            <w:r w:rsidR="00F7653B">
              <w:rPr>
                <w:noProof/>
                <w:webHidden/>
              </w:rPr>
              <w:fldChar w:fldCharType="end"/>
            </w:r>
          </w:hyperlink>
        </w:p>
        <w:p w14:paraId="3711D887" w14:textId="77777777" w:rsidR="00F7653B" w:rsidRDefault="008F62EB">
          <w:pPr>
            <w:pStyle w:val="TJ1"/>
            <w:tabs>
              <w:tab w:val="left" w:pos="660"/>
              <w:tab w:val="right" w:leader="dot" w:pos="9255"/>
            </w:tabs>
            <w:rPr>
              <w:rFonts w:asciiTheme="minorHAnsi" w:eastAsiaTheme="minorEastAsia" w:hAnsiTheme="minorHAnsi" w:cstheme="minorBidi"/>
              <w:noProof/>
              <w:sz w:val="22"/>
              <w:szCs w:val="22"/>
            </w:rPr>
          </w:pPr>
          <w:hyperlink w:anchor="_Toc10536485" w:history="1">
            <w:r w:rsidR="00F7653B" w:rsidRPr="00B954AD">
              <w:rPr>
                <w:rStyle w:val="Hiperhivatkozs"/>
                <w:rFonts w:asciiTheme="majorHAnsi" w:hAnsiTheme="majorHAnsi" w:cstheme="majorHAnsi"/>
                <w:noProof/>
              </w:rPr>
              <w:t>VIII.</w:t>
            </w:r>
            <w:r w:rsidR="00F7653B">
              <w:rPr>
                <w:rFonts w:asciiTheme="minorHAnsi" w:eastAsiaTheme="minorEastAsia" w:hAnsiTheme="minorHAnsi" w:cstheme="minorBidi"/>
                <w:noProof/>
                <w:sz w:val="22"/>
                <w:szCs w:val="22"/>
              </w:rPr>
              <w:tab/>
            </w:r>
            <w:r w:rsidR="00F7653B" w:rsidRPr="00B954AD">
              <w:rPr>
                <w:rStyle w:val="Hiperhivatkozs"/>
                <w:rFonts w:asciiTheme="majorHAnsi" w:hAnsiTheme="majorHAnsi" w:cstheme="majorHAnsi"/>
                <w:noProof/>
              </w:rPr>
              <w:t>Cím</w:t>
            </w:r>
            <w:r w:rsidR="00F7653B">
              <w:rPr>
                <w:noProof/>
                <w:webHidden/>
              </w:rPr>
              <w:tab/>
            </w:r>
            <w:r w:rsidR="00F7653B">
              <w:rPr>
                <w:noProof/>
                <w:webHidden/>
              </w:rPr>
              <w:fldChar w:fldCharType="begin"/>
            </w:r>
            <w:r w:rsidR="00F7653B">
              <w:rPr>
                <w:noProof/>
                <w:webHidden/>
              </w:rPr>
              <w:instrText xml:space="preserve"> PAGEREF _Toc10536485 \h </w:instrText>
            </w:r>
            <w:r w:rsidR="00F7653B">
              <w:rPr>
                <w:noProof/>
                <w:webHidden/>
              </w:rPr>
            </w:r>
            <w:r w:rsidR="00F7653B">
              <w:rPr>
                <w:noProof/>
                <w:webHidden/>
              </w:rPr>
              <w:fldChar w:fldCharType="separate"/>
            </w:r>
            <w:r w:rsidR="0031088E">
              <w:rPr>
                <w:noProof/>
                <w:webHidden/>
              </w:rPr>
              <w:t>16</w:t>
            </w:r>
            <w:r w:rsidR="00F7653B">
              <w:rPr>
                <w:noProof/>
                <w:webHidden/>
              </w:rPr>
              <w:fldChar w:fldCharType="end"/>
            </w:r>
          </w:hyperlink>
        </w:p>
        <w:p w14:paraId="42AC8191" w14:textId="77777777" w:rsidR="00F7653B" w:rsidRDefault="008F62EB">
          <w:pPr>
            <w:pStyle w:val="TJ1"/>
            <w:tabs>
              <w:tab w:val="right" w:leader="dot" w:pos="9255"/>
            </w:tabs>
            <w:rPr>
              <w:rFonts w:asciiTheme="minorHAnsi" w:eastAsiaTheme="minorEastAsia" w:hAnsiTheme="minorHAnsi" w:cstheme="minorBidi"/>
              <w:noProof/>
              <w:sz w:val="22"/>
              <w:szCs w:val="22"/>
            </w:rPr>
          </w:pPr>
          <w:hyperlink w:anchor="_Toc10536486" w:history="1">
            <w:r w:rsidR="00F7653B" w:rsidRPr="00B954AD">
              <w:rPr>
                <w:rStyle w:val="Hiperhivatkozs"/>
                <w:rFonts w:cstheme="majorHAnsi"/>
                <w:noProof/>
              </w:rPr>
              <w:t>A tájékoztatás minimális tartalma</w:t>
            </w:r>
            <w:r w:rsidR="00F7653B">
              <w:rPr>
                <w:noProof/>
                <w:webHidden/>
              </w:rPr>
              <w:tab/>
            </w:r>
            <w:r w:rsidR="00F7653B">
              <w:rPr>
                <w:noProof/>
                <w:webHidden/>
              </w:rPr>
              <w:fldChar w:fldCharType="begin"/>
            </w:r>
            <w:r w:rsidR="00F7653B">
              <w:rPr>
                <w:noProof/>
                <w:webHidden/>
              </w:rPr>
              <w:instrText xml:space="preserve"> PAGEREF _Toc10536486 \h </w:instrText>
            </w:r>
            <w:r w:rsidR="00F7653B">
              <w:rPr>
                <w:noProof/>
                <w:webHidden/>
              </w:rPr>
            </w:r>
            <w:r w:rsidR="00F7653B">
              <w:rPr>
                <w:noProof/>
                <w:webHidden/>
              </w:rPr>
              <w:fldChar w:fldCharType="separate"/>
            </w:r>
            <w:r w:rsidR="0031088E">
              <w:rPr>
                <w:noProof/>
                <w:webHidden/>
              </w:rPr>
              <w:t>16</w:t>
            </w:r>
            <w:r w:rsidR="00F7653B">
              <w:rPr>
                <w:noProof/>
                <w:webHidden/>
              </w:rPr>
              <w:fldChar w:fldCharType="end"/>
            </w:r>
          </w:hyperlink>
        </w:p>
        <w:p w14:paraId="6EF37F4D" w14:textId="77777777" w:rsidR="00F7653B" w:rsidRDefault="008F62EB">
          <w:pPr>
            <w:pStyle w:val="TJ1"/>
            <w:tabs>
              <w:tab w:val="left" w:pos="440"/>
              <w:tab w:val="right" w:leader="dot" w:pos="9255"/>
            </w:tabs>
            <w:rPr>
              <w:rFonts w:asciiTheme="minorHAnsi" w:eastAsiaTheme="minorEastAsia" w:hAnsiTheme="minorHAnsi" w:cstheme="minorBidi"/>
              <w:noProof/>
              <w:sz w:val="22"/>
              <w:szCs w:val="22"/>
            </w:rPr>
          </w:pPr>
          <w:hyperlink w:anchor="_Toc10536487" w:history="1">
            <w:r w:rsidR="00F7653B" w:rsidRPr="00B954AD">
              <w:rPr>
                <w:rStyle w:val="Hiperhivatkozs"/>
                <w:rFonts w:asciiTheme="majorHAnsi" w:hAnsiTheme="majorHAnsi" w:cstheme="majorHAnsi"/>
                <w:noProof/>
              </w:rPr>
              <w:t>IX.</w:t>
            </w:r>
            <w:r w:rsidR="00F7653B">
              <w:rPr>
                <w:rFonts w:asciiTheme="minorHAnsi" w:eastAsiaTheme="minorEastAsia" w:hAnsiTheme="minorHAnsi" w:cstheme="minorBidi"/>
                <w:noProof/>
                <w:sz w:val="22"/>
                <w:szCs w:val="22"/>
              </w:rPr>
              <w:tab/>
            </w:r>
            <w:r w:rsidR="00F7653B" w:rsidRPr="00B954AD">
              <w:rPr>
                <w:rStyle w:val="Hiperhivatkozs"/>
                <w:rFonts w:asciiTheme="majorHAnsi" w:hAnsiTheme="majorHAnsi" w:cstheme="majorHAnsi"/>
                <w:noProof/>
              </w:rPr>
              <w:t>Cím</w:t>
            </w:r>
            <w:r w:rsidR="00F7653B">
              <w:rPr>
                <w:noProof/>
                <w:webHidden/>
              </w:rPr>
              <w:tab/>
            </w:r>
            <w:r w:rsidR="00F7653B">
              <w:rPr>
                <w:noProof/>
                <w:webHidden/>
              </w:rPr>
              <w:fldChar w:fldCharType="begin"/>
            </w:r>
            <w:r w:rsidR="00F7653B">
              <w:rPr>
                <w:noProof/>
                <w:webHidden/>
              </w:rPr>
              <w:instrText xml:space="preserve"> PAGEREF _Toc10536487 \h </w:instrText>
            </w:r>
            <w:r w:rsidR="00F7653B">
              <w:rPr>
                <w:noProof/>
                <w:webHidden/>
              </w:rPr>
            </w:r>
            <w:r w:rsidR="00F7653B">
              <w:rPr>
                <w:noProof/>
                <w:webHidden/>
              </w:rPr>
              <w:fldChar w:fldCharType="separate"/>
            </w:r>
            <w:r w:rsidR="0031088E">
              <w:rPr>
                <w:noProof/>
                <w:webHidden/>
              </w:rPr>
              <w:t>20</w:t>
            </w:r>
            <w:r w:rsidR="00F7653B">
              <w:rPr>
                <w:noProof/>
                <w:webHidden/>
              </w:rPr>
              <w:fldChar w:fldCharType="end"/>
            </w:r>
          </w:hyperlink>
        </w:p>
        <w:p w14:paraId="0E678ED5" w14:textId="77777777" w:rsidR="00F7653B" w:rsidRDefault="008F62EB">
          <w:pPr>
            <w:pStyle w:val="TJ1"/>
            <w:tabs>
              <w:tab w:val="right" w:leader="dot" w:pos="9255"/>
            </w:tabs>
            <w:rPr>
              <w:rFonts w:asciiTheme="minorHAnsi" w:eastAsiaTheme="minorEastAsia" w:hAnsiTheme="minorHAnsi" w:cstheme="minorBidi"/>
              <w:noProof/>
              <w:sz w:val="22"/>
              <w:szCs w:val="22"/>
            </w:rPr>
          </w:pPr>
          <w:hyperlink w:anchor="_Toc10536488" w:history="1">
            <w:r w:rsidR="00F7653B" w:rsidRPr="00B954AD">
              <w:rPr>
                <w:rStyle w:val="Hiperhivatkozs"/>
                <w:rFonts w:cstheme="majorHAnsi"/>
                <w:noProof/>
              </w:rPr>
              <w:t>Az érintett adatkezeléssel összefüggő jogairól</w:t>
            </w:r>
            <w:r w:rsidR="00F7653B">
              <w:rPr>
                <w:noProof/>
                <w:webHidden/>
              </w:rPr>
              <w:tab/>
            </w:r>
            <w:r w:rsidR="00F7653B">
              <w:rPr>
                <w:noProof/>
                <w:webHidden/>
              </w:rPr>
              <w:fldChar w:fldCharType="begin"/>
            </w:r>
            <w:r w:rsidR="00F7653B">
              <w:rPr>
                <w:noProof/>
                <w:webHidden/>
              </w:rPr>
              <w:instrText xml:space="preserve"> PAGEREF _Toc10536488 \h </w:instrText>
            </w:r>
            <w:r w:rsidR="00F7653B">
              <w:rPr>
                <w:noProof/>
                <w:webHidden/>
              </w:rPr>
            </w:r>
            <w:r w:rsidR="00F7653B">
              <w:rPr>
                <w:noProof/>
                <w:webHidden/>
              </w:rPr>
              <w:fldChar w:fldCharType="separate"/>
            </w:r>
            <w:r w:rsidR="0031088E">
              <w:rPr>
                <w:noProof/>
                <w:webHidden/>
              </w:rPr>
              <w:t>20</w:t>
            </w:r>
            <w:r w:rsidR="00F7653B">
              <w:rPr>
                <w:noProof/>
                <w:webHidden/>
              </w:rPr>
              <w:fldChar w:fldCharType="end"/>
            </w:r>
          </w:hyperlink>
        </w:p>
        <w:p w14:paraId="35DF3D8C" w14:textId="77777777" w:rsidR="00F7653B" w:rsidRDefault="008F62EB">
          <w:pPr>
            <w:pStyle w:val="TJ1"/>
            <w:tabs>
              <w:tab w:val="left" w:pos="440"/>
              <w:tab w:val="right" w:leader="dot" w:pos="9255"/>
            </w:tabs>
            <w:rPr>
              <w:rFonts w:asciiTheme="minorHAnsi" w:eastAsiaTheme="minorEastAsia" w:hAnsiTheme="minorHAnsi" w:cstheme="minorBidi"/>
              <w:noProof/>
              <w:sz w:val="22"/>
              <w:szCs w:val="22"/>
            </w:rPr>
          </w:pPr>
          <w:hyperlink w:anchor="_Toc10536489" w:history="1">
            <w:r w:rsidR="00F7653B" w:rsidRPr="00B954AD">
              <w:rPr>
                <w:rStyle w:val="Hiperhivatkozs"/>
                <w:rFonts w:asciiTheme="majorHAnsi" w:hAnsiTheme="majorHAnsi" w:cstheme="majorHAnsi"/>
                <w:noProof/>
              </w:rPr>
              <w:t>X.</w:t>
            </w:r>
            <w:r w:rsidR="00F7653B">
              <w:rPr>
                <w:rFonts w:asciiTheme="minorHAnsi" w:eastAsiaTheme="minorEastAsia" w:hAnsiTheme="minorHAnsi" w:cstheme="minorBidi"/>
                <w:noProof/>
                <w:sz w:val="22"/>
                <w:szCs w:val="22"/>
              </w:rPr>
              <w:tab/>
            </w:r>
            <w:r w:rsidR="00F7653B" w:rsidRPr="00B954AD">
              <w:rPr>
                <w:rStyle w:val="Hiperhivatkozs"/>
                <w:rFonts w:asciiTheme="majorHAnsi" w:hAnsiTheme="majorHAnsi" w:cstheme="majorHAnsi"/>
                <w:noProof/>
              </w:rPr>
              <w:t>Cím</w:t>
            </w:r>
            <w:r w:rsidR="00F7653B">
              <w:rPr>
                <w:noProof/>
                <w:webHidden/>
              </w:rPr>
              <w:tab/>
            </w:r>
            <w:r w:rsidR="00F7653B">
              <w:rPr>
                <w:noProof/>
                <w:webHidden/>
              </w:rPr>
              <w:fldChar w:fldCharType="begin"/>
            </w:r>
            <w:r w:rsidR="00F7653B">
              <w:rPr>
                <w:noProof/>
                <w:webHidden/>
              </w:rPr>
              <w:instrText xml:space="preserve"> PAGEREF _Toc10536489 \h </w:instrText>
            </w:r>
            <w:r w:rsidR="00F7653B">
              <w:rPr>
                <w:noProof/>
                <w:webHidden/>
              </w:rPr>
            </w:r>
            <w:r w:rsidR="00F7653B">
              <w:rPr>
                <w:noProof/>
                <w:webHidden/>
              </w:rPr>
              <w:fldChar w:fldCharType="separate"/>
            </w:r>
            <w:r w:rsidR="0031088E">
              <w:rPr>
                <w:noProof/>
                <w:webHidden/>
              </w:rPr>
              <w:t>24</w:t>
            </w:r>
            <w:r w:rsidR="00F7653B">
              <w:rPr>
                <w:noProof/>
                <w:webHidden/>
              </w:rPr>
              <w:fldChar w:fldCharType="end"/>
            </w:r>
          </w:hyperlink>
        </w:p>
        <w:p w14:paraId="5048F83A" w14:textId="77777777" w:rsidR="00F7653B" w:rsidRDefault="008F62EB">
          <w:pPr>
            <w:pStyle w:val="TJ1"/>
            <w:tabs>
              <w:tab w:val="right" w:leader="dot" w:pos="9255"/>
            </w:tabs>
            <w:rPr>
              <w:rFonts w:asciiTheme="minorHAnsi" w:eastAsiaTheme="minorEastAsia" w:hAnsiTheme="minorHAnsi" w:cstheme="minorBidi"/>
              <w:noProof/>
              <w:sz w:val="22"/>
              <w:szCs w:val="22"/>
            </w:rPr>
          </w:pPr>
          <w:hyperlink w:anchor="_Toc10536490" w:history="1">
            <w:r w:rsidR="00F7653B" w:rsidRPr="00B954AD">
              <w:rPr>
                <w:rStyle w:val="Hiperhivatkozs"/>
                <w:rFonts w:cstheme="majorHAnsi"/>
                <w:noProof/>
              </w:rPr>
              <w:t>Hozzájárulás</w:t>
            </w:r>
            <w:r w:rsidR="00F7653B">
              <w:rPr>
                <w:noProof/>
                <w:webHidden/>
              </w:rPr>
              <w:tab/>
            </w:r>
            <w:r w:rsidR="00F7653B">
              <w:rPr>
                <w:noProof/>
                <w:webHidden/>
              </w:rPr>
              <w:fldChar w:fldCharType="begin"/>
            </w:r>
            <w:r w:rsidR="00F7653B">
              <w:rPr>
                <w:noProof/>
                <w:webHidden/>
              </w:rPr>
              <w:instrText xml:space="preserve"> PAGEREF _Toc10536490 \h </w:instrText>
            </w:r>
            <w:r w:rsidR="00F7653B">
              <w:rPr>
                <w:noProof/>
                <w:webHidden/>
              </w:rPr>
            </w:r>
            <w:r w:rsidR="00F7653B">
              <w:rPr>
                <w:noProof/>
                <w:webHidden/>
              </w:rPr>
              <w:fldChar w:fldCharType="separate"/>
            </w:r>
            <w:r w:rsidR="0031088E">
              <w:rPr>
                <w:noProof/>
                <w:webHidden/>
              </w:rPr>
              <w:t>24</w:t>
            </w:r>
            <w:r w:rsidR="00F7653B">
              <w:rPr>
                <w:noProof/>
                <w:webHidden/>
              </w:rPr>
              <w:fldChar w:fldCharType="end"/>
            </w:r>
          </w:hyperlink>
        </w:p>
        <w:p w14:paraId="1A67B725" w14:textId="77777777" w:rsidR="00F7653B" w:rsidRDefault="008F62EB">
          <w:pPr>
            <w:pStyle w:val="TJ1"/>
            <w:tabs>
              <w:tab w:val="left" w:pos="440"/>
              <w:tab w:val="right" w:leader="dot" w:pos="9255"/>
            </w:tabs>
            <w:rPr>
              <w:rFonts w:asciiTheme="minorHAnsi" w:eastAsiaTheme="minorEastAsia" w:hAnsiTheme="minorHAnsi" w:cstheme="minorBidi"/>
              <w:noProof/>
              <w:sz w:val="22"/>
              <w:szCs w:val="22"/>
            </w:rPr>
          </w:pPr>
          <w:hyperlink w:anchor="_Toc10536491" w:history="1">
            <w:r w:rsidR="00F7653B" w:rsidRPr="00B954AD">
              <w:rPr>
                <w:rStyle w:val="Hiperhivatkozs"/>
                <w:rFonts w:asciiTheme="majorHAnsi" w:hAnsiTheme="majorHAnsi" w:cstheme="majorHAnsi"/>
                <w:noProof/>
              </w:rPr>
              <w:t>XI.</w:t>
            </w:r>
            <w:r w:rsidR="00F7653B">
              <w:rPr>
                <w:rFonts w:asciiTheme="minorHAnsi" w:eastAsiaTheme="minorEastAsia" w:hAnsiTheme="minorHAnsi" w:cstheme="minorBidi"/>
                <w:noProof/>
                <w:sz w:val="22"/>
                <w:szCs w:val="22"/>
              </w:rPr>
              <w:tab/>
            </w:r>
            <w:r w:rsidR="00F7653B" w:rsidRPr="00B954AD">
              <w:rPr>
                <w:rStyle w:val="Hiperhivatkozs"/>
                <w:rFonts w:asciiTheme="majorHAnsi" w:hAnsiTheme="majorHAnsi" w:cstheme="majorHAnsi"/>
                <w:noProof/>
              </w:rPr>
              <w:t>Cím</w:t>
            </w:r>
            <w:r w:rsidR="00F7653B">
              <w:rPr>
                <w:noProof/>
                <w:webHidden/>
              </w:rPr>
              <w:tab/>
            </w:r>
            <w:r w:rsidR="00F7653B">
              <w:rPr>
                <w:noProof/>
                <w:webHidden/>
              </w:rPr>
              <w:fldChar w:fldCharType="begin"/>
            </w:r>
            <w:r w:rsidR="00F7653B">
              <w:rPr>
                <w:noProof/>
                <w:webHidden/>
              </w:rPr>
              <w:instrText xml:space="preserve"> PAGEREF _Toc10536491 \h </w:instrText>
            </w:r>
            <w:r w:rsidR="00F7653B">
              <w:rPr>
                <w:noProof/>
                <w:webHidden/>
              </w:rPr>
            </w:r>
            <w:r w:rsidR="00F7653B">
              <w:rPr>
                <w:noProof/>
                <w:webHidden/>
              </w:rPr>
              <w:fldChar w:fldCharType="separate"/>
            </w:r>
            <w:r w:rsidR="0031088E">
              <w:rPr>
                <w:noProof/>
                <w:webHidden/>
              </w:rPr>
              <w:t>25</w:t>
            </w:r>
            <w:r w:rsidR="00F7653B">
              <w:rPr>
                <w:noProof/>
                <w:webHidden/>
              </w:rPr>
              <w:fldChar w:fldCharType="end"/>
            </w:r>
          </w:hyperlink>
        </w:p>
        <w:p w14:paraId="17E9B367" w14:textId="77777777" w:rsidR="00F7653B" w:rsidRDefault="008F62EB">
          <w:pPr>
            <w:pStyle w:val="TJ1"/>
            <w:tabs>
              <w:tab w:val="right" w:leader="dot" w:pos="9255"/>
            </w:tabs>
            <w:rPr>
              <w:rFonts w:asciiTheme="minorHAnsi" w:eastAsiaTheme="minorEastAsia" w:hAnsiTheme="minorHAnsi" w:cstheme="minorBidi"/>
              <w:noProof/>
              <w:sz w:val="22"/>
              <w:szCs w:val="22"/>
            </w:rPr>
          </w:pPr>
          <w:hyperlink w:anchor="_Toc10536492" w:history="1">
            <w:r w:rsidR="00F7653B" w:rsidRPr="00B954AD">
              <w:rPr>
                <w:rStyle w:val="Hiperhivatkozs"/>
                <w:rFonts w:cstheme="majorHAnsi"/>
                <w:noProof/>
              </w:rPr>
              <w:t>Az érintett természetes személyekre vonatkozó különleges személyes adatok köre és az adatkezelés különös szabályai</w:t>
            </w:r>
            <w:r w:rsidR="00F7653B">
              <w:rPr>
                <w:noProof/>
                <w:webHidden/>
              </w:rPr>
              <w:tab/>
            </w:r>
            <w:r w:rsidR="00F7653B">
              <w:rPr>
                <w:noProof/>
                <w:webHidden/>
              </w:rPr>
              <w:fldChar w:fldCharType="begin"/>
            </w:r>
            <w:r w:rsidR="00F7653B">
              <w:rPr>
                <w:noProof/>
                <w:webHidden/>
              </w:rPr>
              <w:instrText xml:space="preserve"> PAGEREF _Toc10536492 \h </w:instrText>
            </w:r>
            <w:r w:rsidR="00F7653B">
              <w:rPr>
                <w:noProof/>
                <w:webHidden/>
              </w:rPr>
            </w:r>
            <w:r w:rsidR="00F7653B">
              <w:rPr>
                <w:noProof/>
                <w:webHidden/>
              </w:rPr>
              <w:fldChar w:fldCharType="separate"/>
            </w:r>
            <w:r w:rsidR="0031088E">
              <w:rPr>
                <w:noProof/>
                <w:webHidden/>
              </w:rPr>
              <w:t>25</w:t>
            </w:r>
            <w:r w:rsidR="00F7653B">
              <w:rPr>
                <w:noProof/>
                <w:webHidden/>
              </w:rPr>
              <w:fldChar w:fldCharType="end"/>
            </w:r>
          </w:hyperlink>
        </w:p>
        <w:p w14:paraId="7B94294A" w14:textId="77777777" w:rsidR="00F7653B" w:rsidRDefault="008F62EB">
          <w:pPr>
            <w:pStyle w:val="TJ1"/>
            <w:tabs>
              <w:tab w:val="left" w:pos="660"/>
              <w:tab w:val="right" w:leader="dot" w:pos="9255"/>
            </w:tabs>
            <w:rPr>
              <w:rFonts w:asciiTheme="minorHAnsi" w:eastAsiaTheme="minorEastAsia" w:hAnsiTheme="minorHAnsi" w:cstheme="minorBidi"/>
              <w:noProof/>
              <w:sz w:val="22"/>
              <w:szCs w:val="22"/>
            </w:rPr>
          </w:pPr>
          <w:hyperlink w:anchor="_Toc10536493" w:history="1">
            <w:r w:rsidR="00F7653B" w:rsidRPr="00B954AD">
              <w:rPr>
                <w:rStyle w:val="Hiperhivatkozs"/>
                <w:rFonts w:asciiTheme="majorHAnsi" w:hAnsiTheme="majorHAnsi" w:cstheme="majorHAnsi"/>
                <w:noProof/>
              </w:rPr>
              <w:t>XII.</w:t>
            </w:r>
            <w:r w:rsidR="00F7653B">
              <w:rPr>
                <w:rFonts w:asciiTheme="minorHAnsi" w:eastAsiaTheme="minorEastAsia" w:hAnsiTheme="minorHAnsi" w:cstheme="minorBidi"/>
                <w:noProof/>
                <w:sz w:val="22"/>
                <w:szCs w:val="22"/>
              </w:rPr>
              <w:tab/>
            </w:r>
            <w:r w:rsidR="00F7653B" w:rsidRPr="00B954AD">
              <w:rPr>
                <w:rStyle w:val="Hiperhivatkozs"/>
                <w:rFonts w:asciiTheme="majorHAnsi" w:hAnsiTheme="majorHAnsi" w:cstheme="majorHAnsi"/>
                <w:noProof/>
              </w:rPr>
              <w:t>Cím</w:t>
            </w:r>
            <w:r w:rsidR="00F7653B">
              <w:rPr>
                <w:noProof/>
                <w:webHidden/>
              </w:rPr>
              <w:tab/>
            </w:r>
            <w:r w:rsidR="00F7653B">
              <w:rPr>
                <w:noProof/>
                <w:webHidden/>
              </w:rPr>
              <w:fldChar w:fldCharType="begin"/>
            </w:r>
            <w:r w:rsidR="00F7653B">
              <w:rPr>
                <w:noProof/>
                <w:webHidden/>
              </w:rPr>
              <w:instrText xml:space="preserve"> PAGEREF _Toc10536493 \h </w:instrText>
            </w:r>
            <w:r w:rsidR="00F7653B">
              <w:rPr>
                <w:noProof/>
                <w:webHidden/>
              </w:rPr>
            </w:r>
            <w:r w:rsidR="00F7653B">
              <w:rPr>
                <w:noProof/>
                <w:webHidden/>
              </w:rPr>
              <w:fldChar w:fldCharType="separate"/>
            </w:r>
            <w:r w:rsidR="0031088E">
              <w:rPr>
                <w:noProof/>
                <w:webHidden/>
              </w:rPr>
              <w:t>27</w:t>
            </w:r>
            <w:r w:rsidR="00F7653B">
              <w:rPr>
                <w:noProof/>
                <w:webHidden/>
              </w:rPr>
              <w:fldChar w:fldCharType="end"/>
            </w:r>
          </w:hyperlink>
        </w:p>
        <w:p w14:paraId="7E0108E5" w14:textId="77777777" w:rsidR="00F7653B" w:rsidRDefault="008F62EB">
          <w:pPr>
            <w:pStyle w:val="TJ1"/>
            <w:tabs>
              <w:tab w:val="right" w:leader="dot" w:pos="9255"/>
            </w:tabs>
            <w:rPr>
              <w:rFonts w:asciiTheme="minorHAnsi" w:eastAsiaTheme="minorEastAsia" w:hAnsiTheme="minorHAnsi" w:cstheme="minorBidi"/>
              <w:noProof/>
              <w:sz w:val="22"/>
              <w:szCs w:val="22"/>
            </w:rPr>
          </w:pPr>
          <w:hyperlink w:anchor="_Toc10536494" w:history="1">
            <w:r w:rsidR="00F7653B" w:rsidRPr="00B954AD">
              <w:rPr>
                <w:rStyle w:val="Hiperhivatkozs"/>
                <w:rFonts w:cstheme="majorHAnsi"/>
                <w:noProof/>
              </w:rPr>
              <w:t>Adattovábbításra vonatkozó rendelkezések</w:t>
            </w:r>
            <w:r w:rsidR="00F7653B">
              <w:rPr>
                <w:noProof/>
                <w:webHidden/>
              </w:rPr>
              <w:tab/>
            </w:r>
            <w:r w:rsidR="00F7653B">
              <w:rPr>
                <w:noProof/>
                <w:webHidden/>
              </w:rPr>
              <w:fldChar w:fldCharType="begin"/>
            </w:r>
            <w:r w:rsidR="00F7653B">
              <w:rPr>
                <w:noProof/>
                <w:webHidden/>
              </w:rPr>
              <w:instrText xml:space="preserve"> PAGEREF _Toc10536494 \h </w:instrText>
            </w:r>
            <w:r w:rsidR="00F7653B">
              <w:rPr>
                <w:noProof/>
                <w:webHidden/>
              </w:rPr>
            </w:r>
            <w:r w:rsidR="00F7653B">
              <w:rPr>
                <w:noProof/>
                <w:webHidden/>
              </w:rPr>
              <w:fldChar w:fldCharType="separate"/>
            </w:r>
            <w:r w:rsidR="0031088E">
              <w:rPr>
                <w:noProof/>
                <w:webHidden/>
              </w:rPr>
              <w:t>27</w:t>
            </w:r>
            <w:r w:rsidR="00F7653B">
              <w:rPr>
                <w:noProof/>
                <w:webHidden/>
              </w:rPr>
              <w:fldChar w:fldCharType="end"/>
            </w:r>
          </w:hyperlink>
        </w:p>
        <w:p w14:paraId="08BF33B4" w14:textId="77777777" w:rsidR="00F7653B" w:rsidRDefault="008F62EB">
          <w:pPr>
            <w:pStyle w:val="TJ1"/>
            <w:tabs>
              <w:tab w:val="left" w:pos="660"/>
              <w:tab w:val="right" w:leader="dot" w:pos="9255"/>
            </w:tabs>
            <w:rPr>
              <w:rFonts w:asciiTheme="minorHAnsi" w:eastAsiaTheme="minorEastAsia" w:hAnsiTheme="minorHAnsi" w:cstheme="minorBidi"/>
              <w:noProof/>
              <w:sz w:val="22"/>
              <w:szCs w:val="22"/>
            </w:rPr>
          </w:pPr>
          <w:hyperlink w:anchor="_Toc10536495" w:history="1">
            <w:r w:rsidR="00F7653B" w:rsidRPr="00B954AD">
              <w:rPr>
                <w:rStyle w:val="Hiperhivatkozs"/>
                <w:rFonts w:asciiTheme="majorHAnsi" w:hAnsiTheme="majorHAnsi" w:cstheme="majorHAnsi"/>
                <w:noProof/>
              </w:rPr>
              <w:t>XIII.</w:t>
            </w:r>
            <w:r w:rsidR="00F7653B">
              <w:rPr>
                <w:rFonts w:asciiTheme="minorHAnsi" w:eastAsiaTheme="minorEastAsia" w:hAnsiTheme="minorHAnsi" w:cstheme="minorBidi"/>
                <w:noProof/>
                <w:sz w:val="22"/>
                <w:szCs w:val="22"/>
              </w:rPr>
              <w:tab/>
            </w:r>
            <w:r w:rsidR="00F7653B" w:rsidRPr="00B954AD">
              <w:rPr>
                <w:rStyle w:val="Hiperhivatkozs"/>
                <w:rFonts w:asciiTheme="majorHAnsi" w:hAnsiTheme="majorHAnsi" w:cstheme="majorHAnsi"/>
                <w:noProof/>
              </w:rPr>
              <w:t>Cím</w:t>
            </w:r>
            <w:r w:rsidR="00F7653B">
              <w:rPr>
                <w:noProof/>
                <w:webHidden/>
              </w:rPr>
              <w:tab/>
            </w:r>
            <w:r w:rsidR="00F7653B">
              <w:rPr>
                <w:noProof/>
                <w:webHidden/>
              </w:rPr>
              <w:fldChar w:fldCharType="begin"/>
            </w:r>
            <w:r w:rsidR="00F7653B">
              <w:rPr>
                <w:noProof/>
                <w:webHidden/>
              </w:rPr>
              <w:instrText xml:space="preserve"> PAGEREF _Toc10536495 \h </w:instrText>
            </w:r>
            <w:r w:rsidR="00F7653B">
              <w:rPr>
                <w:noProof/>
                <w:webHidden/>
              </w:rPr>
            </w:r>
            <w:r w:rsidR="00F7653B">
              <w:rPr>
                <w:noProof/>
                <w:webHidden/>
              </w:rPr>
              <w:fldChar w:fldCharType="separate"/>
            </w:r>
            <w:r w:rsidR="0031088E">
              <w:rPr>
                <w:noProof/>
                <w:webHidden/>
              </w:rPr>
              <w:t>27</w:t>
            </w:r>
            <w:r w:rsidR="00F7653B">
              <w:rPr>
                <w:noProof/>
                <w:webHidden/>
              </w:rPr>
              <w:fldChar w:fldCharType="end"/>
            </w:r>
          </w:hyperlink>
        </w:p>
        <w:p w14:paraId="2A2F3345" w14:textId="77777777" w:rsidR="00F7653B" w:rsidRDefault="008F62EB">
          <w:pPr>
            <w:pStyle w:val="TJ1"/>
            <w:tabs>
              <w:tab w:val="right" w:leader="dot" w:pos="9255"/>
            </w:tabs>
            <w:rPr>
              <w:rFonts w:asciiTheme="minorHAnsi" w:eastAsiaTheme="minorEastAsia" w:hAnsiTheme="minorHAnsi" w:cstheme="minorBidi"/>
              <w:noProof/>
              <w:sz w:val="22"/>
              <w:szCs w:val="22"/>
            </w:rPr>
          </w:pPr>
          <w:hyperlink w:anchor="_Toc10536496" w:history="1">
            <w:r w:rsidR="00F7653B" w:rsidRPr="00B954AD">
              <w:rPr>
                <w:rStyle w:val="Hiperhivatkozs"/>
                <w:rFonts w:cstheme="majorHAnsi"/>
                <w:noProof/>
              </w:rPr>
              <w:t>Adatfeldolgozók, adatfeldolgozás</w:t>
            </w:r>
            <w:r w:rsidR="00F7653B">
              <w:rPr>
                <w:noProof/>
                <w:webHidden/>
              </w:rPr>
              <w:tab/>
            </w:r>
            <w:r w:rsidR="00F7653B">
              <w:rPr>
                <w:noProof/>
                <w:webHidden/>
              </w:rPr>
              <w:fldChar w:fldCharType="begin"/>
            </w:r>
            <w:r w:rsidR="00F7653B">
              <w:rPr>
                <w:noProof/>
                <w:webHidden/>
              </w:rPr>
              <w:instrText xml:space="preserve"> PAGEREF _Toc10536496 \h </w:instrText>
            </w:r>
            <w:r w:rsidR="00F7653B">
              <w:rPr>
                <w:noProof/>
                <w:webHidden/>
              </w:rPr>
            </w:r>
            <w:r w:rsidR="00F7653B">
              <w:rPr>
                <w:noProof/>
                <w:webHidden/>
              </w:rPr>
              <w:fldChar w:fldCharType="separate"/>
            </w:r>
            <w:r w:rsidR="0031088E">
              <w:rPr>
                <w:noProof/>
                <w:webHidden/>
              </w:rPr>
              <w:t>27</w:t>
            </w:r>
            <w:r w:rsidR="00F7653B">
              <w:rPr>
                <w:noProof/>
                <w:webHidden/>
              </w:rPr>
              <w:fldChar w:fldCharType="end"/>
            </w:r>
          </w:hyperlink>
        </w:p>
        <w:p w14:paraId="6FCE9E5A" w14:textId="77777777" w:rsidR="00F7653B" w:rsidRDefault="008F62EB">
          <w:pPr>
            <w:pStyle w:val="TJ1"/>
            <w:tabs>
              <w:tab w:val="left" w:pos="660"/>
              <w:tab w:val="right" w:leader="dot" w:pos="9255"/>
            </w:tabs>
            <w:rPr>
              <w:rFonts w:asciiTheme="minorHAnsi" w:eastAsiaTheme="minorEastAsia" w:hAnsiTheme="minorHAnsi" w:cstheme="minorBidi"/>
              <w:noProof/>
              <w:sz w:val="22"/>
              <w:szCs w:val="22"/>
            </w:rPr>
          </w:pPr>
          <w:hyperlink w:anchor="_Toc10536497" w:history="1">
            <w:r w:rsidR="00F7653B" w:rsidRPr="00B954AD">
              <w:rPr>
                <w:rStyle w:val="Hiperhivatkozs"/>
                <w:rFonts w:asciiTheme="majorHAnsi" w:hAnsiTheme="majorHAnsi" w:cstheme="majorHAnsi"/>
                <w:noProof/>
              </w:rPr>
              <w:t>XIV.</w:t>
            </w:r>
            <w:r w:rsidR="00F7653B">
              <w:rPr>
                <w:rFonts w:asciiTheme="minorHAnsi" w:eastAsiaTheme="minorEastAsia" w:hAnsiTheme="minorHAnsi" w:cstheme="minorBidi"/>
                <w:noProof/>
                <w:sz w:val="22"/>
                <w:szCs w:val="22"/>
              </w:rPr>
              <w:tab/>
            </w:r>
            <w:r w:rsidR="00F7653B" w:rsidRPr="00B954AD">
              <w:rPr>
                <w:rStyle w:val="Hiperhivatkozs"/>
                <w:rFonts w:asciiTheme="majorHAnsi" w:hAnsiTheme="majorHAnsi" w:cstheme="majorHAnsi"/>
                <w:noProof/>
              </w:rPr>
              <w:t>Cím</w:t>
            </w:r>
            <w:r w:rsidR="00F7653B">
              <w:rPr>
                <w:noProof/>
                <w:webHidden/>
              </w:rPr>
              <w:tab/>
            </w:r>
            <w:r w:rsidR="00F7653B">
              <w:rPr>
                <w:noProof/>
                <w:webHidden/>
              </w:rPr>
              <w:fldChar w:fldCharType="begin"/>
            </w:r>
            <w:r w:rsidR="00F7653B">
              <w:rPr>
                <w:noProof/>
                <w:webHidden/>
              </w:rPr>
              <w:instrText xml:space="preserve"> PAGEREF _Toc10536497 \h </w:instrText>
            </w:r>
            <w:r w:rsidR="00F7653B">
              <w:rPr>
                <w:noProof/>
                <w:webHidden/>
              </w:rPr>
            </w:r>
            <w:r w:rsidR="00F7653B">
              <w:rPr>
                <w:noProof/>
                <w:webHidden/>
              </w:rPr>
              <w:fldChar w:fldCharType="separate"/>
            </w:r>
            <w:r w:rsidR="0031088E">
              <w:rPr>
                <w:noProof/>
                <w:webHidden/>
              </w:rPr>
              <w:t>28</w:t>
            </w:r>
            <w:r w:rsidR="00F7653B">
              <w:rPr>
                <w:noProof/>
                <w:webHidden/>
              </w:rPr>
              <w:fldChar w:fldCharType="end"/>
            </w:r>
          </w:hyperlink>
        </w:p>
        <w:p w14:paraId="649DDD0D" w14:textId="77777777" w:rsidR="00F7653B" w:rsidRDefault="008F62EB">
          <w:pPr>
            <w:pStyle w:val="TJ1"/>
            <w:tabs>
              <w:tab w:val="right" w:leader="dot" w:pos="9255"/>
            </w:tabs>
            <w:rPr>
              <w:rFonts w:asciiTheme="minorHAnsi" w:eastAsiaTheme="minorEastAsia" w:hAnsiTheme="minorHAnsi" w:cstheme="minorBidi"/>
              <w:noProof/>
              <w:sz w:val="22"/>
              <w:szCs w:val="22"/>
            </w:rPr>
          </w:pPr>
          <w:hyperlink w:anchor="_Toc10536498" w:history="1">
            <w:r w:rsidR="00F7653B" w:rsidRPr="00B954AD">
              <w:rPr>
                <w:rStyle w:val="Hiperhivatkozs"/>
                <w:rFonts w:cstheme="majorHAnsi"/>
                <w:noProof/>
              </w:rPr>
              <w:t>Közös adatkezelők</w:t>
            </w:r>
            <w:r w:rsidR="00F7653B">
              <w:rPr>
                <w:noProof/>
                <w:webHidden/>
              </w:rPr>
              <w:tab/>
            </w:r>
            <w:r w:rsidR="00F7653B">
              <w:rPr>
                <w:noProof/>
                <w:webHidden/>
              </w:rPr>
              <w:fldChar w:fldCharType="begin"/>
            </w:r>
            <w:r w:rsidR="00F7653B">
              <w:rPr>
                <w:noProof/>
                <w:webHidden/>
              </w:rPr>
              <w:instrText xml:space="preserve"> PAGEREF _Toc10536498 \h </w:instrText>
            </w:r>
            <w:r w:rsidR="00F7653B">
              <w:rPr>
                <w:noProof/>
                <w:webHidden/>
              </w:rPr>
            </w:r>
            <w:r w:rsidR="00F7653B">
              <w:rPr>
                <w:noProof/>
                <w:webHidden/>
              </w:rPr>
              <w:fldChar w:fldCharType="separate"/>
            </w:r>
            <w:r w:rsidR="0031088E">
              <w:rPr>
                <w:noProof/>
                <w:webHidden/>
              </w:rPr>
              <w:t>28</w:t>
            </w:r>
            <w:r w:rsidR="00F7653B">
              <w:rPr>
                <w:noProof/>
                <w:webHidden/>
              </w:rPr>
              <w:fldChar w:fldCharType="end"/>
            </w:r>
          </w:hyperlink>
        </w:p>
        <w:p w14:paraId="17362D64" w14:textId="77777777" w:rsidR="00F7653B" w:rsidRDefault="008F62EB">
          <w:pPr>
            <w:pStyle w:val="TJ1"/>
            <w:tabs>
              <w:tab w:val="left" w:pos="660"/>
              <w:tab w:val="right" w:leader="dot" w:pos="9255"/>
            </w:tabs>
            <w:rPr>
              <w:rFonts w:asciiTheme="minorHAnsi" w:eastAsiaTheme="minorEastAsia" w:hAnsiTheme="minorHAnsi" w:cstheme="minorBidi"/>
              <w:noProof/>
              <w:sz w:val="22"/>
              <w:szCs w:val="22"/>
            </w:rPr>
          </w:pPr>
          <w:hyperlink w:anchor="_Toc10536499" w:history="1">
            <w:r w:rsidR="00F7653B" w:rsidRPr="00B954AD">
              <w:rPr>
                <w:rStyle w:val="Hiperhivatkozs"/>
                <w:rFonts w:asciiTheme="majorHAnsi" w:hAnsiTheme="majorHAnsi" w:cstheme="majorHAnsi"/>
                <w:noProof/>
              </w:rPr>
              <w:t>XV.</w:t>
            </w:r>
            <w:r w:rsidR="00F7653B">
              <w:rPr>
                <w:rFonts w:asciiTheme="minorHAnsi" w:eastAsiaTheme="minorEastAsia" w:hAnsiTheme="minorHAnsi" w:cstheme="minorBidi"/>
                <w:noProof/>
                <w:sz w:val="22"/>
                <w:szCs w:val="22"/>
              </w:rPr>
              <w:tab/>
            </w:r>
            <w:r w:rsidR="00F7653B" w:rsidRPr="00B954AD">
              <w:rPr>
                <w:rStyle w:val="Hiperhivatkozs"/>
                <w:rFonts w:asciiTheme="majorHAnsi" w:hAnsiTheme="majorHAnsi" w:cstheme="majorHAnsi"/>
                <w:noProof/>
              </w:rPr>
              <w:t>Cím</w:t>
            </w:r>
            <w:r w:rsidR="00F7653B">
              <w:rPr>
                <w:noProof/>
                <w:webHidden/>
              </w:rPr>
              <w:tab/>
            </w:r>
            <w:r w:rsidR="00F7653B">
              <w:rPr>
                <w:noProof/>
                <w:webHidden/>
              </w:rPr>
              <w:fldChar w:fldCharType="begin"/>
            </w:r>
            <w:r w:rsidR="00F7653B">
              <w:rPr>
                <w:noProof/>
                <w:webHidden/>
              </w:rPr>
              <w:instrText xml:space="preserve"> PAGEREF _Toc10536499 \h </w:instrText>
            </w:r>
            <w:r w:rsidR="00F7653B">
              <w:rPr>
                <w:noProof/>
                <w:webHidden/>
              </w:rPr>
            </w:r>
            <w:r w:rsidR="00F7653B">
              <w:rPr>
                <w:noProof/>
                <w:webHidden/>
              </w:rPr>
              <w:fldChar w:fldCharType="separate"/>
            </w:r>
            <w:r w:rsidR="0031088E">
              <w:rPr>
                <w:noProof/>
                <w:webHidden/>
              </w:rPr>
              <w:t>29</w:t>
            </w:r>
            <w:r w:rsidR="00F7653B">
              <w:rPr>
                <w:noProof/>
                <w:webHidden/>
              </w:rPr>
              <w:fldChar w:fldCharType="end"/>
            </w:r>
          </w:hyperlink>
        </w:p>
        <w:p w14:paraId="14781DDD" w14:textId="77777777" w:rsidR="00F7653B" w:rsidRDefault="008F62EB">
          <w:pPr>
            <w:pStyle w:val="TJ1"/>
            <w:tabs>
              <w:tab w:val="right" w:leader="dot" w:pos="9255"/>
            </w:tabs>
            <w:rPr>
              <w:rFonts w:asciiTheme="minorHAnsi" w:eastAsiaTheme="minorEastAsia" w:hAnsiTheme="minorHAnsi" w:cstheme="minorBidi"/>
              <w:noProof/>
              <w:sz w:val="22"/>
              <w:szCs w:val="22"/>
            </w:rPr>
          </w:pPr>
          <w:hyperlink w:anchor="_Toc10536500" w:history="1">
            <w:r w:rsidR="00F7653B" w:rsidRPr="00B954AD">
              <w:rPr>
                <w:rStyle w:val="Hiperhivatkozs"/>
                <w:rFonts w:cstheme="majorHAnsi"/>
                <w:noProof/>
              </w:rPr>
              <w:t>További ügymenetek: panasz, észrevétel</w:t>
            </w:r>
            <w:r w:rsidR="00F7653B">
              <w:rPr>
                <w:noProof/>
                <w:webHidden/>
              </w:rPr>
              <w:tab/>
            </w:r>
            <w:r w:rsidR="00F7653B">
              <w:rPr>
                <w:noProof/>
                <w:webHidden/>
              </w:rPr>
              <w:fldChar w:fldCharType="begin"/>
            </w:r>
            <w:r w:rsidR="00F7653B">
              <w:rPr>
                <w:noProof/>
                <w:webHidden/>
              </w:rPr>
              <w:instrText xml:space="preserve"> PAGEREF _Toc10536500 \h </w:instrText>
            </w:r>
            <w:r w:rsidR="00F7653B">
              <w:rPr>
                <w:noProof/>
                <w:webHidden/>
              </w:rPr>
            </w:r>
            <w:r w:rsidR="00F7653B">
              <w:rPr>
                <w:noProof/>
                <w:webHidden/>
              </w:rPr>
              <w:fldChar w:fldCharType="separate"/>
            </w:r>
            <w:r w:rsidR="0031088E">
              <w:rPr>
                <w:noProof/>
                <w:webHidden/>
              </w:rPr>
              <w:t>29</w:t>
            </w:r>
            <w:r w:rsidR="00F7653B">
              <w:rPr>
                <w:noProof/>
                <w:webHidden/>
              </w:rPr>
              <w:fldChar w:fldCharType="end"/>
            </w:r>
          </w:hyperlink>
        </w:p>
        <w:p w14:paraId="5F1E542A" w14:textId="77777777" w:rsidR="00F7653B" w:rsidRDefault="008F62EB">
          <w:pPr>
            <w:pStyle w:val="TJ1"/>
            <w:tabs>
              <w:tab w:val="left" w:pos="660"/>
              <w:tab w:val="right" w:leader="dot" w:pos="9255"/>
            </w:tabs>
            <w:rPr>
              <w:rFonts w:asciiTheme="minorHAnsi" w:eastAsiaTheme="minorEastAsia" w:hAnsiTheme="minorHAnsi" w:cstheme="minorBidi"/>
              <w:noProof/>
              <w:sz w:val="22"/>
              <w:szCs w:val="22"/>
            </w:rPr>
          </w:pPr>
          <w:hyperlink w:anchor="_Toc10536501" w:history="1">
            <w:r w:rsidR="00F7653B" w:rsidRPr="00B954AD">
              <w:rPr>
                <w:rStyle w:val="Hiperhivatkozs"/>
                <w:rFonts w:asciiTheme="majorHAnsi" w:hAnsiTheme="majorHAnsi" w:cstheme="majorHAnsi"/>
                <w:noProof/>
              </w:rPr>
              <w:t>XVI.</w:t>
            </w:r>
            <w:r w:rsidR="00F7653B">
              <w:rPr>
                <w:rFonts w:asciiTheme="minorHAnsi" w:eastAsiaTheme="minorEastAsia" w:hAnsiTheme="minorHAnsi" w:cstheme="minorBidi"/>
                <w:noProof/>
                <w:sz w:val="22"/>
                <w:szCs w:val="22"/>
              </w:rPr>
              <w:tab/>
            </w:r>
            <w:r w:rsidR="00F7653B" w:rsidRPr="00B954AD">
              <w:rPr>
                <w:rStyle w:val="Hiperhivatkozs"/>
                <w:rFonts w:asciiTheme="majorHAnsi" w:hAnsiTheme="majorHAnsi" w:cstheme="majorHAnsi"/>
                <w:noProof/>
              </w:rPr>
              <w:t>Cím</w:t>
            </w:r>
            <w:r w:rsidR="00F7653B">
              <w:rPr>
                <w:noProof/>
                <w:webHidden/>
              </w:rPr>
              <w:tab/>
            </w:r>
            <w:r w:rsidR="00F7653B">
              <w:rPr>
                <w:noProof/>
                <w:webHidden/>
              </w:rPr>
              <w:fldChar w:fldCharType="begin"/>
            </w:r>
            <w:r w:rsidR="00F7653B">
              <w:rPr>
                <w:noProof/>
                <w:webHidden/>
              </w:rPr>
              <w:instrText xml:space="preserve"> PAGEREF _Toc10536501 \h </w:instrText>
            </w:r>
            <w:r w:rsidR="00F7653B">
              <w:rPr>
                <w:noProof/>
                <w:webHidden/>
              </w:rPr>
            </w:r>
            <w:r w:rsidR="00F7653B">
              <w:rPr>
                <w:noProof/>
                <w:webHidden/>
              </w:rPr>
              <w:fldChar w:fldCharType="separate"/>
            </w:r>
            <w:r w:rsidR="0031088E">
              <w:rPr>
                <w:noProof/>
                <w:webHidden/>
              </w:rPr>
              <w:t>30</w:t>
            </w:r>
            <w:r w:rsidR="00F7653B">
              <w:rPr>
                <w:noProof/>
                <w:webHidden/>
              </w:rPr>
              <w:fldChar w:fldCharType="end"/>
            </w:r>
          </w:hyperlink>
        </w:p>
        <w:p w14:paraId="298FC7E5" w14:textId="77777777" w:rsidR="00F7653B" w:rsidRDefault="008F62EB">
          <w:pPr>
            <w:pStyle w:val="TJ1"/>
            <w:tabs>
              <w:tab w:val="right" w:leader="dot" w:pos="9255"/>
            </w:tabs>
            <w:rPr>
              <w:rFonts w:asciiTheme="minorHAnsi" w:eastAsiaTheme="minorEastAsia" w:hAnsiTheme="minorHAnsi" w:cstheme="minorBidi"/>
              <w:noProof/>
              <w:sz w:val="22"/>
              <w:szCs w:val="22"/>
            </w:rPr>
          </w:pPr>
          <w:hyperlink w:anchor="_Toc10536502" w:history="1">
            <w:r w:rsidR="00F7653B" w:rsidRPr="00B954AD">
              <w:rPr>
                <w:rStyle w:val="Hiperhivatkozs"/>
                <w:rFonts w:cstheme="majorHAnsi"/>
                <w:noProof/>
              </w:rPr>
              <w:t>Beépített és alapértelmezett adatvédelem</w:t>
            </w:r>
            <w:r w:rsidR="00F7653B">
              <w:rPr>
                <w:noProof/>
                <w:webHidden/>
              </w:rPr>
              <w:tab/>
            </w:r>
            <w:r w:rsidR="00F7653B">
              <w:rPr>
                <w:noProof/>
                <w:webHidden/>
              </w:rPr>
              <w:fldChar w:fldCharType="begin"/>
            </w:r>
            <w:r w:rsidR="00F7653B">
              <w:rPr>
                <w:noProof/>
                <w:webHidden/>
              </w:rPr>
              <w:instrText xml:space="preserve"> PAGEREF _Toc10536502 \h </w:instrText>
            </w:r>
            <w:r w:rsidR="00F7653B">
              <w:rPr>
                <w:noProof/>
                <w:webHidden/>
              </w:rPr>
            </w:r>
            <w:r w:rsidR="00F7653B">
              <w:rPr>
                <w:noProof/>
                <w:webHidden/>
              </w:rPr>
              <w:fldChar w:fldCharType="separate"/>
            </w:r>
            <w:r w:rsidR="0031088E">
              <w:rPr>
                <w:noProof/>
                <w:webHidden/>
              </w:rPr>
              <w:t>30</w:t>
            </w:r>
            <w:r w:rsidR="00F7653B">
              <w:rPr>
                <w:noProof/>
                <w:webHidden/>
              </w:rPr>
              <w:fldChar w:fldCharType="end"/>
            </w:r>
          </w:hyperlink>
        </w:p>
        <w:p w14:paraId="0BF4609B" w14:textId="77777777" w:rsidR="00F7653B" w:rsidRDefault="008F62EB">
          <w:pPr>
            <w:pStyle w:val="TJ1"/>
            <w:tabs>
              <w:tab w:val="left" w:pos="660"/>
              <w:tab w:val="right" w:leader="dot" w:pos="9255"/>
            </w:tabs>
            <w:rPr>
              <w:rFonts w:asciiTheme="minorHAnsi" w:eastAsiaTheme="minorEastAsia" w:hAnsiTheme="minorHAnsi" w:cstheme="minorBidi"/>
              <w:noProof/>
              <w:sz w:val="22"/>
              <w:szCs w:val="22"/>
            </w:rPr>
          </w:pPr>
          <w:hyperlink w:anchor="_Toc10536503" w:history="1">
            <w:r w:rsidR="00F7653B" w:rsidRPr="00B954AD">
              <w:rPr>
                <w:rStyle w:val="Hiperhivatkozs"/>
                <w:rFonts w:asciiTheme="majorHAnsi" w:hAnsiTheme="majorHAnsi" w:cstheme="majorHAnsi"/>
                <w:noProof/>
              </w:rPr>
              <w:t>XVII.</w:t>
            </w:r>
            <w:r w:rsidR="00F7653B">
              <w:rPr>
                <w:rFonts w:asciiTheme="minorHAnsi" w:eastAsiaTheme="minorEastAsia" w:hAnsiTheme="minorHAnsi" w:cstheme="minorBidi"/>
                <w:noProof/>
                <w:sz w:val="22"/>
                <w:szCs w:val="22"/>
              </w:rPr>
              <w:tab/>
            </w:r>
            <w:r w:rsidR="00F7653B" w:rsidRPr="00B954AD">
              <w:rPr>
                <w:rStyle w:val="Hiperhivatkozs"/>
                <w:rFonts w:asciiTheme="majorHAnsi" w:hAnsiTheme="majorHAnsi" w:cstheme="majorHAnsi"/>
                <w:noProof/>
              </w:rPr>
              <w:t>Cím</w:t>
            </w:r>
            <w:r w:rsidR="00F7653B">
              <w:rPr>
                <w:noProof/>
                <w:webHidden/>
              </w:rPr>
              <w:tab/>
            </w:r>
            <w:r w:rsidR="00F7653B">
              <w:rPr>
                <w:noProof/>
                <w:webHidden/>
              </w:rPr>
              <w:fldChar w:fldCharType="begin"/>
            </w:r>
            <w:r w:rsidR="00F7653B">
              <w:rPr>
                <w:noProof/>
                <w:webHidden/>
              </w:rPr>
              <w:instrText xml:space="preserve"> PAGEREF _Toc10536503 \h </w:instrText>
            </w:r>
            <w:r w:rsidR="00F7653B">
              <w:rPr>
                <w:noProof/>
                <w:webHidden/>
              </w:rPr>
            </w:r>
            <w:r w:rsidR="00F7653B">
              <w:rPr>
                <w:noProof/>
                <w:webHidden/>
              </w:rPr>
              <w:fldChar w:fldCharType="separate"/>
            </w:r>
            <w:r w:rsidR="0031088E">
              <w:rPr>
                <w:noProof/>
                <w:webHidden/>
              </w:rPr>
              <w:t>31</w:t>
            </w:r>
            <w:r w:rsidR="00F7653B">
              <w:rPr>
                <w:noProof/>
                <w:webHidden/>
              </w:rPr>
              <w:fldChar w:fldCharType="end"/>
            </w:r>
          </w:hyperlink>
        </w:p>
        <w:p w14:paraId="392AC791" w14:textId="77777777" w:rsidR="00F7653B" w:rsidRDefault="008F62EB">
          <w:pPr>
            <w:pStyle w:val="TJ1"/>
            <w:tabs>
              <w:tab w:val="right" w:leader="dot" w:pos="9255"/>
            </w:tabs>
            <w:rPr>
              <w:rFonts w:asciiTheme="minorHAnsi" w:eastAsiaTheme="minorEastAsia" w:hAnsiTheme="minorHAnsi" w:cstheme="minorBidi"/>
              <w:noProof/>
              <w:sz w:val="22"/>
              <w:szCs w:val="22"/>
            </w:rPr>
          </w:pPr>
          <w:hyperlink w:anchor="_Toc10536504" w:history="1">
            <w:r w:rsidR="00F7653B" w:rsidRPr="00B954AD">
              <w:rPr>
                <w:rStyle w:val="Hiperhivatkozs"/>
                <w:rFonts w:cstheme="majorHAnsi"/>
                <w:noProof/>
              </w:rPr>
              <w:t>Az adatkezelési tevékenységek nyilvántartása</w:t>
            </w:r>
            <w:r w:rsidR="00F7653B">
              <w:rPr>
                <w:noProof/>
                <w:webHidden/>
              </w:rPr>
              <w:tab/>
            </w:r>
            <w:r w:rsidR="00F7653B">
              <w:rPr>
                <w:noProof/>
                <w:webHidden/>
              </w:rPr>
              <w:fldChar w:fldCharType="begin"/>
            </w:r>
            <w:r w:rsidR="00F7653B">
              <w:rPr>
                <w:noProof/>
                <w:webHidden/>
              </w:rPr>
              <w:instrText xml:space="preserve"> PAGEREF _Toc10536504 \h </w:instrText>
            </w:r>
            <w:r w:rsidR="00F7653B">
              <w:rPr>
                <w:noProof/>
                <w:webHidden/>
              </w:rPr>
            </w:r>
            <w:r w:rsidR="00F7653B">
              <w:rPr>
                <w:noProof/>
                <w:webHidden/>
              </w:rPr>
              <w:fldChar w:fldCharType="separate"/>
            </w:r>
            <w:r w:rsidR="0031088E">
              <w:rPr>
                <w:noProof/>
                <w:webHidden/>
              </w:rPr>
              <w:t>31</w:t>
            </w:r>
            <w:r w:rsidR="00F7653B">
              <w:rPr>
                <w:noProof/>
                <w:webHidden/>
              </w:rPr>
              <w:fldChar w:fldCharType="end"/>
            </w:r>
          </w:hyperlink>
        </w:p>
        <w:p w14:paraId="3936D46D" w14:textId="77777777" w:rsidR="00F7653B" w:rsidRDefault="008F62EB">
          <w:pPr>
            <w:pStyle w:val="TJ1"/>
            <w:tabs>
              <w:tab w:val="left" w:pos="660"/>
              <w:tab w:val="right" w:leader="dot" w:pos="9255"/>
            </w:tabs>
            <w:rPr>
              <w:rFonts w:asciiTheme="minorHAnsi" w:eastAsiaTheme="minorEastAsia" w:hAnsiTheme="minorHAnsi" w:cstheme="minorBidi"/>
              <w:noProof/>
              <w:sz w:val="22"/>
              <w:szCs w:val="22"/>
            </w:rPr>
          </w:pPr>
          <w:hyperlink w:anchor="_Toc10536505" w:history="1">
            <w:r w:rsidR="00F7653B" w:rsidRPr="00B954AD">
              <w:rPr>
                <w:rStyle w:val="Hiperhivatkozs"/>
                <w:rFonts w:asciiTheme="majorHAnsi" w:hAnsiTheme="majorHAnsi" w:cstheme="majorHAnsi"/>
                <w:noProof/>
              </w:rPr>
              <w:t>XVIII.</w:t>
            </w:r>
            <w:r w:rsidR="00F7653B">
              <w:rPr>
                <w:rFonts w:asciiTheme="minorHAnsi" w:eastAsiaTheme="minorEastAsia" w:hAnsiTheme="minorHAnsi" w:cstheme="minorBidi"/>
                <w:noProof/>
                <w:sz w:val="22"/>
                <w:szCs w:val="22"/>
              </w:rPr>
              <w:tab/>
            </w:r>
            <w:r w:rsidR="00F7653B" w:rsidRPr="00B954AD">
              <w:rPr>
                <w:rStyle w:val="Hiperhivatkozs"/>
                <w:rFonts w:asciiTheme="majorHAnsi" w:hAnsiTheme="majorHAnsi" w:cstheme="majorHAnsi"/>
                <w:noProof/>
              </w:rPr>
              <w:t>Cím</w:t>
            </w:r>
            <w:r w:rsidR="00F7653B">
              <w:rPr>
                <w:noProof/>
                <w:webHidden/>
              </w:rPr>
              <w:tab/>
            </w:r>
            <w:r w:rsidR="00F7653B">
              <w:rPr>
                <w:noProof/>
                <w:webHidden/>
              </w:rPr>
              <w:fldChar w:fldCharType="begin"/>
            </w:r>
            <w:r w:rsidR="00F7653B">
              <w:rPr>
                <w:noProof/>
                <w:webHidden/>
              </w:rPr>
              <w:instrText xml:space="preserve"> PAGEREF _Toc10536505 \h </w:instrText>
            </w:r>
            <w:r w:rsidR="00F7653B">
              <w:rPr>
                <w:noProof/>
                <w:webHidden/>
              </w:rPr>
            </w:r>
            <w:r w:rsidR="00F7653B">
              <w:rPr>
                <w:noProof/>
                <w:webHidden/>
              </w:rPr>
              <w:fldChar w:fldCharType="separate"/>
            </w:r>
            <w:r w:rsidR="0031088E">
              <w:rPr>
                <w:noProof/>
                <w:webHidden/>
              </w:rPr>
              <w:t>32</w:t>
            </w:r>
            <w:r w:rsidR="00F7653B">
              <w:rPr>
                <w:noProof/>
                <w:webHidden/>
              </w:rPr>
              <w:fldChar w:fldCharType="end"/>
            </w:r>
          </w:hyperlink>
        </w:p>
        <w:p w14:paraId="07802FC5" w14:textId="77777777" w:rsidR="00F7653B" w:rsidRDefault="008F62EB">
          <w:pPr>
            <w:pStyle w:val="TJ1"/>
            <w:tabs>
              <w:tab w:val="right" w:leader="dot" w:pos="9255"/>
            </w:tabs>
            <w:rPr>
              <w:rFonts w:asciiTheme="minorHAnsi" w:eastAsiaTheme="minorEastAsia" w:hAnsiTheme="minorHAnsi" w:cstheme="minorBidi"/>
              <w:noProof/>
              <w:sz w:val="22"/>
              <w:szCs w:val="22"/>
            </w:rPr>
          </w:pPr>
          <w:hyperlink w:anchor="_Toc10536506" w:history="1">
            <w:r w:rsidR="00F7653B" w:rsidRPr="00B954AD">
              <w:rPr>
                <w:rStyle w:val="Hiperhivatkozs"/>
                <w:rFonts w:cstheme="majorHAnsi"/>
                <w:noProof/>
              </w:rPr>
              <w:t>Adatvédelmi hatásvizsgálat</w:t>
            </w:r>
            <w:r w:rsidR="00F7653B">
              <w:rPr>
                <w:noProof/>
                <w:webHidden/>
              </w:rPr>
              <w:tab/>
            </w:r>
            <w:r w:rsidR="00F7653B">
              <w:rPr>
                <w:noProof/>
                <w:webHidden/>
              </w:rPr>
              <w:fldChar w:fldCharType="begin"/>
            </w:r>
            <w:r w:rsidR="00F7653B">
              <w:rPr>
                <w:noProof/>
                <w:webHidden/>
              </w:rPr>
              <w:instrText xml:space="preserve"> PAGEREF _Toc10536506 \h </w:instrText>
            </w:r>
            <w:r w:rsidR="00F7653B">
              <w:rPr>
                <w:noProof/>
                <w:webHidden/>
              </w:rPr>
            </w:r>
            <w:r w:rsidR="00F7653B">
              <w:rPr>
                <w:noProof/>
                <w:webHidden/>
              </w:rPr>
              <w:fldChar w:fldCharType="separate"/>
            </w:r>
            <w:r w:rsidR="0031088E">
              <w:rPr>
                <w:noProof/>
                <w:webHidden/>
              </w:rPr>
              <w:t>32</w:t>
            </w:r>
            <w:r w:rsidR="00F7653B">
              <w:rPr>
                <w:noProof/>
                <w:webHidden/>
              </w:rPr>
              <w:fldChar w:fldCharType="end"/>
            </w:r>
          </w:hyperlink>
        </w:p>
        <w:p w14:paraId="5BB547B2" w14:textId="77777777" w:rsidR="00F7653B" w:rsidRDefault="008F62EB">
          <w:pPr>
            <w:pStyle w:val="TJ1"/>
            <w:tabs>
              <w:tab w:val="left" w:pos="660"/>
              <w:tab w:val="right" w:leader="dot" w:pos="9255"/>
            </w:tabs>
            <w:rPr>
              <w:rFonts w:asciiTheme="minorHAnsi" w:eastAsiaTheme="minorEastAsia" w:hAnsiTheme="minorHAnsi" w:cstheme="minorBidi"/>
              <w:noProof/>
              <w:sz w:val="22"/>
              <w:szCs w:val="22"/>
            </w:rPr>
          </w:pPr>
          <w:hyperlink w:anchor="_Toc10536507" w:history="1">
            <w:r w:rsidR="00F7653B" w:rsidRPr="00B954AD">
              <w:rPr>
                <w:rStyle w:val="Hiperhivatkozs"/>
                <w:rFonts w:asciiTheme="majorHAnsi" w:hAnsiTheme="majorHAnsi" w:cstheme="majorHAnsi"/>
                <w:noProof/>
              </w:rPr>
              <w:t>XIX.</w:t>
            </w:r>
            <w:r w:rsidR="00F7653B">
              <w:rPr>
                <w:rFonts w:asciiTheme="minorHAnsi" w:eastAsiaTheme="minorEastAsia" w:hAnsiTheme="minorHAnsi" w:cstheme="minorBidi"/>
                <w:noProof/>
                <w:sz w:val="22"/>
                <w:szCs w:val="22"/>
              </w:rPr>
              <w:tab/>
            </w:r>
            <w:r w:rsidR="00F7653B" w:rsidRPr="00B954AD">
              <w:rPr>
                <w:rStyle w:val="Hiperhivatkozs"/>
                <w:rFonts w:asciiTheme="majorHAnsi" w:hAnsiTheme="majorHAnsi" w:cstheme="majorHAnsi"/>
                <w:noProof/>
              </w:rPr>
              <w:t>Cím</w:t>
            </w:r>
            <w:r w:rsidR="00F7653B">
              <w:rPr>
                <w:noProof/>
                <w:webHidden/>
              </w:rPr>
              <w:tab/>
            </w:r>
            <w:r w:rsidR="00F7653B">
              <w:rPr>
                <w:noProof/>
                <w:webHidden/>
              </w:rPr>
              <w:fldChar w:fldCharType="begin"/>
            </w:r>
            <w:r w:rsidR="00F7653B">
              <w:rPr>
                <w:noProof/>
                <w:webHidden/>
              </w:rPr>
              <w:instrText xml:space="preserve"> PAGEREF _Toc10536507 \h </w:instrText>
            </w:r>
            <w:r w:rsidR="00F7653B">
              <w:rPr>
                <w:noProof/>
                <w:webHidden/>
              </w:rPr>
            </w:r>
            <w:r w:rsidR="00F7653B">
              <w:rPr>
                <w:noProof/>
                <w:webHidden/>
              </w:rPr>
              <w:fldChar w:fldCharType="separate"/>
            </w:r>
            <w:r w:rsidR="0031088E">
              <w:rPr>
                <w:noProof/>
                <w:webHidden/>
              </w:rPr>
              <w:t>33</w:t>
            </w:r>
            <w:r w:rsidR="00F7653B">
              <w:rPr>
                <w:noProof/>
                <w:webHidden/>
              </w:rPr>
              <w:fldChar w:fldCharType="end"/>
            </w:r>
          </w:hyperlink>
        </w:p>
        <w:p w14:paraId="548C5B2B" w14:textId="77777777" w:rsidR="00F7653B" w:rsidRDefault="008F62EB">
          <w:pPr>
            <w:pStyle w:val="TJ1"/>
            <w:tabs>
              <w:tab w:val="right" w:leader="dot" w:pos="9255"/>
            </w:tabs>
            <w:rPr>
              <w:rFonts w:asciiTheme="minorHAnsi" w:eastAsiaTheme="minorEastAsia" w:hAnsiTheme="minorHAnsi" w:cstheme="minorBidi"/>
              <w:noProof/>
              <w:sz w:val="22"/>
              <w:szCs w:val="22"/>
            </w:rPr>
          </w:pPr>
          <w:hyperlink w:anchor="_Toc10536508" w:history="1">
            <w:r w:rsidR="00F7653B" w:rsidRPr="00B954AD">
              <w:rPr>
                <w:rStyle w:val="Hiperhivatkozs"/>
                <w:rFonts w:cstheme="majorHAnsi"/>
                <w:noProof/>
              </w:rPr>
              <w:t>Az adatvédelmi tisztviselő</w:t>
            </w:r>
            <w:r w:rsidR="00F7653B">
              <w:rPr>
                <w:noProof/>
                <w:webHidden/>
              </w:rPr>
              <w:tab/>
            </w:r>
            <w:r w:rsidR="00F7653B">
              <w:rPr>
                <w:noProof/>
                <w:webHidden/>
              </w:rPr>
              <w:fldChar w:fldCharType="begin"/>
            </w:r>
            <w:r w:rsidR="00F7653B">
              <w:rPr>
                <w:noProof/>
                <w:webHidden/>
              </w:rPr>
              <w:instrText xml:space="preserve"> PAGEREF _Toc10536508 \h </w:instrText>
            </w:r>
            <w:r w:rsidR="00F7653B">
              <w:rPr>
                <w:noProof/>
                <w:webHidden/>
              </w:rPr>
            </w:r>
            <w:r w:rsidR="00F7653B">
              <w:rPr>
                <w:noProof/>
                <w:webHidden/>
              </w:rPr>
              <w:fldChar w:fldCharType="separate"/>
            </w:r>
            <w:r w:rsidR="0031088E">
              <w:rPr>
                <w:noProof/>
                <w:webHidden/>
              </w:rPr>
              <w:t>33</w:t>
            </w:r>
            <w:r w:rsidR="00F7653B">
              <w:rPr>
                <w:noProof/>
                <w:webHidden/>
              </w:rPr>
              <w:fldChar w:fldCharType="end"/>
            </w:r>
          </w:hyperlink>
        </w:p>
        <w:p w14:paraId="279262DB" w14:textId="77777777" w:rsidR="00F7653B" w:rsidRDefault="008F62EB">
          <w:pPr>
            <w:pStyle w:val="TJ1"/>
            <w:tabs>
              <w:tab w:val="left" w:pos="660"/>
              <w:tab w:val="right" w:leader="dot" w:pos="9255"/>
            </w:tabs>
            <w:rPr>
              <w:rFonts w:asciiTheme="minorHAnsi" w:eastAsiaTheme="minorEastAsia" w:hAnsiTheme="minorHAnsi" w:cstheme="minorBidi"/>
              <w:noProof/>
              <w:sz w:val="22"/>
              <w:szCs w:val="22"/>
            </w:rPr>
          </w:pPr>
          <w:hyperlink w:anchor="_Toc10536509" w:history="1">
            <w:r w:rsidR="00F7653B" w:rsidRPr="00B954AD">
              <w:rPr>
                <w:rStyle w:val="Hiperhivatkozs"/>
                <w:rFonts w:asciiTheme="majorHAnsi" w:hAnsiTheme="majorHAnsi" w:cstheme="majorHAnsi"/>
                <w:noProof/>
              </w:rPr>
              <w:t>XX.</w:t>
            </w:r>
            <w:r w:rsidR="00F7653B">
              <w:rPr>
                <w:rFonts w:asciiTheme="minorHAnsi" w:eastAsiaTheme="minorEastAsia" w:hAnsiTheme="minorHAnsi" w:cstheme="minorBidi"/>
                <w:noProof/>
                <w:sz w:val="22"/>
                <w:szCs w:val="22"/>
              </w:rPr>
              <w:tab/>
            </w:r>
            <w:r w:rsidR="00F7653B" w:rsidRPr="00B954AD">
              <w:rPr>
                <w:rStyle w:val="Hiperhivatkozs"/>
                <w:rFonts w:asciiTheme="majorHAnsi" w:hAnsiTheme="majorHAnsi" w:cstheme="majorHAnsi"/>
                <w:noProof/>
              </w:rPr>
              <w:t>Cím</w:t>
            </w:r>
            <w:r w:rsidR="00F7653B">
              <w:rPr>
                <w:noProof/>
                <w:webHidden/>
              </w:rPr>
              <w:tab/>
            </w:r>
            <w:r w:rsidR="00F7653B">
              <w:rPr>
                <w:noProof/>
                <w:webHidden/>
              </w:rPr>
              <w:fldChar w:fldCharType="begin"/>
            </w:r>
            <w:r w:rsidR="00F7653B">
              <w:rPr>
                <w:noProof/>
                <w:webHidden/>
              </w:rPr>
              <w:instrText xml:space="preserve"> PAGEREF _Toc10536509 \h </w:instrText>
            </w:r>
            <w:r w:rsidR="00F7653B">
              <w:rPr>
                <w:noProof/>
                <w:webHidden/>
              </w:rPr>
            </w:r>
            <w:r w:rsidR="00F7653B">
              <w:rPr>
                <w:noProof/>
                <w:webHidden/>
              </w:rPr>
              <w:fldChar w:fldCharType="separate"/>
            </w:r>
            <w:r w:rsidR="0031088E">
              <w:rPr>
                <w:noProof/>
                <w:webHidden/>
              </w:rPr>
              <w:t>35</w:t>
            </w:r>
            <w:r w:rsidR="00F7653B">
              <w:rPr>
                <w:noProof/>
                <w:webHidden/>
              </w:rPr>
              <w:fldChar w:fldCharType="end"/>
            </w:r>
          </w:hyperlink>
        </w:p>
        <w:p w14:paraId="35E7240E" w14:textId="77777777" w:rsidR="00F7653B" w:rsidRDefault="008F62EB">
          <w:pPr>
            <w:pStyle w:val="TJ1"/>
            <w:tabs>
              <w:tab w:val="right" w:leader="dot" w:pos="9255"/>
            </w:tabs>
            <w:rPr>
              <w:rFonts w:asciiTheme="minorHAnsi" w:eastAsiaTheme="minorEastAsia" w:hAnsiTheme="minorHAnsi" w:cstheme="minorBidi"/>
              <w:noProof/>
              <w:sz w:val="22"/>
              <w:szCs w:val="22"/>
            </w:rPr>
          </w:pPr>
          <w:hyperlink w:anchor="_Toc10536510" w:history="1">
            <w:r w:rsidR="00F7653B" w:rsidRPr="00B954AD">
              <w:rPr>
                <w:rStyle w:val="Hiperhivatkozs"/>
                <w:rFonts w:cstheme="majorHAnsi"/>
                <w:noProof/>
              </w:rPr>
              <w:t>Adatbiztonság - adatvédelmi incidens</w:t>
            </w:r>
            <w:r w:rsidR="00F7653B">
              <w:rPr>
                <w:noProof/>
                <w:webHidden/>
              </w:rPr>
              <w:tab/>
            </w:r>
            <w:r w:rsidR="00F7653B">
              <w:rPr>
                <w:noProof/>
                <w:webHidden/>
              </w:rPr>
              <w:fldChar w:fldCharType="begin"/>
            </w:r>
            <w:r w:rsidR="00F7653B">
              <w:rPr>
                <w:noProof/>
                <w:webHidden/>
              </w:rPr>
              <w:instrText xml:space="preserve"> PAGEREF _Toc10536510 \h </w:instrText>
            </w:r>
            <w:r w:rsidR="00F7653B">
              <w:rPr>
                <w:noProof/>
                <w:webHidden/>
              </w:rPr>
            </w:r>
            <w:r w:rsidR="00F7653B">
              <w:rPr>
                <w:noProof/>
                <w:webHidden/>
              </w:rPr>
              <w:fldChar w:fldCharType="separate"/>
            </w:r>
            <w:r w:rsidR="0031088E">
              <w:rPr>
                <w:noProof/>
                <w:webHidden/>
              </w:rPr>
              <w:t>35</w:t>
            </w:r>
            <w:r w:rsidR="00F7653B">
              <w:rPr>
                <w:noProof/>
                <w:webHidden/>
              </w:rPr>
              <w:fldChar w:fldCharType="end"/>
            </w:r>
          </w:hyperlink>
        </w:p>
        <w:p w14:paraId="7F5F0546" w14:textId="77777777" w:rsidR="00F7653B" w:rsidRDefault="008F62EB">
          <w:pPr>
            <w:pStyle w:val="TJ1"/>
            <w:tabs>
              <w:tab w:val="left" w:pos="660"/>
              <w:tab w:val="right" w:leader="dot" w:pos="9255"/>
            </w:tabs>
            <w:rPr>
              <w:rFonts w:asciiTheme="minorHAnsi" w:eastAsiaTheme="minorEastAsia" w:hAnsiTheme="minorHAnsi" w:cstheme="minorBidi"/>
              <w:noProof/>
              <w:sz w:val="22"/>
              <w:szCs w:val="22"/>
            </w:rPr>
          </w:pPr>
          <w:hyperlink w:anchor="_Toc10536511" w:history="1">
            <w:r w:rsidR="00F7653B" w:rsidRPr="00B954AD">
              <w:rPr>
                <w:rStyle w:val="Hiperhivatkozs"/>
                <w:rFonts w:asciiTheme="majorHAnsi" w:hAnsiTheme="majorHAnsi" w:cstheme="majorHAnsi"/>
                <w:noProof/>
              </w:rPr>
              <w:t>XXI.</w:t>
            </w:r>
            <w:r w:rsidR="00F7653B">
              <w:rPr>
                <w:rFonts w:asciiTheme="minorHAnsi" w:eastAsiaTheme="minorEastAsia" w:hAnsiTheme="minorHAnsi" w:cstheme="minorBidi"/>
                <w:noProof/>
                <w:sz w:val="22"/>
                <w:szCs w:val="22"/>
              </w:rPr>
              <w:tab/>
            </w:r>
            <w:r w:rsidR="00F7653B" w:rsidRPr="00B954AD">
              <w:rPr>
                <w:rStyle w:val="Hiperhivatkozs"/>
                <w:rFonts w:asciiTheme="majorHAnsi" w:hAnsiTheme="majorHAnsi" w:cstheme="majorHAnsi"/>
                <w:noProof/>
              </w:rPr>
              <w:t>Cím</w:t>
            </w:r>
            <w:r w:rsidR="00F7653B">
              <w:rPr>
                <w:noProof/>
                <w:webHidden/>
              </w:rPr>
              <w:tab/>
            </w:r>
            <w:r w:rsidR="00F7653B">
              <w:rPr>
                <w:noProof/>
                <w:webHidden/>
              </w:rPr>
              <w:fldChar w:fldCharType="begin"/>
            </w:r>
            <w:r w:rsidR="00F7653B">
              <w:rPr>
                <w:noProof/>
                <w:webHidden/>
              </w:rPr>
              <w:instrText xml:space="preserve"> PAGEREF _Toc10536511 \h </w:instrText>
            </w:r>
            <w:r w:rsidR="00F7653B">
              <w:rPr>
                <w:noProof/>
                <w:webHidden/>
              </w:rPr>
            </w:r>
            <w:r w:rsidR="00F7653B">
              <w:rPr>
                <w:noProof/>
                <w:webHidden/>
              </w:rPr>
              <w:fldChar w:fldCharType="separate"/>
            </w:r>
            <w:r w:rsidR="0031088E">
              <w:rPr>
                <w:noProof/>
                <w:webHidden/>
              </w:rPr>
              <w:t>37</w:t>
            </w:r>
            <w:r w:rsidR="00F7653B">
              <w:rPr>
                <w:noProof/>
                <w:webHidden/>
              </w:rPr>
              <w:fldChar w:fldCharType="end"/>
            </w:r>
          </w:hyperlink>
        </w:p>
        <w:p w14:paraId="7B5A469D" w14:textId="77777777" w:rsidR="00F7653B" w:rsidRDefault="008F62EB">
          <w:pPr>
            <w:pStyle w:val="TJ1"/>
            <w:tabs>
              <w:tab w:val="right" w:leader="dot" w:pos="9255"/>
            </w:tabs>
            <w:rPr>
              <w:rFonts w:asciiTheme="minorHAnsi" w:eastAsiaTheme="minorEastAsia" w:hAnsiTheme="minorHAnsi" w:cstheme="minorBidi"/>
              <w:noProof/>
              <w:sz w:val="22"/>
              <w:szCs w:val="22"/>
            </w:rPr>
          </w:pPr>
          <w:hyperlink w:anchor="_Toc10536512" w:history="1">
            <w:r w:rsidR="00F7653B" w:rsidRPr="00B954AD">
              <w:rPr>
                <w:rStyle w:val="Hiperhivatkozs"/>
                <w:rFonts w:cstheme="majorHAnsi"/>
                <w:noProof/>
              </w:rPr>
              <w:t>Az érintett jogorvoslati jogosultságai és a jogorvoslati jogok érvényesítésének feltételei</w:t>
            </w:r>
            <w:r w:rsidR="00F7653B">
              <w:rPr>
                <w:noProof/>
                <w:webHidden/>
              </w:rPr>
              <w:tab/>
            </w:r>
            <w:r w:rsidR="00F7653B">
              <w:rPr>
                <w:noProof/>
                <w:webHidden/>
              </w:rPr>
              <w:fldChar w:fldCharType="begin"/>
            </w:r>
            <w:r w:rsidR="00F7653B">
              <w:rPr>
                <w:noProof/>
                <w:webHidden/>
              </w:rPr>
              <w:instrText xml:space="preserve"> PAGEREF _Toc10536512 \h </w:instrText>
            </w:r>
            <w:r w:rsidR="00F7653B">
              <w:rPr>
                <w:noProof/>
                <w:webHidden/>
              </w:rPr>
            </w:r>
            <w:r w:rsidR="00F7653B">
              <w:rPr>
                <w:noProof/>
                <w:webHidden/>
              </w:rPr>
              <w:fldChar w:fldCharType="separate"/>
            </w:r>
            <w:r w:rsidR="0031088E">
              <w:rPr>
                <w:noProof/>
                <w:webHidden/>
              </w:rPr>
              <w:t>37</w:t>
            </w:r>
            <w:r w:rsidR="00F7653B">
              <w:rPr>
                <w:noProof/>
                <w:webHidden/>
              </w:rPr>
              <w:fldChar w:fldCharType="end"/>
            </w:r>
          </w:hyperlink>
        </w:p>
        <w:p w14:paraId="5153DC5C" w14:textId="77777777" w:rsidR="00F7653B" w:rsidRDefault="008F62EB">
          <w:pPr>
            <w:pStyle w:val="TJ1"/>
            <w:tabs>
              <w:tab w:val="right" w:leader="dot" w:pos="9255"/>
            </w:tabs>
            <w:rPr>
              <w:rFonts w:asciiTheme="minorHAnsi" w:eastAsiaTheme="minorEastAsia" w:hAnsiTheme="minorHAnsi" w:cstheme="minorBidi"/>
              <w:noProof/>
              <w:sz w:val="22"/>
              <w:szCs w:val="22"/>
            </w:rPr>
          </w:pPr>
          <w:hyperlink w:anchor="_Toc10536513" w:history="1">
            <w:r w:rsidR="00F7653B" w:rsidRPr="00B954AD">
              <w:rPr>
                <w:rStyle w:val="Hiperhivatkozs"/>
                <w:rFonts w:cstheme="majorHAnsi"/>
                <w:noProof/>
              </w:rPr>
              <w:t>Záró és hatálybaléptető rendelkezések</w:t>
            </w:r>
            <w:r w:rsidR="00F7653B">
              <w:rPr>
                <w:noProof/>
                <w:webHidden/>
              </w:rPr>
              <w:tab/>
            </w:r>
            <w:r w:rsidR="00F7653B">
              <w:rPr>
                <w:noProof/>
                <w:webHidden/>
              </w:rPr>
              <w:fldChar w:fldCharType="begin"/>
            </w:r>
            <w:r w:rsidR="00F7653B">
              <w:rPr>
                <w:noProof/>
                <w:webHidden/>
              </w:rPr>
              <w:instrText xml:space="preserve"> PAGEREF _Toc10536513 \h </w:instrText>
            </w:r>
            <w:r w:rsidR="00F7653B">
              <w:rPr>
                <w:noProof/>
                <w:webHidden/>
              </w:rPr>
            </w:r>
            <w:r w:rsidR="00F7653B">
              <w:rPr>
                <w:noProof/>
                <w:webHidden/>
              </w:rPr>
              <w:fldChar w:fldCharType="separate"/>
            </w:r>
            <w:r w:rsidR="0031088E">
              <w:rPr>
                <w:noProof/>
                <w:webHidden/>
              </w:rPr>
              <w:t>39</w:t>
            </w:r>
            <w:r w:rsidR="00F7653B">
              <w:rPr>
                <w:noProof/>
                <w:webHidden/>
              </w:rPr>
              <w:fldChar w:fldCharType="end"/>
            </w:r>
          </w:hyperlink>
        </w:p>
        <w:p w14:paraId="1939A1D9" w14:textId="77777777" w:rsidR="00FD572F" w:rsidRPr="00B043C3" w:rsidRDefault="00876D14">
          <w:pPr>
            <w:rPr>
              <w:rFonts w:asciiTheme="majorHAnsi" w:hAnsiTheme="majorHAnsi" w:cstheme="majorHAnsi"/>
            </w:rPr>
          </w:pPr>
          <w:r w:rsidRPr="00B043C3">
            <w:rPr>
              <w:rFonts w:asciiTheme="majorHAnsi" w:hAnsiTheme="majorHAnsi" w:cstheme="majorHAnsi"/>
              <w:b/>
              <w:bCs/>
            </w:rPr>
            <w:fldChar w:fldCharType="end"/>
          </w:r>
        </w:p>
      </w:sdtContent>
    </w:sdt>
    <w:p w14:paraId="5302AEF0" w14:textId="77777777" w:rsidR="00796F73" w:rsidRPr="00B043C3" w:rsidRDefault="00796F73">
      <w:pPr>
        <w:rPr>
          <w:rFonts w:asciiTheme="majorHAnsi" w:hAnsiTheme="majorHAnsi" w:cstheme="majorHAnsi"/>
          <w:color w:val="auto"/>
        </w:rPr>
      </w:pPr>
      <w:r w:rsidRPr="00B043C3">
        <w:rPr>
          <w:rFonts w:asciiTheme="majorHAnsi" w:hAnsiTheme="majorHAnsi" w:cstheme="majorHAnsi"/>
        </w:rPr>
        <w:br w:type="page"/>
      </w:r>
    </w:p>
    <w:p w14:paraId="28FE145E" w14:textId="77777777" w:rsidR="009E0BF4" w:rsidRPr="00B043C3" w:rsidRDefault="009E0BF4" w:rsidP="007A0846">
      <w:pPr>
        <w:pStyle w:val="Cmsor1"/>
        <w:jc w:val="left"/>
        <w:rPr>
          <w:rFonts w:cstheme="majorHAnsi"/>
        </w:rPr>
      </w:pPr>
      <w:bookmarkStart w:id="10" w:name="_Toc10536470"/>
      <w:r w:rsidRPr="00B043C3">
        <w:rPr>
          <w:rFonts w:cstheme="majorHAnsi"/>
          <w:i/>
        </w:rPr>
        <w:lastRenderedPageBreak/>
        <w:t>Preambulum</w:t>
      </w:r>
      <w:bookmarkEnd w:id="9"/>
      <w:bookmarkEnd w:id="10"/>
    </w:p>
    <w:p w14:paraId="36601232" w14:textId="65DAC4EF" w:rsidR="009E0BF4" w:rsidRPr="00B043C3" w:rsidRDefault="009E0BF4" w:rsidP="00DA7C13">
      <w:pPr>
        <w:pStyle w:val="Szvegtrzs"/>
        <w:shd w:val="clear" w:color="auto" w:fill="auto"/>
        <w:spacing w:before="0" w:after="298" w:line="276" w:lineRule="auto"/>
        <w:ind w:left="20" w:right="20" w:firstLine="0"/>
        <w:rPr>
          <w:rFonts w:asciiTheme="majorHAnsi" w:hAnsiTheme="majorHAnsi" w:cstheme="majorHAnsi"/>
          <w:i/>
          <w:sz w:val="24"/>
          <w:szCs w:val="24"/>
        </w:rPr>
      </w:pPr>
      <w:bookmarkStart w:id="11" w:name="bookmark4"/>
      <w:r w:rsidRPr="00B043C3">
        <w:rPr>
          <w:rFonts w:asciiTheme="majorHAnsi" w:hAnsiTheme="majorHAnsi" w:cstheme="majorHAnsi"/>
          <w:i/>
          <w:sz w:val="24"/>
          <w:szCs w:val="24"/>
        </w:rPr>
        <w:t>Az Adatkezelési Szabályzat kiadásának célja, az Alaptörvényre alapulóan az Európai Parlament és a Tanács (EU) 2016/679 Rendelete a természetes személyeknek a személyes adatok kezelése tekintetében történő védelméről és az ilyen adatok szabad áramlásáról, valamint a 95/46/EK rendelet hatályon kívül helyezéséről (általános adatvédelmi rendelet), a továbbiakban „GDPR", továbbá az információs önrendelkezési jogról és az információszabadságról szóló 2011. évi CXII. törvény, a továbbiakban: „</w:t>
      </w:r>
      <w:proofErr w:type="spellStart"/>
      <w:r w:rsidRPr="00B043C3">
        <w:rPr>
          <w:rFonts w:asciiTheme="majorHAnsi" w:hAnsiTheme="majorHAnsi" w:cstheme="majorHAnsi"/>
          <w:i/>
          <w:sz w:val="24"/>
          <w:szCs w:val="24"/>
        </w:rPr>
        <w:t>Info</w:t>
      </w:r>
      <w:proofErr w:type="spellEnd"/>
      <w:r w:rsidRPr="00B043C3">
        <w:rPr>
          <w:rFonts w:asciiTheme="majorHAnsi" w:hAnsiTheme="majorHAnsi" w:cstheme="majorHAnsi"/>
          <w:i/>
          <w:sz w:val="24"/>
          <w:szCs w:val="24"/>
        </w:rPr>
        <w:t xml:space="preserve"> tv." rendelkezéseinek való megfelelés biztosítása, az adatkezelés és adatfeldolgozás szabályainak</w:t>
      </w:r>
      <w:r w:rsidR="00F7653B">
        <w:rPr>
          <w:rFonts w:asciiTheme="majorHAnsi" w:hAnsiTheme="majorHAnsi" w:cstheme="majorHAnsi"/>
          <w:i/>
          <w:sz w:val="24"/>
          <w:szCs w:val="24"/>
        </w:rPr>
        <w:t xml:space="preserve"> a</w:t>
      </w:r>
      <w:r w:rsidRPr="00B043C3">
        <w:rPr>
          <w:rFonts w:asciiTheme="majorHAnsi" w:hAnsiTheme="majorHAnsi" w:cstheme="majorHAnsi"/>
          <w:i/>
          <w:sz w:val="24"/>
          <w:szCs w:val="24"/>
        </w:rPr>
        <w:t xml:space="preserve"> </w:t>
      </w:r>
      <w:r w:rsidR="003E3B0E" w:rsidRPr="003E3B0E">
        <w:rPr>
          <w:rFonts w:asciiTheme="majorHAnsi" w:hAnsiTheme="majorHAnsi" w:cstheme="majorHAnsi"/>
          <w:i/>
          <w:sz w:val="24"/>
          <w:szCs w:val="24"/>
        </w:rPr>
        <w:t>Dányi Nefelejcs Óvoda</w:t>
      </w:r>
      <w:r w:rsidR="00332167" w:rsidRPr="00332167">
        <w:rPr>
          <w:rFonts w:asciiTheme="majorHAnsi" w:hAnsiTheme="majorHAnsi" w:cstheme="majorHAnsi"/>
          <w:i/>
          <w:sz w:val="24"/>
          <w:szCs w:val="24"/>
        </w:rPr>
        <w:t xml:space="preserve"> </w:t>
      </w:r>
      <w:r w:rsidR="000336D7" w:rsidRPr="000336D7">
        <w:rPr>
          <w:rFonts w:asciiTheme="majorHAnsi" w:hAnsiTheme="majorHAnsi" w:cstheme="majorHAnsi"/>
          <w:i/>
          <w:sz w:val="24"/>
          <w:szCs w:val="24"/>
        </w:rPr>
        <w:t>(a továbbiakba</w:t>
      </w:r>
      <w:r w:rsidR="00332167">
        <w:rPr>
          <w:rFonts w:asciiTheme="majorHAnsi" w:hAnsiTheme="majorHAnsi" w:cstheme="majorHAnsi"/>
          <w:i/>
          <w:sz w:val="24"/>
          <w:szCs w:val="24"/>
        </w:rPr>
        <w:t>n</w:t>
      </w:r>
      <w:r w:rsidR="000336D7" w:rsidRPr="000336D7">
        <w:rPr>
          <w:rFonts w:asciiTheme="majorHAnsi" w:hAnsiTheme="majorHAnsi" w:cstheme="majorHAnsi"/>
          <w:i/>
          <w:sz w:val="24"/>
          <w:szCs w:val="24"/>
        </w:rPr>
        <w:t>: Adatkezelő)</w:t>
      </w:r>
      <w:r w:rsidR="000336D7">
        <w:rPr>
          <w:rFonts w:asciiTheme="majorHAnsi" w:hAnsiTheme="majorHAnsi" w:cstheme="majorHAnsi"/>
          <w:i/>
          <w:sz w:val="24"/>
          <w:szCs w:val="24"/>
        </w:rPr>
        <w:t xml:space="preserve"> tevékenységeire </w:t>
      </w:r>
      <w:r w:rsidRPr="00B043C3">
        <w:rPr>
          <w:rFonts w:asciiTheme="majorHAnsi" w:hAnsiTheme="majorHAnsi" w:cstheme="majorHAnsi"/>
          <w:i/>
          <w:sz w:val="24"/>
          <w:szCs w:val="24"/>
        </w:rPr>
        <w:t>vonatkozó megállapítása, annak érdekében, hogy az érintett természetes személyek törvényben biztosított alapvető jogai és szabadságai ne sérüljenek.</w:t>
      </w:r>
      <w:bookmarkEnd w:id="11"/>
    </w:p>
    <w:p w14:paraId="1EA6DCE9" w14:textId="77777777" w:rsidR="009E0BF4" w:rsidRPr="00B043C3" w:rsidRDefault="009E0BF4" w:rsidP="00951A9E">
      <w:pPr>
        <w:pStyle w:val="Cmsor11"/>
        <w:keepNext/>
        <w:keepLines/>
        <w:numPr>
          <w:ilvl w:val="0"/>
          <w:numId w:val="21"/>
        </w:numPr>
        <w:shd w:val="clear" w:color="auto" w:fill="auto"/>
        <w:spacing w:after="0" w:line="276" w:lineRule="auto"/>
        <w:rPr>
          <w:rFonts w:asciiTheme="majorHAnsi" w:hAnsiTheme="majorHAnsi" w:cstheme="majorHAnsi"/>
          <w:sz w:val="24"/>
          <w:szCs w:val="24"/>
        </w:rPr>
      </w:pPr>
      <w:bookmarkStart w:id="12" w:name="bookmark5"/>
      <w:bookmarkStart w:id="13" w:name="_Toc10536471"/>
      <w:r w:rsidRPr="00B043C3">
        <w:rPr>
          <w:rFonts w:asciiTheme="majorHAnsi" w:hAnsiTheme="majorHAnsi" w:cstheme="majorHAnsi"/>
          <w:sz w:val="24"/>
          <w:szCs w:val="24"/>
        </w:rPr>
        <w:t>Cím</w:t>
      </w:r>
      <w:bookmarkEnd w:id="12"/>
      <w:bookmarkEnd w:id="13"/>
    </w:p>
    <w:p w14:paraId="02759AD5" w14:textId="77777777" w:rsidR="00951A9E" w:rsidRPr="00B043C3" w:rsidRDefault="00951A9E" w:rsidP="00951A9E">
      <w:pPr>
        <w:pStyle w:val="Cmsor11"/>
        <w:keepNext/>
        <w:keepLines/>
        <w:shd w:val="clear" w:color="auto" w:fill="auto"/>
        <w:spacing w:after="0" w:line="276" w:lineRule="auto"/>
        <w:ind w:firstLine="0"/>
        <w:rPr>
          <w:rFonts w:asciiTheme="majorHAnsi" w:hAnsiTheme="majorHAnsi" w:cstheme="majorHAnsi"/>
          <w:sz w:val="24"/>
          <w:szCs w:val="24"/>
        </w:rPr>
      </w:pPr>
    </w:p>
    <w:p w14:paraId="74C19C17" w14:textId="77777777" w:rsidR="00951A9E" w:rsidRPr="00B043C3" w:rsidRDefault="00951A9E" w:rsidP="0026399A">
      <w:pPr>
        <w:pStyle w:val="Cmsor1"/>
        <w:rPr>
          <w:rFonts w:cstheme="majorHAnsi"/>
        </w:rPr>
      </w:pPr>
      <w:r w:rsidRPr="00B043C3">
        <w:rPr>
          <w:rFonts w:cstheme="majorHAnsi"/>
        </w:rPr>
        <w:t xml:space="preserve"> </w:t>
      </w:r>
      <w:bookmarkStart w:id="14" w:name="_Toc10536472"/>
      <w:r w:rsidRPr="00B043C3">
        <w:rPr>
          <w:rFonts w:cstheme="majorHAnsi"/>
        </w:rPr>
        <w:t>Kapcsolódó jogszabályok</w:t>
      </w:r>
      <w:bookmarkEnd w:id="14"/>
    </w:p>
    <w:p w14:paraId="428E1FD6" w14:textId="77777777" w:rsidR="00951A9E" w:rsidRPr="00B043C3" w:rsidRDefault="00951A9E" w:rsidP="00951A9E">
      <w:pPr>
        <w:ind w:left="720"/>
        <w:jc w:val="both"/>
        <w:rPr>
          <w:rFonts w:asciiTheme="majorHAnsi" w:hAnsiTheme="majorHAnsi" w:cstheme="majorHAnsi"/>
        </w:rPr>
      </w:pPr>
    </w:p>
    <w:p w14:paraId="61681A80" w14:textId="77777777" w:rsidR="00951A9E" w:rsidRPr="00B043C3" w:rsidRDefault="00951A9E" w:rsidP="00F26E88">
      <w:pPr>
        <w:pStyle w:val="Szvegtrzs"/>
        <w:numPr>
          <w:ilvl w:val="2"/>
          <w:numId w:val="1"/>
        </w:numPr>
        <w:shd w:val="clear" w:color="auto" w:fill="auto"/>
        <w:tabs>
          <w:tab w:val="left" w:pos="709"/>
        </w:tabs>
        <w:spacing w:before="0" w:line="276" w:lineRule="auto"/>
        <w:ind w:left="720" w:hanging="700"/>
        <w:rPr>
          <w:rFonts w:asciiTheme="majorHAnsi" w:hAnsiTheme="majorHAnsi" w:cstheme="majorHAnsi"/>
          <w:sz w:val="24"/>
          <w:szCs w:val="24"/>
        </w:rPr>
      </w:pPr>
      <w:r w:rsidRPr="00B043C3">
        <w:rPr>
          <w:rFonts w:asciiTheme="majorHAnsi" w:hAnsiTheme="majorHAnsi" w:cstheme="majorHAnsi"/>
          <w:sz w:val="24"/>
          <w:szCs w:val="24"/>
        </w:rPr>
        <w:t xml:space="preserve">a természetes személyeknek a személyes adatok kezelése tekintetében történő védelméről és az ilyen adatok szabad áramlásáról szóló az EU Parlament és Tanács 2016/679. számú Rendelete (GDPR), </w:t>
      </w:r>
    </w:p>
    <w:p w14:paraId="71CD7E75" w14:textId="77777777" w:rsidR="00951A9E" w:rsidRPr="00B043C3" w:rsidRDefault="00951A9E" w:rsidP="00F26E88">
      <w:pPr>
        <w:pStyle w:val="Szvegtrzs"/>
        <w:numPr>
          <w:ilvl w:val="2"/>
          <w:numId w:val="1"/>
        </w:numPr>
        <w:shd w:val="clear" w:color="auto" w:fill="auto"/>
        <w:tabs>
          <w:tab w:val="left" w:pos="709"/>
        </w:tabs>
        <w:spacing w:before="0" w:line="276" w:lineRule="auto"/>
        <w:ind w:left="720" w:hanging="700"/>
        <w:rPr>
          <w:rFonts w:asciiTheme="majorHAnsi" w:hAnsiTheme="majorHAnsi" w:cstheme="majorHAnsi"/>
          <w:sz w:val="24"/>
          <w:szCs w:val="24"/>
        </w:rPr>
      </w:pPr>
      <w:r w:rsidRPr="00B043C3">
        <w:rPr>
          <w:rFonts w:asciiTheme="majorHAnsi" w:hAnsiTheme="majorHAnsi" w:cstheme="majorHAnsi"/>
          <w:sz w:val="24"/>
          <w:szCs w:val="24"/>
        </w:rPr>
        <w:t>a belső piacon történő elektronikus tranzakciókhoz kapcsolódó elektronikus azonosításról és bizalmi szolgáltatásokról, valamint az 1999/93/EK irányelv hatályon kívül helyezéséről szóló EU Parlament és a Tanács 910/2014/EU Rendelete,</w:t>
      </w:r>
    </w:p>
    <w:p w14:paraId="73794629" w14:textId="77777777" w:rsidR="00951A9E" w:rsidRPr="00B043C3" w:rsidRDefault="00951A9E" w:rsidP="00F26E88">
      <w:pPr>
        <w:pStyle w:val="Szvegtrzs"/>
        <w:numPr>
          <w:ilvl w:val="2"/>
          <w:numId w:val="1"/>
        </w:numPr>
        <w:shd w:val="clear" w:color="auto" w:fill="auto"/>
        <w:tabs>
          <w:tab w:val="left" w:pos="709"/>
        </w:tabs>
        <w:spacing w:before="0" w:line="276" w:lineRule="auto"/>
        <w:ind w:left="720" w:hanging="700"/>
        <w:rPr>
          <w:rFonts w:asciiTheme="majorHAnsi" w:hAnsiTheme="majorHAnsi" w:cstheme="majorHAnsi"/>
          <w:sz w:val="24"/>
          <w:szCs w:val="24"/>
        </w:rPr>
      </w:pPr>
      <w:r w:rsidRPr="00B043C3">
        <w:rPr>
          <w:rFonts w:asciiTheme="majorHAnsi" w:hAnsiTheme="majorHAnsi" w:cstheme="majorHAnsi"/>
          <w:sz w:val="24"/>
          <w:szCs w:val="24"/>
        </w:rPr>
        <w:t>az információs önrendelkezési jogról és az információszabadságról szóló 2011. évi CXII. törvény (</w:t>
      </w:r>
      <w:proofErr w:type="spellStart"/>
      <w:r w:rsidRPr="00B043C3">
        <w:rPr>
          <w:rFonts w:asciiTheme="majorHAnsi" w:hAnsiTheme="majorHAnsi" w:cstheme="majorHAnsi"/>
          <w:sz w:val="24"/>
          <w:szCs w:val="24"/>
        </w:rPr>
        <w:t>Infotv</w:t>
      </w:r>
      <w:proofErr w:type="spellEnd"/>
      <w:r w:rsidRPr="00B043C3">
        <w:rPr>
          <w:rFonts w:asciiTheme="majorHAnsi" w:hAnsiTheme="majorHAnsi" w:cstheme="majorHAnsi"/>
          <w:sz w:val="24"/>
          <w:szCs w:val="24"/>
        </w:rPr>
        <w:t xml:space="preserve">.), </w:t>
      </w:r>
    </w:p>
    <w:p w14:paraId="0E85963F" w14:textId="77777777" w:rsidR="00951A9E" w:rsidRPr="00B043C3" w:rsidRDefault="00951A9E" w:rsidP="00F26E88">
      <w:pPr>
        <w:pStyle w:val="Szvegtrzs"/>
        <w:numPr>
          <w:ilvl w:val="2"/>
          <w:numId w:val="1"/>
        </w:numPr>
        <w:shd w:val="clear" w:color="auto" w:fill="auto"/>
        <w:tabs>
          <w:tab w:val="left" w:pos="709"/>
        </w:tabs>
        <w:spacing w:before="0" w:line="276" w:lineRule="auto"/>
        <w:ind w:left="720" w:hanging="700"/>
        <w:rPr>
          <w:rFonts w:asciiTheme="majorHAnsi" w:hAnsiTheme="majorHAnsi" w:cstheme="majorHAnsi"/>
          <w:sz w:val="24"/>
          <w:szCs w:val="24"/>
        </w:rPr>
      </w:pPr>
      <w:r w:rsidRPr="00B043C3">
        <w:rPr>
          <w:rFonts w:asciiTheme="majorHAnsi" w:hAnsiTheme="majorHAnsi" w:cstheme="majorHAnsi"/>
          <w:sz w:val="24"/>
          <w:szCs w:val="24"/>
        </w:rPr>
        <w:t>az állami és önkormányzati szervek elektronikus információbiztonságáról szóló 2013. évi L. törvény (</w:t>
      </w:r>
      <w:proofErr w:type="spellStart"/>
      <w:r w:rsidRPr="00B043C3">
        <w:rPr>
          <w:rFonts w:asciiTheme="majorHAnsi" w:hAnsiTheme="majorHAnsi" w:cstheme="majorHAnsi"/>
          <w:sz w:val="24"/>
          <w:szCs w:val="24"/>
        </w:rPr>
        <w:t>Ibtv</w:t>
      </w:r>
      <w:proofErr w:type="spellEnd"/>
      <w:r w:rsidRPr="00B043C3">
        <w:rPr>
          <w:rFonts w:asciiTheme="majorHAnsi" w:hAnsiTheme="majorHAnsi" w:cstheme="majorHAnsi"/>
          <w:sz w:val="24"/>
          <w:szCs w:val="24"/>
        </w:rPr>
        <w:t>.),</w:t>
      </w:r>
    </w:p>
    <w:p w14:paraId="35E1B266" w14:textId="77777777" w:rsidR="00951A9E" w:rsidRPr="00B043C3" w:rsidRDefault="00951A9E" w:rsidP="00F26E88">
      <w:pPr>
        <w:pStyle w:val="Szvegtrzs"/>
        <w:numPr>
          <w:ilvl w:val="2"/>
          <w:numId w:val="1"/>
        </w:numPr>
        <w:shd w:val="clear" w:color="auto" w:fill="auto"/>
        <w:tabs>
          <w:tab w:val="left" w:pos="709"/>
        </w:tabs>
        <w:spacing w:before="0" w:line="276" w:lineRule="auto"/>
        <w:ind w:left="720" w:hanging="700"/>
        <w:rPr>
          <w:rFonts w:asciiTheme="majorHAnsi" w:hAnsiTheme="majorHAnsi" w:cstheme="majorHAnsi"/>
          <w:sz w:val="24"/>
          <w:szCs w:val="24"/>
        </w:rPr>
      </w:pPr>
      <w:r w:rsidRPr="00B043C3">
        <w:rPr>
          <w:rFonts w:asciiTheme="majorHAnsi" w:hAnsiTheme="majorHAnsi" w:cstheme="majorHAnsi"/>
          <w:sz w:val="24"/>
          <w:szCs w:val="24"/>
        </w:rPr>
        <w:t>az elektronikus ügyintézés és a bizalmi szolgáltatások általános szabályairól szóló 2015. évi CCXXII. törvény,</w:t>
      </w:r>
    </w:p>
    <w:p w14:paraId="2E85BFC8" w14:textId="77777777" w:rsidR="00951A9E" w:rsidRPr="00B043C3" w:rsidRDefault="00951A9E" w:rsidP="00F26E88">
      <w:pPr>
        <w:pStyle w:val="Szvegtrzs"/>
        <w:numPr>
          <w:ilvl w:val="2"/>
          <w:numId w:val="1"/>
        </w:numPr>
        <w:shd w:val="clear" w:color="auto" w:fill="auto"/>
        <w:tabs>
          <w:tab w:val="left" w:pos="709"/>
        </w:tabs>
        <w:spacing w:before="0" w:line="276" w:lineRule="auto"/>
        <w:ind w:left="720" w:hanging="700"/>
        <w:rPr>
          <w:rFonts w:asciiTheme="majorHAnsi" w:hAnsiTheme="majorHAnsi" w:cstheme="majorHAnsi"/>
          <w:sz w:val="24"/>
          <w:szCs w:val="24"/>
        </w:rPr>
      </w:pPr>
      <w:r w:rsidRPr="00B043C3">
        <w:rPr>
          <w:rFonts w:asciiTheme="majorHAnsi" w:hAnsiTheme="majorHAnsi" w:cstheme="majorHAnsi"/>
          <w:sz w:val="24"/>
          <w:szCs w:val="24"/>
        </w:rPr>
        <w:t>az állami és önkormányzati szervek elektronikus információbiztonságáról szóló 2013. évi L. törvényben meghatározott technológiai biztonsági, valamint a biztonságos információs eszközökre, termékekre, továbbá a biztonsági osztályba és biztonsági szintbe sorolásra vonatkozó követelményekről szóló 41/2015. (VII. 15.) BM rendelet (Vhr.),</w:t>
      </w:r>
    </w:p>
    <w:p w14:paraId="5C1B357E" w14:textId="77777777" w:rsidR="00951A9E" w:rsidRPr="00B043C3" w:rsidRDefault="00951A9E" w:rsidP="00F26E88">
      <w:pPr>
        <w:pStyle w:val="Szvegtrzs"/>
        <w:numPr>
          <w:ilvl w:val="2"/>
          <w:numId w:val="1"/>
        </w:numPr>
        <w:shd w:val="clear" w:color="auto" w:fill="auto"/>
        <w:tabs>
          <w:tab w:val="left" w:pos="709"/>
        </w:tabs>
        <w:spacing w:before="0" w:line="276" w:lineRule="auto"/>
        <w:ind w:left="720" w:hanging="700"/>
        <w:rPr>
          <w:rFonts w:asciiTheme="majorHAnsi" w:hAnsiTheme="majorHAnsi" w:cstheme="majorHAnsi"/>
          <w:sz w:val="24"/>
          <w:szCs w:val="24"/>
        </w:rPr>
      </w:pPr>
      <w:r w:rsidRPr="00B043C3">
        <w:rPr>
          <w:rFonts w:asciiTheme="majorHAnsi" w:hAnsiTheme="majorHAnsi" w:cstheme="majorHAnsi"/>
          <w:sz w:val="24"/>
          <w:szCs w:val="24"/>
        </w:rPr>
        <w:t>az önkormányzati ASP rendszerről szóló 257/2016 (VIII.31.) Kormány rendelet,</w:t>
      </w:r>
    </w:p>
    <w:p w14:paraId="1AE01AD0" w14:textId="77777777" w:rsidR="00951A9E" w:rsidRPr="00B043C3" w:rsidRDefault="00951A9E" w:rsidP="00F26E88">
      <w:pPr>
        <w:pStyle w:val="Szvegtrzs"/>
        <w:numPr>
          <w:ilvl w:val="2"/>
          <w:numId w:val="1"/>
        </w:numPr>
        <w:shd w:val="clear" w:color="auto" w:fill="auto"/>
        <w:tabs>
          <w:tab w:val="left" w:pos="709"/>
        </w:tabs>
        <w:spacing w:before="0" w:line="276" w:lineRule="auto"/>
        <w:ind w:left="720" w:hanging="700"/>
        <w:rPr>
          <w:rFonts w:asciiTheme="majorHAnsi" w:hAnsiTheme="majorHAnsi" w:cstheme="majorHAnsi"/>
          <w:sz w:val="24"/>
          <w:szCs w:val="24"/>
        </w:rPr>
      </w:pPr>
      <w:r w:rsidRPr="00B043C3">
        <w:rPr>
          <w:rFonts w:asciiTheme="majorHAnsi" w:hAnsiTheme="majorHAnsi" w:cstheme="majorHAnsi"/>
          <w:sz w:val="24"/>
          <w:szCs w:val="24"/>
        </w:rPr>
        <w:t>az elektronikus ügyintézés részletszabályairól szóló 451/2016 (XII.19.) Kormány rendelet.</w:t>
      </w:r>
    </w:p>
    <w:p w14:paraId="22715097" w14:textId="77777777" w:rsidR="0026399A" w:rsidRPr="00B043C3" w:rsidRDefault="0026399A" w:rsidP="0026399A">
      <w:pPr>
        <w:pStyle w:val="Szvegtrzs"/>
        <w:shd w:val="clear" w:color="auto" w:fill="auto"/>
        <w:tabs>
          <w:tab w:val="left" w:pos="246"/>
        </w:tabs>
        <w:spacing w:before="0" w:line="276" w:lineRule="auto"/>
        <w:ind w:left="720" w:firstLine="0"/>
        <w:rPr>
          <w:rFonts w:asciiTheme="majorHAnsi" w:hAnsiTheme="majorHAnsi" w:cstheme="majorHAnsi"/>
          <w:sz w:val="24"/>
          <w:szCs w:val="24"/>
        </w:rPr>
      </w:pPr>
    </w:p>
    <w:p w14:paraId="702D7F14" w14:textId="77777777" w:rsidR="0026399A" w:rsidRPr="00B043C3" w:rsidRDefault="0026399A" w:rsidP="0026399A">
      <w:pPr>
        <w:pStyle w:val="Szvegtrzs"/>
        <w:shd w:val="clear" w:color="auto" w:fill="auto"/>
        <w:tabs>
          <w:tab w:val="left" w:pos="246"/>
        </w:tabs>
        <w:spacing w:before="0" w:line="276" w:lineRule="auto"/>
        <w:ind w:left="720" w:firstLine="0"/>
        <w:rPr>
          <w:rFonts w:asciiTheme="majorHAnsi" w:hAnsiTheme="majorHAnsi" w:cstheme="majorHAnsi"/>
          <w:sz w:val="24"/>
          <w:szCs w:val="24"/>
        </w:rPr>
      </w:pPr>
    </w:p>
    <w:p w14:paraId="1C711462" w14:textId="77777777" w:rsidR="00951A9E" w:rsidRPr="00B043C3" w:rsidRDefault="00951A9E" w:rsidP="00951A9E">
      <w:pPr>
        <w:pStyle w:val="Cmsor11"/>
        <w:keepNext/>
        <w:keepLines/>
        <w:shd w:val="clear" w:color="auto" w:fill="auto"/>
        <w:spacing w:after="0" w:line="276" w:lineRule="auto"/>
        <w:ind w:firstLine="0"/>
        <w:rPr>
          <w:rFonts w:asciiTheme="majorHAnsi" w:hAnsiTheme="majorHAnsi" w:cstheme="majorHAnsi"/>
          <w:sz w:val="24"/>
          <w:szCs w:val="24"/>
        </w:rPr>
      </w:pPr>
    </w:p>
    <w:p w14:paraId="3927BFA8" w14:textId="77777777" w:rsidR="00951A9E" w:rsidRPr="00B043C3" w:rsidRDefault="001E5199" w:rsidP="00951A9E">
      <w:pPr>
        <w:pStyle w:val="Cmsor11"/>
        <w:keepNext/>
        <w:keepLines/>
        <w:numPr>
          <w:ilvl w:val="0"/>
          <w:numId w:val="21"/>
        </w:numPr>
        <w:shd w:val="clear" w:color="auto" w:fill="auto"/>
        <w:spacing w:after="0" w:line="276" w:lineRule="auto"/>
        <w:rPr>
          <w:rFonts w:asciiTheme="majorHAnsi" w:hAnsiTheme="majorHAnsi" w:cstheme="majorHAnsi"/>
          <w:sz w:val="24"/>
          <w:szCs w:val="24"/>
        </w:rPr>
      </w:pPr>
      <w:bookmarkStart w:id="15" w:name="_Toc10536473"/>
      <w:r>
        <w:rPr>
          <w:rFonts w:asciiTheme="majorHAnsi" w:hAnsiTheme="majorHAnsi" w:cstheme="majorHAnsi"/>
          <w:sz w:val="24"/>
          <w:szCs w:val="24"/>
        </w:rPr>
        <w:t>Cím</w:t>
      </w:r>
      <w:bookmarkEnd w:id="15"/>
    </w:p>
    <w:p w14:paraId="44F05185" w14:textId="77777777" w:rsidR="009E0BF4" w:rsidRPr="00B043C3" w:rsidRDefault="009E0BF4" w:rsidP="007A0846">
      <w:pPr>
        <w:pStyle w:val="Cmsor1"/>
        <w:rPr>
          <w:rFonts w:cstheme="majorHAnsi"/>
        </w:rPr>
      </w:pPr>
      <w:bookmarkStart w:id="16" w:name="_Toc10536474"/>
      <w:r w:rsidRPr="00B043C3">
        <w:rPr>
          <w:rFonts w:cstheme="majorHAnsi"/>
        </w:rPr>
        <w:t>A Szabályzat hatálya</w:t>
      </w:r>
      <w:bookmarkEnd w:id="16"/>
    </w:p>
    <w:p w14:paraId="52742BB7" w14:textId="77777777" w:rsidR="006846F7" w:rsidRPr="00B043C3" w:rsidRDefault="006846F7" w:rsidP="006846F7">
      <w:pPr>
        <w:rPr>
          <w:rFonts w:asciiTheme="majorHAnsi" w:hAnsiTheme="majorHAnsi" w:cstheme="majorHAnsi"/>
        </w:rPr>
      </w:pPr>
    </w:p>
    <w:p w14:paraId="4DBDE17F" w14:textId="77777777" w:rsidR="009E0BF4" w:rsidRPr="00B043C3" w:rsidRDefault="009E0BF4" w:rsidP="0026399A">
      <w:pPr>
        <w:pStyle w:val="Szvegtrzs"/>
        <w:numPr>
          <w:ilvl w:val="2"/>
          <w:numId w:val="30"/>
        </w:numPr>
        <w:shd w:val="clear" w:color="auto" w:fill="auto"/>
        <w:tabs>
          <w:tab w:val="left" w:pos="246"/>
        </w:tabs>
        <w:spacing w:before="0" w:line="276" w:lineRule="auto"/>
        <w:rPr>
          <w:rFonts w:asciiTheme="majorHAnsi" w:hAnsiTheme="majorHAnsi" w:cstheme="majorHAnsi"/>
          <w:sz w:val="24"/>
          <w:szCs w:val="24"/>
        </w:rPr>
      </w:pPr>
      <w:r w:rsidRPr="00B043C3">
        <w:rPr>
          <w:rFonts w:asciiTheme="majorHAnsi" w:hAnsiTheme="majorHAnsi" w:cstheme="majorHAnsi"/>
          <w:sz w:val="24"/>
          <w:szCs w:val="24"/>
        </w:rPr>
        <w:t>§ A Szabályzat hatálya kiterjed</w:t>
      </w:r>
    </w:p>
    <w:p w14:paraId="0880B30F" w14:textId="77777777" w:rsidR="009E0BF4" w:rsidRPr="00B043C3" w:rsidRDefault="00A7268F" w:rsidP="00DA7C13">
      <w:pPr>
        <w:pStyle w:val="Szvegtrzs"/>
        <w:numPr>
          <w:ilvl w:val="3"/>
          <w:numId w:val="1"/>
        </w:numPr>
        <w:shd w:val="clear" w:color="auto" w:fill="auto"/>
        <w:tabs>
          <w:tab w:val="left" w:pos="716"/>
        </w:tabs>
        <w:spacing w:before="0" w:line="276" w:lineRule="auto"/>
        <w:ind w:left="720" w:hanging="700"/>
        <w:rPr>
          <w:rFonts w:asciiTheme="majorHAnsi" w:hAnsiTheme="majorHAnsi" w:cstheme="majorHAnsi"/>
          <w:sz w:val="24"/>
          <w:szCs w:val="24"/>
        </w:rPr>
      </w:pPr>
      <w:r w:rsidRPr="00B043C3">
        <w:rPr>
          <w:rFonts w:asciiTheme="majorHAnsi" w:hAnsiTheme="majorHAnsi" w:cstheme="majorHAnsi"/>
          <w:sz w:val="24"/>
          <w:szCs w:val="24"/>
        </w:rPr>
        <w:tab/>
      </w:r>
      <w:r w:rsidRPr="00B043C3">
        <w:rPr>
          <w:rFonts w:asciiTheme="majorHAnsi" w:hAnsiTheme="majorHAnsi" w:cstheme="majorHAnsi"/>
          <w:sz w:val="24"/>
          <w:szCs w:val="24"/>
        </w:rPr>
        <w:tab/>
      </w:r>
      <w:r w:rsidR="009E0BF4" w:rsidRPr="00B043C3">
        <w:rPr>
          <w:rFonts w:asciiTheme="majorHAnsi" w:hAnsiTheme="majorHAnsi" w:cstheme="majorHAnsi"/>
          <w:sz w:val="24"/>
          <w:szCs w:val="24"/>
        </w:rPr>
        <w:t>A</w:t>
      </w:r>
      <w:r w:rsidR="00417ACB">
        <w:rPr>
          <w:rFonts w:asciiTheme="majorHAnsi" w:hAnsiTheme="majorHAnsi" w:cstheme="majorHAnsi"/>
          <w:sz w:val="24"/>
          <w:szCs w:val="24"/>
        </w:rPr>
        <w:t xml:space="preserve">z Adatkezelő </w:t>
      </w:r>
      <w:r w:rsidR="009E0BF4" w:rsidRPr="00B043C3">
        <w:rPr>
          <w:rFonts w:asciiTheme="majorHAnsi" w:hAnsiTheme="majorHAnsi" w:cstheme="majorHAnsi"/>
          <w:sz w:val="24"/>
          <w:szCs w:val="24"/>
        </w:rPr>
        <w:t>valamennyi szervezeti egységére,</w:t>
      </w:r>
    </w:p>
    <w:p w14:paraId="4C620BD5" w14:textId="77777777" w:rsidR="009E0BF4" w:rsidRPr="00B043C3" w:rsidRDefault="00A7268F" w:rsidP="00DA7C13">
      <w:pPr>
        <w:pStyle w:val="Szvegtrzs"/>
        <w:numPr>
          <w:ilvl w:val="3"/>
          <w:numId w:val="1"/>
        </w:numPr>
        <w:shd w:val="clear" w:color="auto" w:fill="auto"/>
        <w:tabs>
          <w:tab w:val="left" w:pos="716"/>
        </w:tabs>
        <w:spacing w:before="0" w:after="240" w:line="276" w:lineRule="auto"/>
        <w:ind w:left="720" w:right="20" w:hanging="700"/>
        <w:rPr>
          <w:rFonts w:asciiTheme="majorHAnsi" w:hAnsiTheme="majorHAnsi" w:cstheme="majorHAnsi"/>
          <w:sz w:val="24"/>
          <w:szCs w:val="24"/>
        </w:rPr>
      </w:pPr>
      <w:r w:rsidRPr="00B043C3">
        <w:rPr>
          <w:rFonts w:asciiTheme="majorHAnsi" w:hAnsiTheme="majorHAnsi" w:cstheme="majorHAnsi"/>
          <w:sz w:val="24"/>
          <w:szCs w:val="24"/>
        </w:rPr>
        <w:tab/>
      </w:r>
      <w:r w:rsidRPr="00B043C3">
        <w:rPr>
          <w:rFonts w:asciiTheme="majorHAnsi" w:hAnsiTheme="majorHAnsi" w:cstheme="majorHAnsi"/>
          <w:sz w:val="24"/>
          <w:szCs w:val="24"/>
        </w:rPr>
        <w:tab/>
      </w:r>
      <w:r w:rsidR="00417ACB" w:rsidRPr="00B043C3">
        <w:rPr>
          <w:rFonts w:asciiTheme="majorHAnsi" w:hAnsiTheme="majorHAnsi" w:cstheme="majorHAnsi"/>
          <w:sz w:val="24"/>
          <w:szCs w:val="24"/>
        </w:rPr>
        <w:t>A</w:t>
      </w:r>
      <w:r w:rsidR="00417ACB">
        <w:rPr>
          <w:rFonts w:asciiTheme="majorHAnsi" w:hAnsiTheme="majorHAnsi" w:cstheme="majorHAnsi"/>
          <w:sz w:val="24"/>
          <w:szCs w:val="24"/>
        </w:rPr>
        <w:t xml:space="preserve">z Adatkezelő </w:t>
      </w:r>
      <w:r w:rsidR="009E0BF4" w:rsidRPr="00B043C3">
        <w:rPr>
          <w:rFonts w:asciiTheme="majorHAnsi" w:hAnsiTheme="majorHAnsi" w:cstheme="majorHAnsi"/>
          <w:sz w:val="24"/>
          <w:szCs w:val="24"/>
        </w:rPr>
        <w:t xml:space="preserve">valamennyi dolgozójára, függetlenül a munkavégzés jogviszonyától </w:t>
      </w:r>
      <w:r w:rsidRPr="00B043C3">
        <w:rPr>
          <w:rFonts w:asciiTheme="majorHAnsi" w:hAnsiTheme="majorHAnsi" w:cstheme="majorHAnsi"/>
          <w:sz w:val="24"/>
          <w:szCs w:val="24"/>
        </w:rPr>
        <w:tab/>
      </w:r>
      <w:r w:rsidR="009E0BF4" w:rsidRPr="00B043C3">
        <w:rPr>
          <w:rFonts w:asciiTheme="majorHAnsi" w:hAnsiTheme="majorHAnsi" w:cstheme="majorHAnsi"/>
          <w:sz w:val="24"/>
          <w:szCs w:val="24"/>
        </w:rPr>
        <w:t xml:space="preserve">(közszolgálati, </w:t>
      </w:r>
      <w:r w:rsidR="009E0BF4" w:rsidRPr="00A15AC9">
        <w:rPr>
          <w:rFonts w:asciiTheme="majorHAnsi" w:hAnsiTheme="majorHAnsi" w:cstheme="majorHAnsi"/>
          <w:sz w:val="24"/>
          <w:szCs w:val="24"/>
        </w:rPr>
        <w:t xml:space="preserve">közalkalmazotti, </w:t>
      </w:r>
      <w:r w:rsidR="009E0BF4" w:rsidRPr="00B043C3">
        <w:rPr>
          <w:rFonts w:asciiTheme="majorHAnsi" w:hAnsiTheme="majorHAnsi" w:cstheme="majorHAnsi"/>
          <w:sz w:val="24"/>
          <w:szCs w:val="24"/>
        </w:rPr>
        <w:t xml:space="preserve">munkaviszony, munkavégzésre irányuló egyéb </w:t>
      </w:r>
      <w:r w:rsidRPr="00B043C3">
        <w:rPr>
          <w:rFonts w:asciiTheme="majorHAnsi" w:hAnsiTheme="majorHAnsi" w:cstheme="majorHAnsi"/>
          <w:sz w:val="24"/>
          <w:szCs w:val="24"/>
        </w:rPr>
        <w:tab/>
      </w:r>
      <w:r w:rsidR="009E0BF4" w:rsidRPr="00B043C3">
        <w:rPr>
          <w:rFonts w:asciiTheme="majorHAnsi" w:hAnsiTheme="majorHAnsi" w:cstheme="majorHAnsi"/>
          <w:sz w:val="24"/>
          <w:szCs w:val="24"/>
        </w:rPr>
        <w:t>jogviszony),</w:t>
      </w:r>
    </w:p>
    <w:p w14:paraId="686CCBDC" w14:textId="77777777" w:rsidR="009E0BF4" w:rsidRPr="00B043C3" w:rsidRDefault="009E0BF4" w:rsidP="00417ACB">
      <w:pPr>
        <w:pStyle w:val="Szvegtrzs"/>
        <w:numPr>
          <w:ilvl w:val="3"/>
          <w:numId w:val="1"/>
        </w:numPr>
        <w:shd w:val="clear" w:color="auto" w:fill="auto"/>
        <w:spacing w:before="0" w:after="240" w:line="276" w:lineRule="auto"/>
        <w:ind w:left="1418" w:right="20" w:hanging="1418"/>
        <w:rPr>
          <w:rFonts w:asciiTheme="majorHAnsi" w:hAnsiTheme="majorHAnsi" w:cstheme="majorHAnsi"/>
          <w:sz w:val="24"/>
          <w:szCs w:val="24"/>
        </w:rPr>
      </w:pPr>
      <w:r w:rsidRPr="00B043C3">
        <w:rPr>
          <w:rFonts w:asciiTheme="majorHAnsi" w:hAnsiTheme="majorHAnsi" w:cstheme="majorHAnsi"/>
          <w:sz w:val="24"/>
          <w:szCs w:val="24"/>
        </w:rPr>
        <w:t>Az adatfeldolgozóra, továbbá a</w:t>
      </w:r>
      <w:r w:rsidR="00417ACB">
        <w:rPr>
          <w:rFonts w:asciiTheme="majorHAnsi" w:hAnsiTheme="majorHAnsi" w:cstheme="majorHAnsi"/>
          <w:sz w:val="24"/>
          <w:szCs w:val="24"/>
        </w:rPr>
        <w:t>z Adatkezelővel</w:t>
      </w:r>
      <w:r w:rsidRPr="00B043C3">
        <w:rPr>
          <w:rFonts w:asciiTheme="majorHAnsi" w:hAnsiTheme="majorHAnsi" w:cstheme="majorHAnsi"/>
          <w:sz w:val="24"/>
          <w:szCs w:val="24"/>
        </w:rPr>
        <w:t xml:space="preserve"> szerződéses jogviszonyban álló egyéb szervezetekre („Harmadik személy") és </w:t>
      </w:r>
      <w:proofErr w:type="spellStart"/>
      <w:r w:rsidRPr="00B043C3">
        <w:rPr>
          <w:rFonts w:asciiTheme="majorHAnsi" w:hAnsiTheme="majorHAnsi" w:cstheme="majorHAnsi"/>
          <w:sz w:val="24"/>
          <w:szCs w:val="24"/>
        </w:rPr>
        <w:t>alkalmazottaira</w:t>
      </w:r>
      <w:proofErr w:type="spellEnd"/>
      <w:r w:rsidRPr="00B043C3">
        <w:rPr>
          <w:rFonts w:asciiTheme="majorHAnsi" w:hAnsiTheme="majorHAnsi" w:cstheme="majorHAnsi"/>
          <w:sz w:val="24"/>
          <w:szCs w:val="24"/>
        </w:rPr>
        <w:t>, akik a</w:t>
      </w:r>
      <w:r w:rsidR="00417ACB">
        <w:rPr>
          <w:rFonts w:asciiTheme="majorHAnsi" w:hAnsiTheme="majorHAnsi" w:cstheme="majorHAnsi"/>
          <w:sz w:val="24"/>
          <w:szCs w:val="24"/>
        </w:rPr>
        <w:t>z Adatkezelő</w:t>
      </w:r>
      <w:r w:rsidRPr="00B043C3">
        <w:rPr>
          <w:rFonts w:asciiTheme="majorHAnsi" w:hAnsiTheme="majorHAnsi" w:cstheme="majorHAnsi"/>
          <w:sz w:val="24"/>
          <w:szCs w:val="24"/>
        </w:rPr>
        <w:t xml:space="preserve"> által kezelt</w:t>
      </w:r>
      <w:r w:rsidR="00417ACB">
        <w:rPr>
          <w:rFonts w:asciiTheme="majorHAnsi" w:hAnsiTheme="majorHAnsi" w:cstheme="majorHAnsi"/>
          <w:sz w:val="24"/>
          <w:szCs w:val="24"/>
        </w:rPr>
        <w:t xml:space="preserve"> </w:t>
      </w:r>
      <w:r w:rsidRPr="00B043C3">
        <w:rPr>
          <w:rFonts w:asciiTheme="majorHAnsi" w:hAnsiTheme="majorHAnsi" w:cstheme="majorHAnsi"/>
          <w:sz w:val="24"/>
          <w:szCs w:val="24"/>
        </w:rPr>
        <w:t xml:space="preserve">személyes adatok kezelésében, feldolgozásában közreműködnek, avagy a jogszerű tevékenységük során </w:t>
      </w:r>
      <w:r w:rsidR="00417ACB">
        <w:rPr>
          <w:rFonts w:asciiTheme="majorHAnsi" w:hAnsiTheme="majorHAnsi" w:cstheme="majorHAnsi"/>
          <w:sz w:val="24"/>
          <w:szCs w:val="24"/>
        </w:rPr>
        <w:t>az Adatkezelő</w:t>
      </w:r>
      <w:r w:rsidRPr="00B043C3">
        <w:rPr>
          <w:rFonts w:asciiTheme="majorHAnsi" w:hAnsiTheme="majorHAnsi" w:cstheme="majorHAnsi"/>
          <w:sz w:val="24"/>
          <w:szCs w:val="24"/>
        </w:rPr>
        <w:t xml:space="preserve"> által kezelt személyes adatokat ismerhetnek meg.</w:t>
      </w:r>
    </w:p>
    <w:p w14:paraId="30D59CD3" w14:textId="77777777" w:rsidR="009E0BF4" w:rsidRPr="00B32448" w:rsidRDefault="009E0BF4" w:rsidP="00F26E88">
      <w:pPr>
        <w:pStyle w:val="Szvegtrzs"/>
        <w:numPr>
          <w:ilvl w:val="2"/>
          <w:numId w:val="30"/>
        </w:numPr>
        <w:shd w:val="clear" w:color="auto" w:fill="auto"/>
        <w:tabs>
          <w:tab w:val="left" w:pos="246"/>
        </w:tabs>
        <w:spacing w:before="0" w:line="276" w:lineRule="auto"/>
        <w:ind w:left="1418" w:hanging="1418"/>
        <w:rPr>
          <w:rFonts w:asciiTheme="majorHAnsi" w:hAnsiTheme="majorHAnsi" w:cstheme="majorHAnsi"/>
          <w:sz w:val="24"/>
          <w:szCs w:val="24"/>
        </w:rPr>
      </w:pPr>
      <w:r w:rsidRPr="00B043C3">
        <w:rPr>
          <w:rFonts w:asciiTheme="majorHAnsi" w:hAnsiTheme="majorHAnsi" w:cstheme="majorHAnsi"/>
          <w:sz w:val="24"/>
          <w:szCs w:val="24"/>
        </w:rPr>
        <w:t>§</w:t>
      </w:r>
      <w:r w:rsidRPr="00B043C3">
        <w:rPr>
          <w:rFonts w:asciiTheme="majorHAnsi" w:hAnsiTheme="majorHAnsi" w:cstheme="majorHAnsi"/>
          <w:sz w:val="24"/>
          <w:szCs w:val="24"/>
        </w:rPr>
        <w:tab/>
        <w:t xml:space="preserve">A Szabályzat rendelkezéseit az </w:t>
      </w:r>
      <w:r w:rsidR="00F7653B">
        <w:rPr>
          <w:rFonts w:asciiTheme="majorHAnsi" w:hAnsiTheme="majorHAnsi" w:cstheme="majorHAnsi"/>
          <w:sz w:val="24"/>
          <w:szCs w:val="24"/>
        </w:rPr>
        <w:t>Adatkezelő</w:t>
      </w:r>
      <w:r w:rsidRPr="00B043C3">
        <w:rPr>
          <w:rFonts w:asciiTheme="majorHAnsi" w:hAnsiTheme="majorHAnsi" w:cstheme="majorHAnsi"/>
          <w:sz w:val="24"/>
          <w:szCs w:val="24"/>
        </w:rPr>
        <w:t xml:space="preserve"> honlapja tekintetében is alkalmazni </w:t>
      </w:r>
      <w:r w:rsidR="00A7268F" w:rsidRPr="00B043C3">
        <w:rPr>
          <w:rFonts w:asciiTheme="majorHAnsi" w:hAnsiTheme="majorHAnsi" w:cstheme="majorHAnsi"/>
          <w:sz w:val="24"/>
          <w:szCs w:val="24"/>
        </w:rPr>
        <w:tab/>
      </w:r>
      <w:r w:rsidRPr="00B043C3">
        <w:rPr>
          <w:rFonts w:asciiTheme="majorHAnsi" w:hAnsiTheme="majorHAnsi" w:cstheme="majorHAnsi"/>
          <w:sz w:val="24"/>
          <w:szCs w:val="24"/>
        </w:rPr>
        <w:t>kell</w:t>
      </w:r>
      <w:r w:rsidRPr="00B32448">
        <w:rPr>
          <w:rFonts w:asciiTheme="majorHAnsi" w:hAnsiTheme="majorHAnsi" w:cstheme="majorHAnsi"/>
          <w:sz w:val="24"/>
          <w:szCs w:val="24"/>
        </w:rPr>
        <w:t xml:space="preserve">. Amennyiben a honlapot nem az </w:t>
      </w:r>
      <w:r w:rsidR="00F7653B">
        <w:rPr>
          <w:rFonts w:asciiTheme="majorHAnsi" w:hAnsiTheme="majorHAnsi" w:cstheme="majorHAnsi"/>
          <w:sz w:val="24"/>
          <w:szCs w:val="24"/>
        </w:rPr>
        <w:t>Adatkezelő</w:t>
      </w:r>
      <w:r w:rsidRPr="00B32448">
        <w:rPr>
          <w:rFonts w:asciiTheme="majorHAnsi" w:hAnsiTheme="majorHAnsi" w:cstheme="majorHAnsi"/>
          <w:sz w:val="24"/>
          <w:szCs w:val="24"/>
        </w:rPr>
        <w:t xml:space="preserve"> üzemelteti, az üzemeltetőre </w:t>
      </w:r>
      <w:r w:rsidR="00A7268F" w:rsidRPr="00B32448">
        <w:rPr>
          <w:rFonts w:asciiTheme="majorHAnsi" w:hAnsiTheme="majorHAnsi" w:cstheme="majorHAnsi"/>
          <w:sz w:val="24"/>
          <w:szCs w:val="24"/>
        </w:rPr>
        <w:tab/>
      </w:r>
      <w:r w:rsidRPr="00B32448">
        <w:rPr>
          <w:rFonts w:asciiTheme="majorHAnsi" w:hAnsiTheme="majorHAnsi" w:cstheme="majorHAnsi"/>
          <w:sz w:val="24"/>
          <w:szCs w:val="24"/>
        </w:rPr>
        <w:t>az 1. § (3) bekezdés rendelkezése vonatkozik.</w:t>
      </w:r>
    </w:p>
    <w:p w14:paraId="0DEE25B2" w14:textId="77777777" w:rsidR="00F26E88" w:rsidRPr="00B32448" w:rsidRDefault="00F26E88" w:rsidP="00F26E88">
      <w:pPr>
        <w:pStyle w:val="Szvegtrzs"/>
        <w:shd w:val="clear" w:color="auto" w:fill="auto"/>
        <w:tabs>
          <w:tab w:val="left" w:pos="246"/>
        </w:tabs>
        <w:spacing w:before="0" w:line="276" w:lineRule="auto"/>
        <w:ind w:left="1418" w:firstLine="0"/>
        <w:rPr>
          <w:rFonts w:asciiTheme="majorHAnsi" w:hAnsiTheme="majorHAnsi" w:cstheme="majorHAnsi"/>
          <w:sz w:val="24"/>
          <w:szCs w:val="24"/>
        </w:rPr>
      </w:pPr>
    </w:p>
    <w:p w14:paraId="0428C561" w14:textId="77777777" w:rsidR="009E0BF4" w:rsidRPr="00B043C3" w:rsidRDefault="009E0BF4" w:rsidP="00F26E88">
      <w:pPr>
        <w:pStyle w:val="Szvegtrzs"/>
        <w:numPr>
          <w:ilvl w:val="2"/>
          <w:numId w:val="30"/>
        </w:numPr>
        <w:shd w:val="clear" w:color="auto" w:fill="auto"/>
        <w:tabs>
          <w:tab w:val="left" w:pos="284"/>
        </w:tabs>
        <w:spacing w:before="0" w:line="276" w:lineRule="auto"/>
        <w:ind w:left="1418" w:hanging="1418"/>
        <w:rPr>
          <w:rFonts w:asciiTheme="majorHAnsi" w:hAnsiTheme="majorHAnsi" w:cstheme="majorHAnsi"/>
          <w:sz w:val="24"/>
          <w:szCs w:val="24"/>
        </w:rPr>
      </w:pPr>
      <w:r w:rsidRPr="00B043C3">
        <w:rPr>
          <w:rFonts w:asciiTheme="majorHAnsi" w:hAnsiTheme="majorHAnsi" w:cstheme="majorHAnsi"/>
          <w:sz w:val="24"/>
          <w:szCs w:val="24"/>
        </w:rPr>
        <w:t>§</w:t>
      </w:r>
      <w:r w:rsidRPr="00B043C3">
        <w:rPr>
          <w:rFonts w:asciiTheme="majorHAnsi" w:hAnsiTheme="majorHAnsi" w:cstheme="majorHAnsi"/>
          <w:sz w:val="24"/>
          <w:szCs w:val="24"/>
        </w:rPr>
        <w:tab/>
      </w:r>
      <w:r w:rsidR="00F26E88" w:rsidRPr="00B043C3">
        <w:rPr>
          <w:rFonts w:asciiTheme="majorHAnsi" w:hAnsiTheme="majorHAnsi" w:cstheme="majorHAnsi"/>
          <w:sz w:val="24"/>
          <w:szCs w:val="24"/>
        </w:rPr>
        <w:tab/>
      </w:r>
      <w:r w:rsidR="00A7268F" w:rsidRPr="00B043C3">
        <w:rPr>
          <w:rFonts w:asciiTheme="majorHAnsi" w:hAnsiTheme="majorHAnsi" w:cstheme="majorHAnsi"/>
          <w:sz w:val="24"/>
          <w:szCs w:val="24"/>
        </w:rPr>
        <w:t>(</w:t>
      </w:r>
      <w:r w:rsidR="00A74DA4">
        <w:rPr>
          <w:rFonts w:asciiTheme="majorHAnsi" w:hAnsiTheme="majorHAnsi" w:cstheme="majorHAnsi"/>
          <w:sz w:val="24"/>
          <w:szCs w:val="24"/>
        </w:rPr>
        <w:t>1</w:t>
      </w:r>
      <w:r w:rsidR="00A7268F" w:rsidRPr="00B043C3">
        <w:rPr>
          <w:rFonts w:asciiTheme="majorHAnsi" w:hAnsiTheme="majorHAnsi" w:cstheme="majorHAnsi"/>
          <w:sz w:val="24"/>
          <w:szCs w:val="24"/>
        </w:rPr>
        <w:t>)</w:t>
      </w:r>
      <w:r w:rsidR="00A7268F" w:rsidRPr="00B043C3">
        <w:rPr>
          <w:rFonts w:asciiTheme="majorHAnsi" w:hAnsiTheme="majorHAnsi" w:cstheme="majorHAnsi"/>
          <w:sz w:val="24"/>
          <w:szCs w:val="24"/>
        </w:rPr>
        <w:tab/>
      </w:r>
      <w:r w:rsidRPr="00B043C3">
        <w:rPr>
          <w:rFonts w:asciiTheme="majorHAnsi" w:hAnsiTheme="majorHAnsi" w:cstheme="majorHAnsi"/>
          <w:sz w:val="24"/>
          <w:szCs w:val="24"/>
        </w:rPr>
        <w:t>A Szabályzat</w:t>
      </w:r>
      <w:r w:rsidR="00DA7C13" w:rsidRPr="00B043C3">
        <w:rPr>
          <w:rFonts w:asciiTheme="majorHAnsi" w:hAnsiTheme="majorHAnsi" w:cstheme="majorHAnsi"/>
          <w:sz w:val="24"/>
          <w:szCs w:val="24"/>
        </w:rPr>
        <w:t>ot</w:t>
      </w:r>
      <w:r w:rsidRPr="00B043C3">
        <w:rPr>
          <w:rFonts w:asciiTheme="majorHAnsi" w:hAnsiTheme="majorHAnsi" w:cstheme="majorHAnsi"/>
          <w:sz w:val="24"/>
          <w:szCs w:val="24"/>
        </w:rPr>
        <w:t xml:space="preserve"> a manuálisan és az automatizált eszközzel végzett személyes adatkezelésre egyaránt alkalmazni kell, függetlenül attól, hogy az adat kezelése digitálisan, egyéb elektronikus rögzítővel (pl. hang- vagy kép-, </w:t>
      </w:r>
      <w:r w:rsidR="00A7268F" w:rsidRPr="00B043C3">
        <w:rPr>
          <w:rFonts w:asciiTheme="majorHAnsi" w:hAnsiTheme="majorHAnsi" w:cstheme="majorHAnsi"/>
          <w:sz w:val="24"/>
          <w:szCs w:val="24"/>
        </w:rPr>
        <w:tab/>
      </w:r>
      <w:r w:rsidRPr="00B043C3">
        <w:rPr>
          <w:rFonts w:asciiTheme="majorHAnsi" w:hAnsiTheme="majorHAnsi" w:cstheme="majorHAnsi"/>
          <w:sz w:val="24"/>
          <w:szCs w:val="24"/>
        </w:rPr>
        <w:t>videófelvétel) vagy papíralapon történik.</w:t>
      </w:r>
    </w:p>
    <w:p w14:paraId="2B28D80E" w14:textId="77777777" w:rsidR="00F26E88" w:rsidRPr="00B043C3" w:rsidRDefault="00F26E88" w:rsidP="00F26E88">
      <w:pPr>
        <w:pStyle w:val="Listaszerbekezds"/>
        <w:rPr>
          <w:rFonts w:asciiTheme="majorHAnsi" w:hAnsiTheme="majorHAnsi" w:cstheme="majorHAnsi"/>
        </w:rPr>
      </w:pPr>
    </w:p>
    <w:p w14:paraId="58F5654E" w14:textId="77777777" w:rsidR="00A7268F" w:rsidRPr="00B043C3" w:rsidRDefault="00A74DA4" w:rsidP="00A74DA4">
      <w:pPr>
        <w:pStyle w:val="Szvegtrzs"/>
        <w:shd w:val="clear" w:color="auto" w:fill="auto"/>
        <w:tabs>
          <w:tab w:val="left" w:pos="426"/>
        </w:tabs>
        <w:spacing w:before="0" w:after="240" w:line="276" w:lineRule="auto"/>
        <w:ind w:left="1418" w:right="20" w:firstLine="0"/>
        <w:rPr>
          <w:rFonts w:asciiTheme="majorHAnsi" w:hAnsiTheme="majorHAnsi" w:cstheme="majorHAnsi"/>
          <w:sz w:val="24"/>
          <w:szCs w:val="24"/>
        </w:rPr>
      </w:pPr>
      <w:r>
        <w:rPr>
          <w:rFonts w:asciiTheme="majorHAnsi" w:hAnsiTheme="majorHAnsi" w:cstheme="majorHAnsi"/>
          <w:sz w:val="24"/>
          <w:szCs w:val="24"/>
        </w:rPr>
        <w:t xml:space="preserve">(2) </w:t>
      </w:r>
      <w:r>
        <w:rPr>
          <w:rFonts w:asciiTheme="majorHAnsi" w:hAnsiTheme="majorHAnsi" w:cstheme="majorHAnsi"/>
          <w:sz w:val="24"/>
          <w:szCs w:val="24"/>
        </w:rPr>
        <w:tab/>
      </w:r>
      <w:r w:rsidR="00A7268F" w:rsidRPr="00B043C3">
        <w:rPr>
          <w:rFonts w:asciiTheme="majorHAnsi" w:hAnsiTheme="majorHAnsi" w:cstheme="majorHAnsi"/>
          <w:sz w:val="24"/>
          <w:szCs w:val="24"/>
        </w:rPr>
        <w:t xml:space="preserve">A jelen Szabályzat alkalmazása </w:t>
      </w:r>
      <w:r w:rsidR="002E6720" w:rsidRPr="00B043C3">
        <w:rPr>
          <w:rFonts w:asciiTheme="majorHAnsi" w:hAnsiTheme="majorHAnsi" w:cstheme="majorHAnsi"/>
          <w:sz w:val="24"/>
          <w:szCs w:val="24"/>
        </w:rPr>
        <w:t xml:space="preserve">kötelező </w:t>
      </w:r>
      <w:r w:rsidR="00A7268F" w:rsidRPr="00B043C3">
        <w:rPr>
          <w:rFonts w:asciiTheme="majorHAnsi" w:hAnsiTheme="majorHAnsi" w:cstheme="majorHAnsi"/>
          <w:sz w:val="24"/>
          <w:szCs w:val="24"/>
        </w:rPr>
        <w:t xml:space="preserve">a személyes adatok </w:t>
      </w:r>
      <w:r w:rsidR="007556A7" w:rsidRPr="00B043C3">
        <w:rPr>
          <w:rFonts w:asciiTheme="majorHAnsi" w:hAnsiTheme="majorHAnsi" w:cstheme="majorHAnsi"/>
          <w:sz w:val="24"/>
          <w:szCs w:val="24"/>
        </w:rPr>
        <w:t xml:space="preserve">bármely módon történő </w:t>
      </w:r>
      <w:r w:rsidR="00A7268F" w:rsidRPr="00B043C3">
        <w:rPr>
          <w:rFonts w:asciiTheme="majorHAnsi" w:hAnsiTheme="majorHAnsi" w:cstheme="majorHAnsi"/>
          <w:sz w:val="24"/>
          <w:szCs w:val="24"/>
        </w:rPr>
        <w:t>gyűjtésé</w:t>
      </w:r>
      <w:r w:rsidR="00817B7B" w:rsidRPr="00B043C3">
        <w:rPr>
          <w:rFonts w:asciiTheme="majorHAnsi" w:hAnsiTheme="majorHAnsi" w:cstheme="majorHAnsi"/>
          <w:sz w:val="24"/>
          <w:szCs w:val="24"/>
        </w:rPr>
        <w:t>re,</w:t>
      </w:r>
      <w:r w:rsidR="00A7268F" w:rsidRPr="00B043C3">
        <w:rPr>
          <w:rFonts w:asciiTheme="majorHAnsi" w:hAnsiTheme="majorHAnsi" w:cstheme="majorHAnsi"/>
          <w:sz w:val="24"/>
          <w:szCs w:val="24"/>
        </w:rPr>
        <w:t xml:space="preserve"> az adatkezelés </w:t>
      </w:r>
      <w:r w:rsidR="007556A7" w:rsidRPr="00B043C3">
        <w:rPr>
          <w:rFonts w:asciiTheme="majorHAnsi" w:hAnsiTheme="majorHAnsi" w:cstheme="majorHAnsi"/>
          <w:sz w:val="24"/>
          <w:szCs w:val="24"/>
        </w:rPr>
        <w:t xml:space="preserve">teljes </w:t>
      </w:r>
      <w:r w:rsidR="00A7268F" w:rsidRPr="00B043C3">
        <w:rPr>
          <w:rFonts w:asciiTheme="majorHAnsi" w:hAnsiTheme="majorHAnsi" w:cstheme="majorHAnsi"/>
          <w:sz w:val="24"/>
          <w:szCs w:val="24"/>
        </w:rPr>
        <w:t>folyamatá</w:t>
      </w:r>
      <w:r w:rsidR="00E47129" w:rsidRPr="00B043C3">
        <w:rPr>
          <w:rFonts w:asciiTheme="majorHAnsi" w:hAnsiTheme="majorHAnsi" w:cstheme="majorHAnsi"/>
          <w:sz w:val="24"/>
          <w:szCs w:val="24"/>
        </w:rPr>
        <w:t>ra</w:t>
      </w:r>
      <w:r w:rsidR="00A7268F" w:rsidRPr="00B043C3">
        <w:rPr>
          <w:rFonts w:asciiTheme="majorHAnsi" w:hAnsiTheme="majorHAnsi" w:cstheme="majorHAnsi"/>
          <w:sz w:val="24"/>
          <w:szCs w:val="24"/>
        </w:rPr>
        <w:t>, az adatok törléséig</w:t>
      </w:r>
      <w:r w:rsidR="002E6720" w:rsidRPr="00B043C3">
        <w:rPr>
          <w:rFonts w:asciiTheme="majorHAnsi" w:hAnsiTheme="majorHAnsi" w:cstheme="majorHAnsi"/>
          <w:sz w:val="24"/>
          <w:szCs w:val="24"/>
        </w:rPr>
        <w:t xml:space="preserve">, </w:t>
      </w:r>
      <w:r w:rsidR="00D967BA" w:rsidRPr="00B043C3">
        <w:rPr>
          <w:rFonts w:asciiTheme="majorHAnsi" w:hAnsiTheme="majorHAnsi" w:cstheme="majorHAnsi"/>
          <w:sz w:val="24"/>
          <w:szCs w:val="24"/>
        </w:rPr>
        <w:tab/>
      </w:r>
      <w:r w:rsidR="002E6720" w:rsidRPr="00B043C3">
        <w:rPr>
          <w:rFonts w:asciiTheme="majorHAnsi" w:hAnsiTheme="majorHAnsi" w:cstheme="majorHAnsi"/>
          <w:sz w:val="24"/>
          <w:szCs w:val="24"/>
        </w:rPr>
        <w:t xml:space="preserve">megsemmisítéséig, avagy </w:t>
      </w:r>
      <w:r w:rsidR="007556A7" w:rsidRPr="00B043C3">
        <w:rPr>
          <w:rFonts w:asciiTheme="majorHAnsi" w:hAnsiTheme="majorHAnsi" w:cstheme="majorHAnsi"/>
          <w:sz w:val="24"/>
          <w:szCs w:val="24"/>
        </w:rPr>
        <w:t xml:space="preserve">amíg </w:t>
      </w:r>
      <w:r w:rsidR="002E6720" w:rsidRPr="00B043C3">
        <w:rPr>
          <w:rFonts w:asciiTheme="majorHAnsi" w:hAnsiTheme="majorHAnsi" w:cstheme="majorHAnsi"/>
          <w:sz w:val="24"/>
          <w:szCs w:val="24"/>
        </w:rPr>
        <w:t xml:space="preserve">az adatok </w:t>
      </w:r>
      <w:proofErr w:type="spellStart"/>
      <w:r w:rsidR="00E47129" w:rsidRPr="00B043C3">
        <w:rPr>
          <w:rFonts w:asciiTheme="majorHAnsi" w:hAnsiTheme="majorHAnsi" w:cstheme="majorHAnsi"/>
          <w:sz w:val="24"/>
          <w:szCs w:val="24"/>
        </w:rPr>
        <w:t>anonimizálása</w:t>
      </w:r>
      <w:proofErr w:type="spellEnd"/>
      <w:r w:rsidR="00E47129" w:rsidRPr="00B043C3">
        <w:rPr>
          <w:rFonts w:asciiTheme="majorHAnsi" w:hAnsiTheme="majorHAnsi" w:cstheme="majorHAnsi"/>
          <w:sz w:val="24"/>
          <w:szCs w:val="24"/>
        </w:rPr>
        <w:t xml:space="preserve"> meg nem történik. </w:t>
      </w:r>
    </w:p>
    <w:p w14:paraId="593C4178" w14:textId="77777777" w:rsidR="009E0BF4" w:rsidRPr="00B043C3" w:rsidRDefault="009E0BF4" w:rsidP="00F26E88">
      <w:pPr>
        <w:pStyle w:val="Szvegtrzs"/>
        <w:numPr>
          <w:ilvl w:val="2"/>
          <w:numId w:val="30"/>
        </w:numPr>
        <w:shd w:val="clear" w:color="auto" w:fill="auto"/>
        <w:tabs>
          <w:tab w:val="left" w:pos="284"/>
        </w:tabs>
        <w:spacing w:before="0" w:line="276" w:lineRule="auto"/>
        <w:ind w:left="1418" w:hanging="1418"/>
        <w:rPr>
          <w:rFonts w:asciiTheme="majorHAnsi" w:hAnsiTheme="majorHAnsi" w:cstheme="majorHAnsi"/>
          <w:sz w:val="24"/>
          <w:szCs w:val="24"/>
        </w:rPr>
      </w:pPr>
      <w:r w:rsidRPr="00B043C3">
        <w:rPr>
          <w:rFonts w:asciiTheme="majorHAnsi" w:hAnsiTheme="majorHAnsi" w:cstheme="majorHAnsi"/>
          <w:sz w:val="24"/>
          <w:szCs w:val="24"/>
        </w:rPr>
        <w:t>§</w:t>
      </w:r>
      <w:r w:rsidRPr="00B043C3">
        <w:rPr>
          <w:rFonts w:asciiTheme="majorHAnsi" w:hAnsiTheme="majorHAnsi" w:cstheme="majorHAnsi"/>
          <w:sz w:val="24"/>
          <w:szCs w:val="24"/>
        </w:rPr>
        <w:tab/>
      </w:r>
      <w:r w:rsidR="00E47129" w:rsidRPr="00B043C3">
        <w:rPr>
          <w:rFonts w:asciiTheme="majorHAnsi" w:hAnsiTheme="majorHAnsi" w:cstheme="majorHAnsi"/>
          <w:sz w:val="24"/>
          <w:szCs w:val="24"/>
        </w:rPr>
        <w:tab/>
      </w:r>
      <w:r w:rsidRPr="00B043C3">
        <w:rPr>
          <w:rFonts w:asciiTheme="majorHAnsi" w:hAnsiTheme="majorHAnsi" w:cstheme="majorHAnsi"/>
          <w:sz w:val="24"/>
          <w:szCs w:val="24"/>
        </w:rPr>
        <w:t xml:space="preserve">A Szabályzat hatálya alá tartozik </w:t>
      </w:r>
      <w:r w:rsidR="00417ACB">
        <w:rPr>
          <w:rFonts w:asciiTheme="majorHAnsi" w:hAnsiTheme="majorHAnsi" w:cstheme="majorHAnsi"/>
          <w:sz w:val="24"/>
          <w:szCs w:val="24"/>
        </w:rPr>
        <w:t>az Adatkezelő</w:t>
      </w:r>
      <w:r w:rsidRPr="00B043C3">
        <w:rPr>
          <w:rFonts w:asciiTheme="majorHAnsi" w:hAnsiTheme="majorHAnsi" w:cstheme="majorHAnsi"/>
          <w:sz w:val="24"/>
          <w:szCs w:val="24"/>
        </w:rPr>
        <w:t xml:space="preserve"> által kezelt valamennyi élő személyre vonatkozó személyes adat.</w:t>
      </w:r>
    </w:p>
    <w:p w14:paraId="77A87427" w14:textId="77777777" w:rsidR="00396CBA" w:rsidRPr="00B043C3" w:rsidRDefault="00396CBA" w:rsidP="00F26E88">
      <w:pPr>
        <w:pStyle w:val="Szvegtrzs"/>
        <w:shd w:val="clear" w:color="auto" w:fill="auto"/>
        <w:tabs>
          <w:tab w:val="left" w:pos="284"/>
        </w:tabs>
        <w:spacing w:before="0" w:line="276" w:lineRule="auto"/>
        <w:ind w:left="1418" w:firstLine="0"/>
        <w:rPr>
          <w:rFonts w:asciiTheme="majorHAnsi" w:hAnsiTheme="majorHAnsi" w:cstheme="majorHAnsi"/>
          <w:sz w:val="24"/>
          <w:szCs w:val="24"/>
        </w:rPr>
      </w:pPr>
    </w:p>
    <w:p w14:paraId="147CFB06" w14:textId="77777777" w:rsidR="009E0BF4" w:rsidRPr="00B043C3" w:rsidRDefault="009E0BF4" w:rsidP="00F26E88">
      <w:pPr>
        <w:pStyle w:val="Szvegtrzs"/>
        <w:numPr>
          <w:ilvl w:val="2"/>
          <w:numId w:val="30"/>
        </w:numPr>
        <w:shd w:val="clear" w:color="auto" w:fill="auto"/>
        <w:tabs>
          <w:tab w:val="left" w:pos="284"/>
        </w:tabs>
        <w:spacing w:before="0" w:line="276" w:lineRule="auto"/>
        <w:ind w:left="1418" w:hanging="1418"/>
        <w:rPr>
          <w:rFonts w:asciiTheme="majorHAnsi" w:hAnsiTheme="majorHAnsi" w:cstheme="majorHAnsi"/>
          <w:sz w:val="24"/>
          <w:szCs w:val="24"/>
        </w:rPr>
      </w:pPr>
      <w:r w:rsidRPr="00B043C3">
        <w:rPr>
          <w:rFonts w:asciiTheme="majorHAnsi" w:hAnsiTheme="majorHAnsi" w:cstheme="majorHAnsi"/>
          <w:sz w:val="24"/>
          <w:szCs w:val="24"/>
        </w:rPr>
        <w:t>§</w:t>
      </w:r>
      <w:r w:rsidRPr="00B043C3">
        <w:rPr>
          <w:rFonts w:asciiTheme="majorHAnsi" w:hAnsiTheme="majorHAnsi" w:cstheme="majorHAnsi"/>
          <w:sz w:val="24"/>
          <w:szCs w:val="24"/>
        </w:rPr>
        <w:tab/>
      </w:r>
      <w:r w:rsidR="00E47129" w:rsidRPr="00B043C3">
        <w:rPr>
          <w:rFonts w:asciiTheme="majorHAnsi" w:hAnsiTheme="majorHAnsi" w:cstheme="majorHAnsi"/>
          <w:sz w:val="24"/>
          <w:szCs w:val="24"/>
        </w:rPr>
        <w:tab/>
      </w:r>
      <w:r w:rsidRPr="00B043C3">
        <w:rPr>
          <w:rFonts w:asciiTheme="majorHAnsi" w:hAnsiTheme="majorHAnsi" w:cstheme="majorHAnsi"/>
          <w:sz w:val="24"/>
          <w:szCs w:val="24"/>
        </w:rPr>
        <w:t xml:space="preserve">A Szabályzat betartása az 1. § rendelkezésében megjelölt címzettek számára </w:t>
      </w:r>
      <w:r w:rsidR="009E03BF" w:rsidRPr="00B043C3">
        <w:rPr>
          <w:rFonts w:asciiTheme="majorHAnsi" w:hAnsiTheme="majorHAnsi" w:cstheme="majorHAnsi"/>
          <w:sz w:val="24"/>
          <w:szCs w:val="24"/>
        </w:rPr>
        <w:tab/>
      </w:r>
      <w:r w:rsidRPr="00B043C3">
        <w:rPr>
          <w:rFonts w:asciiTheme="majorHAnsi" w:hAnsiTheme="majorHAnsi" w:cstheme="majorHAnsi"/>
          <w:sz w:val="24"/>
          <w:szCs w:val="24"/>
        </w:rPr>
        <w:t>kötelező.</w:t>
      </w:r>
    </w:p>
    <w:p w14:paraId="19B6DC97" w14:textId="77777777" w:rsidR="009E03BF" w:rsidRPr="00B043C3" w:rsidRDefault="009E03BF" w:rsidP="009E03BF">
      <w:pPr>
        <w:pStyle w:val="Listaszerbekezds"/>
        <w:rPr>
          <w:rFonts w:asciiTheme="majorHAnsi" w:hAnsiTheme="majorHAnsi" w:cstheme="majorHAnsi"/>
        </w:rPr>
      </w:pPr>
    </w:p>
    <w:p w14:paraId="1739444E" w14:textId="77777777" w:rsidR="009E0BF4" w:rsidRPr="00A74DA4" w:rsidRDefault="00A74DA4" w:rsidP="00A74DA4">
      <w:pPr>
        <w:pStyle w:val="Nincstrkz"/>
        <w:tabs>
          <w:tab w:val="left" w:pos="284"/>
        </w:tabs>
        <w:ind w:left="1418" w:hanging="1418"/>
        <w:jc w:val="both"/>
        <w:rPr>
          <w:rFonts w:asciiTheme="majorHAnsi" w:hAnsiTheme="majorHAnsi" w:cstheme="majorHAnsi"/>
        </w:rPr>
      </w:pPr>
      <w:r w:rsidRPr="00A74DA4">
        <w:rPr>
          <w:rFonts w:asciiTheme="majorHAnsi" w:hAnsiTheme="majorHAnsi" w:cstheme="majorHAnsi"/>
        </w:rPr>
        <w:t>6.</w:t>
      </w:r>
      <w:r w:rsidRPr="00A74DA4">
        <w:rPr>
          <w:rFonts w:asciiTheme="majorHAnsi" w:hAnsiTheme="majorHAnsi" w:cstheme="majorHAnsi"/>
        </w:rPr>
        <w:tab/>
      </w:r>
      <w:r w:rsidR="009E0BF4" w:rsidRPr="00A74DA4">
        <w:rPr>
          <w:rFonts w:asciiTheme="majorHAnsi" w:hAnsiTheme="majorHAnsi" w:cstheme="majorHAnsi"/>
        </w:rPr>
        <w:t>§</w:t>
      </w:r>
      <w:r w:rsidR="009E0BF4" w:rsidRPr="00A74DA4">
        <w:rPr>
          <w:rFonts w:asciiTheme="majorHAnsi" w:hAnsiTheme="majorHAnsi" w:cstheme="majorHAnsi"/>
        </w:rPr>
        <w:tab/>
      </w:r>
      <w:r w:rsidR="00DA7C13" w:rsidRPr="00A74DA4">
        <w:rPr>
          <w:rFonts w:asciiTheme="majorHAnsi" w:hAnsiTheme="majorHAnsi" w:cstheme="majorHAnsi"/>
        </w:rPr>
        <w:tab/>
      </w:r>
      <w:r w:rsidR="009E0BF4" w:rsidRPr="00A74DA4">
        <w:rPr>
          <w:rFonts w:asciiTheme="majorHAnsi" w:hAnsiTheme="majorHAnsi" w:cstheme="majorHAnsi"/>
        </w:rPr>
        <w:t xml:space="preserve">A jelen Szabályzat rendelkezéseit </w:t>
      </w:r>
      <w:r w:rsidR="00417ACB" w:rsidRPr="00A74DA4">
        <w:rPr>
          <w:rFonts w:asciiTheme="majorHAnsi" w:hAnsiTheme="majorHAnsi" w:cstheme="majorHAnsi"/>
        </w:rPr>
        <w:t>az Adatkezelő</w:t>
      </w:r>
      <w:r w:rsidR="009E0BF4" w:rsidRPr="00A74DA4">
        <w:rPr>
          <w:rFonts w:asciiTheme="majorHAnsi" w:hAnsiTheme="majorHAnsi" w:cstheme="majorHAnsi"/>
        </w:rPr>
        <w:t xml:space="preserve"> más szabályzatainak rendelkezéseivel összhangba kell hozni. Amennyiben a Szabályzat és egyéb más szabályzatok rendelkezései ugyanabban a tárgyban eltérő</w:t>
      </w:r>
      <w:r w:rsidR="00C03E51" w:rsidRPr="00A74DA4">
        <w:rPr>
          <w:rFonts w:asciiTheme="majorHAnsi" w:hAnsiTheme="majorHAnsi" w:cstheme="majorHAnsi"/>
        </w:rPr>
        <w:t xml:space="preserve">en rendelkeznek, az adatvédelmi </w:t>
      </w:r>
      <w:r w:rsidR="009E0BF4" w:rsidRPr="00A74DA4">
        <w:rPr>
          <w:rFonts w:asciiTheme="majorHAnsi" w:hAnsiTheme="majorHAnsi" w:cstheme="majorHAnsi"/>
        </w:rPr>
        <w:t xml:space="preserve">tisztviselő állásfoglalását kell kikérni. Kétség esetén a jelen Szabályzat </w:t>
      </w:r>
      <w:r w:rsidR="00DA7C13" w:rsidRPr="00A74DA4">
        <w:rPr>
          <w:rFonts w:asciiTheme="majorHAnsi" w:hAnsiTheme="majorHAnsi" w:cstheme="majorHAnsi"/>
        </w:rPr>
        <w:tab/>
      </w:r>
      <w:r w:rsidR="009E0BF4" w:rsidRPr="00A74DA4">
        <w:rPr>
          <w:rFonts w:asciiTheme="majorHAnsi" w:hAnsiTheme="majorHAnsi" w:cstheme="majorHAnsi"/>
        </w:rPr>
        <w:t>rendelkezései alkalmazandók.</w:t>
      </w:r>
    </w:p>
    <w:p w14:paraId="0AFE27B3" w14:textId="77777777" w:rsidR="00396CBA" w:rsidRPr="00B043C3" w:rsidRDefault="00396CBA" w:rsidP="00DA7C13">
      <w:pPr>
        <w:pStyle w:val="Cmsor11"/>
        <w:keepNext/>
        <w:keepLines/>
        <w:shd w:val="clear" w:color="auto" w:fill="auto"/>
        <w:spacing w:after="50" w:line="276" w:lineRule="auto"/>
        <w:ind w:left="4260" w:firstLine="0"/>
        <w:rPr>
          <w:rStyle w:val="Cmsor19"/>
          <w:rFonts w:asciiTheme="majorHAnsi" w:hAnsiTheme="majorHAnsi" w:cstheme="majorHAnsi"/>
          <w:sz w:val="24"/>
          <w:szCs w:val="24"/>
        </w:rPr>
      </w:pPr>
      <w:bookmarkStart w:id="17" w:name="bookmark6"/>
    </w:p>
    <w:p w14:paraId="5345BCD1" w14:textId="77777777" w:rsidR="009E0BF4" w:rsidRPr="00B043C3" w:rsidRDefault="009E0BF4" w:rsidP="009E03BF">
      <w:pPr>
        <w:pStyle w:val="Cmsor11"/>
        <w:keepNext/>
        <w:keepLines/>
        <w:numPr>
          <w:ilvl w:val="0"/>
          <w:numId w:val="21"/>
        </w:numPr>
        <w:shd w:val="clear" w:color="auto" w:fill="auto"/>
        <w:spacing w:after="0" w:line="276" w:lineRule="auto"/>
        <w:rPr>
          <w:rFonts w:asciiTheme="majorHAnsi" w:hAnsiTheme="majorHAnsi" w:cstheme="majorHAnsi"/>
          <w:sz w:val="24"/>
          <w:szCs w:val="24"/>
        </w:rPr>
      </w:pPr>
      <w:bookmarkStart w:id="18" w:name="_Toc10536475"/>
      <w:r w:rsidRPr="00B043C3">
        <w:rPr>
          <w:rFonts w:asciiTheme="majorHAnsi" w:hAnsiTheme="majorHAnsi" w:cstheme="majorHAnsi"/>
          <w:sz w:val="24"/>
          <w:szCs w:val="24"/>
        </w:rPr>
        <w:t>Cím</w:t>
      </w:r>
      <w:bookmarkEnd w:id="17"/>
      <w:bookmarkEnd w:id="18"/>
    </w:p>
    <w:p w14:paraId="35698002" w14:textId="77777777" w:rsidR="009E0BF4" w:rsidRPr="00B043C3" w:rsidRDefault="009E0BF4" w:rsidP="007A0846">
      <w:pPr>
        <w:pStyle w:val="Cmsor1"/>
        <w:rPr>
          <w:rFonts w:cstheme="majorHAnsi"/>
        </w:rPr>
      </w:pPr>
      <w:bookmarkStart w:id="19" w:name="_Toc10536476"/>
      <w:r w:rsidRPr="00B043C3">
        <w:rPr>
          <w:rFonts w:cstheme="majorHAnsi"/>
        </w:rPr>
        <w:t>Értelmező rendelkezések</w:t>
      </w:r>
      <w:bookmarkEnd w:id="19"/>
    </w:p>
    <w:p w14:paraId="2B609DA7" w14:textId="77777777" w:rsidR="006846F7" w:rsidRPr="00B043C3" w:rsidRDefault="006846F7" w:rsidP="006846F7">
      <w:pPr>
        <w:rPr>
          <w:rFonts w:asciiTheme="majorHAnsi" w:hAnsiTheme="majorHAnsi" w:cstheme="majorHAnsi"/>
        </w:rPr>
      </w:pPr>
    </w:p>
    <w:p w14:paraId="348CC9BD" w14:textId="77777777" w:rsidR="009E0BF4" w:rsidRPr="00B043C3" w:rsidRDefault="009E03BF" w:rsidP="00DA7C13">
      <w:pPr>
        <w:pStyle w:val="Szvegtrzs"/>
        <w:shd w:val="clear" w:color="auto" w:fill="auto"/>
        <w:tabs>
          <w:tab w:val="left" w:pos="740"/>
        </w:tabs>
        <w:spacing w:before="0" w:after="236" w:line="276" w:lineRule="auto"/>
        <w:ind w:left="709" w:right="20" w:hanging="709"/>
        <w:rPr>
          <w:rFonts w:asciiTheme="majorHAnsi" w:hAnsiTheme="majorHAnsi" w:cstheme="majorHAnsi"/>
          <w:sz w:val="24"/>
          <w:szCs w:val="24"/>
        </w:rPr>
      </w:pPr>
      <w:bookmarkStart w:id="20" w:name="bookmark7"/>
      <w:r w:rsidRPr="00B043C3">
        <w:rPr>
          <w:rFonts w:asciiTheme="majorHAnsi" w:hAnsiTheme="majorHAnsi" w:cstheme="majorHAnsi"/>
          <w:sz w:val="24"/>
          <w:szCs w:val="24"/>
        </w:rPr>
        <w:t>1</w:t>
      </w:r>
      <w:r w:rsidR="004C2912" w:rsidRPr="00B043C3">
        <w:rPr>
          <w:rFonts w:asciiTheme="majorHAnsi" w:hAnsiTheme="majorHAnsi" w:cstheme="majorHAnsi"/>
          <w:sz w:val="24"/>
          <w:szCs w:val="24"/>
        </w:rPr>
        <w:t xml:space="preserve">. </w:t>
      </w:r>
      <w:r w:rsidR="009E0BF4" w:rsidRPr="00B043C3">
        <w:rPr>
          <w:rFonts w:asciiTheme="majorHAnsi" w:hAnsiTheme="majorHAnsi" w:cstheme="majorHAnsi"/>
          <w:sz w:val="24"/>
          <w:szCs w:val="24"/>
        </w:rPr>
        <w:t>§</w:t>
      </w:r>
      <w:r w:rsidR="009E0BF4" w:rsidRPr="00B043C3">
        <w:rPr>
          <w:rFonts w:asciiTheme="majorHAnsi" w:hAnsiTheme="majorHAnsi" w:cstheme="majorHAnsi"/>
          <w:sz w:val="24"/>
          <w:szCs w:val="24"/>
        </w:rPr>
        <w:tab/>
        <w:t xml:space="preserve">Értelmező rendelkezések a Szabályzat alkalmazásában a GDPR és az </w:t>
      </w:r>
      <w:proofErr w:type="spellStart"/>
      <w:r w:rsidR="009E0BF4" w:rsidRPr="00B043C3">
        <w:rPr>
          <w:rFonts w:asciiTheme="majorHAnsi" w:hAnsiTheme="majorHAnsi" w:cstheme="majorHAnsi"/>
          <w:sz w:val="24"/>
          <w:szCs w:val="24"/>
        </w:rPr>
        <w:t>Info</w:t>
      </w:r>
      <w:proofErr w:type="spellEnd"/>
      <w:r w:rsidR="009E0BF4" w:rsidRPr="00B043C3">
        <w:rPr>
          <w:rFonts w:asciiTheme="majorHAnsi" w:hAnsiTheme="majorHAnsi" w:cstheme="majorHAnsi"/>
          <w:sz w:val="24"/>
          <w:szCs w:val="24"/>
        </w:rPr>
        <w:t>. tv. rendelkezéseinek megfelelően:</w:t>
      </w:r>
      <w:bookmarkEnd w:id="20"/>
    </w:p>
    <w:p w14:paraId="182428BC" w14:textId="77777777" w:rsidR="00C951BF" w:rsidRPr="00B043C3" w:rsidRDefault="002B1000" w:rsidP="009E03BF">
      <w:pPr>
        <w:pStyle w:val="Szvegtrzs"/>
        <w:numPr>
          <w:ilvl w:val="3"/>
          <w:numId w:val="33"/>
        </w:numPr>
        <w:shd w:val="clear" w:color="auto" w:fill="auto"/>
        <w:tabs>
          <w:tab w:val="left" w:pos="706"/>
        </w:tabs>
        <w:spacing w:before="0" w:after="240" w:line="276" w:lineRule="auto"/>
        <w:ind w:left="709" w:right="20" w:hanging="709"/>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t xml:space="preserve"> </w:t>
      </w:r>
      <w:r w:rsidR="00D87325"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Személyes adat</w:t>
      </w:r>
      <w:r w:rsidR="00D87325"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xml:space="preserve">: </w:t>
      </w:r>
      <w:r w:rsidR="00C951BF" w:rsidRPr="00B043C3">
        <w:rPr>
          <w:rStyle w:val="SzvegtrzsDlt9"/>
          <w:rFonts w:asciiTheme="majorHAnsi" w:hAnsiTheme="majorHAnsi" w:cstheme="majorHAnsi"/>
          <w:sz w:val="24"/>
          <w:szCs w:val="24"/>
        </w:rPr>
        <w:t>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3E3B7C4E" w14:textId="77777777" w:rsidR="00C951BF" w:rsidRPr="00B043C3" w:rsidRDefault="00D87325" w:rsidP="009E03BF">
      <w:pPr>
        <w:pStyle w:val="Szvegtrzs"/>
        <w:numPr>
          <w:ilvl w:val="3"/>
          <w:numId w:val="33"/>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t xml:space="preserve"> „</w:t>
      </w:r>
      <w:r w:rsidR="009E0BF4" w:rsidRPr="00B043C3">
        <w:rPr>
          <w:rStyle w:val="SzvegtrzsDlt9"/>
          <w:rFonts w:asciiTheme="majorHAnsi" w:hAnsiTheme="majorHAnsi" w:cstheme="majorHAnsi"/>
          <w:sz w:val="24"/>
          <w:szCs w:val="24"/>
        </w:rPr>
        <w:t>Adatkezelés</w:t>
      </w: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xml:space="preserve">: </w:t>
      </w:r>
      <w:r w:rsidR="00C951BF" w:rsidRPr="00B043C3">
        <w:rPr>
          <w:rStyle w:val="SzvegtrzsDlt9"/>
          <w:rFonts w:asciiTheme="majorHAnsi" w:hAnsiTheme="majorHAnsi" w:cstheme="majorHAnsi"/>
          <w:sz w:val="24"/>
          <w:szCs w:val="24"/>
        </w:rPr>
        <w:t>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0B1C852B" w14:textId="77777777" w:rsidR="00C951BF" w:rsidRPr="00B043C3" w:rsidRDefault="002B1000" w:rsidP="009E03BF">
      <w:pPr>
        <w:pStyle w:val="Szvegtrzs"/>
        <w:numPr>
          <w:ilvl w:val="3"/>
          <w:numId w:val="33"/>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t xml:space="preserve"> </w:t>
      </w:r>
      <w:r w:rsidR="00D87325"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Adatkezelő</w:t>
      </w:r>
      <w:r w:rsidR="00D87325"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xml:space="preserve">: </w:t>
      </w:r>
      <w:r w:rsidR="00C951BF" w:rsidRPr="00B043C3">
        <w:rPr>
          <w:rStyle w:val="SzvegtrzsDlt9"/>
          <w:rFonts w:asciiTheme="majorHAnsi" w:hAnsiTheme="majorHAnsi" w:cstheme="majorHAnsi"/>
          <w:sz w:val="24"/>
          <w:szCs w:val="24"/>
        </w:rPr>
        <w:t>az a természetes vagy jogi személy, közhatalmi szerv, ügynökség vagy bármely egyéb szerv, amely a személyes adatok kezelésének céljait és eszközeit önállóan vagy másokkal együtt meghatározza.</w:t>
      </w:r>
    </w:p>
    <w:p w14:paraId="602D8B60" w14:textId="77777777" w:rsidR="00335B15" w:rsidRPr="00B043C3" w:rsidRDefault="002B1000" w:rsidP="009E03BF">
      <w:pPr>
        <w:pStyle w:val="Szvegtrzs"/>
        <w:numPr>
          <w:ilvl w:val="3"/>
          <w:numId w:val="33"/>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t xml:space="preserve"> </w:t>
      </w:r>
      <w:r w:rsidR="000917B3" w:rsidRPr="00B043C3">
        <w:rPr>
          <w:rStyle w:val="SzvegtrzsDlt9"/>
          <w:rFonts w:asciiTheme="majorHAnsi" w:hAnsiTheme="majorHAnsi" w:cstheme="majorHAnsi"/>
          <w:sz w:val="24"/>
          <w:szCs w:val="24"/>
        </w:rPr>
        <w:t>„</w:t>
      </w:r>
      <w:r w:rsidR="00E1573F" w:rsidRPr="00B043C3">
        <w:rPr>
          <w:rStyle w:val="SzvegtrzsDlt9"/>
          <w:rFonts w:asciiTheme="majorHAnsi" w:hAnsiTheme="majorHAnsi" w:cstheme="majorHAnsi"/>
          <w:sz w:val="24"/>
          <w:szCs w:val="24"/>
        </w:rPr>
        <w:t xml:space="preserve">Adatvédelmi </w:t>
      </w:r>
      <w:r w:rsidR="00991DA6" w:rsidRPr="00B043C3">
        <w:rPr>
          <w:rStyle w:val="SzvegtrzsDlt9"/>
          <w:rFonts w:asciiTheme="majorHAnsi" w:hAnsiTheme="majorHAnsi" w:cstheme="majorHAnsi"/>
          <w:sz w:val="24"/>
          <w:szCs w:val="24"/>
        </w:rPr>
        <w:t>megbízott</w:t>
      </w:r>
      <w:r w:rsidR="000917B3"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az adatkezelési művelet végzésével érintett szervezeti egység vezetője</w:t>
      </w:r>
      <w:r w:rsidR="00991DA6" w:rsidRPr="00B043C3">
        <w:rPr>
          <w:rStyle w:val="SzvegtrzsDlt9"/>
          <w:rFonts w:asciiTheme="majorHAnsi" w:hAnsiTheme="majorHAnsi" w:cstheme="majorHAnsi"/>
          <w:sz w:val="24"/>
          <w:szCs w:val="24"/>
        </w:rPr>
        <w:t xml:space="preserve"> által az Adatvédelmi Tisztviselő javaslatának figyelembevételével kijelölt tisztviselő, aki az adatvédelmi feladatok ellátásának önálló szervezeti egységen belüli felelőse. </w:t>
      </w:r>
    </w:p>
    <w:p w14:paraId="4E48CA06" w14:textId="77777777" w:rsidR="00793E27" w:rsidRPr="00B043C3" w:rsidRDefault="000917B3" w:rsidP="002B1000">
      <w:pPr>
        <w:pStyle w:val="Szvegtrzs"/>
        <w:numPr>
          <w:ilvl w:val="3"/>
          <w:numId w:val="33"/>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bookmarkStart w:id="21" w:name="_Hlk2694836"/>
      <w:r w:rsidRPr="00B043C3">
        <w:rPr>
          <w:rStyle w:val="SzvegtrzsDlt9"/>
          <w:rFonts w:asciiTheme="majorHAnsi" w:hAnsiTheme="majorHAnsi" w:cstheme="majorHAnsi"/>
          <w:sz w:val="24"/>
          <w:szCs w:val="24"/>
        </w:rPr>
        <w:t xml:space="preserve"> „</w:t>
      </w:r>
      <w:r w:rsidR="009E0BF4" w:rsidRPr="00B043C3">
        <w:rPr>
          <w:rStyle w:val="SzvegtrzsDlt9"/>
          <w:rFonts w:asciiTheme="majorHAnsi" w:hAnsiTheme="majorHAnsi" w:cstheme="majorHAnsi"/>
          <w:sz w:val="24"/>
          <w:szCs w:val="24"/>
        </w:rPr>
        <w:t>Adatfeldolgozó</w:t>
      </w: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xml:space="preserve">: </w:t>
      </w:r>
      <w:r w:rsidR="00793E27" w:rsidRPr="00B043C3">
        <w:rPr>
          <w:rStyle w:val="SzvegtrzsDlt9"/>
          <w:rFonts w:asciiTheme="majorHAnsi" w:hAnsiTheme="majorHAnsi" w:cstheme="majorHAnsi"/>
          <w:sz w:val="24"/>
          <w:szCs w:val="24"/>
        </w:rPr>
        <w:t>az a természetes vagy jogi személy, közhatalmi szerv, ügynökség vagy bármely egyéb szerv, amely az adatkezelő nevében személyes adatokat kezel</w:t>
      </w:r>
    </w:p>
    <w:p w14:paraId="597B3473" w14:textId="77777777" w:rsidR="009E0BF4" w:rsidRPr="00B043C3" w:rsidRDefault="002B1000" w:rsidP="002B1000">
      <w:pPr>
        <w:pStyle w:val="Szvegtrzs"/>
        <w:numPr>
          <w:ilvl w:val="3"/>
          <w:numId w:val="33"/>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t xml:space="preserve"> </w:t>
      </w:r>
      <w:r w:rsidR="000917B3"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Adatfeldolgozás</w:t>
      </w:r>
      <w:r w:rsidR="000917B3"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az adatkezelő megbízásából vagy rendelkezése alapján eljáró adatfeldolgozó által végzett adatkezelési műveletek összessége.</w:t>
      </w:r>
    </w:p>
    <w:p w14:paraId="66980BAC" w14:textId="77777777" w:rsidR="002B1000" w:rsidRPr="00B043C3" w:rsidRDefault="00793E27" w:rsidP="002B1000">
      <w:pPr>
        <w:pStyle w:val="Szvegtrzs"/>
        <w:numPr>
          <w:ilvl w:val="3"/>
          <w:numId w:val="33"/>
        </w:numPr>
        <w:shd w:val="clear" w:color="auto" w:fill="auto"/>
        <w:tabs>
          <w:tab w:val="left" w:pos="701"/>
        </w:tabs>
        <w:spacing w:before="0" w:after="240" w:line="276" w:lineRule="auto"/>
        <w:ind w:left="709" w:right="20" w:hanging="709"/>
        <w:rPr>
          <w:rStyle w:val="SzvegtrzsDlt9"/>
          <w:rFonts w:asciiTheme="majorHAnsi" w:hAnsiTheme="majorHAnsi" w:cstheme="majorHAnsi"/>
          <w:sz w:val="24"/>
          <w:szCs w:val="24"/>
        </w:rPr>
      </w:pPr>
      <w:r w:rsidRPr="00B043C3" w:rsidDel="00793E27">
        <w:rPr>
          <w:rStyle w:val="SzvegtrzsDlt9"/>
          <w:rFonts w:asciiTheme="majorHAnsi" w:hAnsiTheme="majorHAnsi" w:cstheme="majorHAnsi"/>
          <w:sz w:val="24"/>
          <w:szCs w:val="24"/>
        </w:rPr>
        <w:t xml:space="preserve"> </w:t>
      </w:r>
      <w:r w:rsidRPr="00B043C3">
        <w:rPr>
          <w:rStyle w:val="SzvegtrzsDlt9"/>
          <w:rFonts w:asciiTheme="majorHAnsi" w:hAnsiTheme="majorHAnsi" w:cstheme="majorHAnsi"/>
          <w:sz w:val="24"/>
          <w:szCs w:val="24"/>
        </w:rPr>
        <w:t xml:space="preserve">"címzett": az a természetes vagy jogi személy, közhatalmi szerv, ügynökség vagy bármely egyéb szerv, akivel vagy amellyel a személyes adatot közlik, függetlenül attól, hogy harmadik fél-e. </w:t>
      </w:r>
    </w:p>
    <w:p w14:paraId="7204B4E6" w14:textId="77777777" w:rsidR="00793E27" w:rsidRPr="00B043C3" w:rsidRDefault="00793E27" w:rsidP="002B1000">
      <w:pPr>
        <w:pStyle w:val="Szvegtrzs"/>
        <w:shd w:val="clear" w:color="auto" w:fill="auto"/>
        <w:tabs>
          <w:tab w:val="left" w:pos="701"/>
        </w:tabs>
        <w:spacing w:before="0" w:after="240" w:line="276" w:lineRule="auto"/>
        <w:ind w:left="709" w:right="20" w:firstLine="0"/>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t xml:space="preserve">Azon közhatalmi szervek, amelyek egy egyedi vizsgálat keretében az uniós vagy a tagállami joggal összhangban férhetnek hozzá személyes adatokhoz, nem minősülnek </w:t>
      </w:r>
      <w:r w:rsidRPr="00B043C3">
        <w:rPr>
          <w:rStyle w:val="SzvegtrzsDlt9"/>
          <w:rFonts w:asciiTheme="majorHAnsi" w:hAnsiTheme="majorHAnsi" w:cstheme="majorHAnsi"/>
          <w:sz w:val="24"/>
          <w:szCs w:val="24"/>
        </w:rPr>
        <w:lastRenderedPageBreak/>
        <w:t>címzettnek; az említett adatok e közhatalmi szervek általi kezelése meg kell, hogy feleljen az adatkezelés céljainak megfelelően az alkalmazandó adatvédelmi szabályoknak;</w:t>
      </w:r>
    </w:p>
    <w:p w14:paraId="399CDF94" w14:textId="77777777" w:rsidR="00793E27" w:rsidRPr="00B043C3" w:rsidRDefault="00793E27" w:rsidP="002B1000">
      <w:pPr>
        <w:pStyle w:val="Szvegtrzs"/>
        <w:numPr>
          <w:ilvl w:val="3"/>
          <w:numId w:val="33"/>
        </w:numPr>
        <w:shd w:val="clear" w:color="auto" w:fill="auto"/>
        <w:tabs>
          <w:tab w:val="left" w:pos="701"/>
        </w:tabs>
        <w:spacing w:before="0" w:after="240" w:line="276" w:lineRule="auto"/>
        <w:ind w:left="709" w:right="20" w:hanging="709"/>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t>"harmadik fél":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bookmarkEnd w:id="21"/>
    <w:p w14:paraId="523A0CB4" w14:textId="77777777" w:rsidR="009E0BF4" w:rsidRPr="00B043C3" w:rsidRDefault="000917B3" w:rsidP="002B1000">
      <w:pPr>
        <w:pStyle w:val="Szvegtrzs"/>
        <w:numPr>
          <w:ilvl w:val="3"/>
          <w:numId w:val="33"/>
        </w:numPr>
        <w:shd w:val="clear" w:color="auto" w:fill="auto"/>
        <w:tabs>
          <w:tab w:val="left" w:pos="701"/>
        </w:tabs>
        <w:spacing w:before="0" w:after="240" w:line="276" w:lineRule="auto"/>
        <w:ind w:left="709" w:right="20" w:hanging="709"/>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t xml:space="preserve"> „</w:t>
      </w:r>
      <w:r w:rsidR="009E0BF4" w:rsidRPr="00B043C3">
        <w:rPr>
          <w:rStyle w:val="SzvegtrzsDlt9"/>
          <w:rFonts w:asciiTheme="majorHAnsi" w:hAnsiTheme="majorHAnsi" w:cstheme="majorHAnsi"/>
          <w:sz w:val="24"/>
          <w:szCs w:val="24"/>
        </w:rPr>
        <w:t>Profilalkotás</w:t>
      </w: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xml:space="preserve">: a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 (Profilalkotás törvényi felhatalmazás hiányában </w:t>
      </w:r>
      <w:r w:rsidR="00417ACB">
        <w:rPr>
          <w:rStyle w:val="SzvegtrzsDlt9"/>
          <w:rFonts w:asciiTheme="majorHAnsi" w:hAnsiTheme="majorHAnsi" w:cstheme="majorHAnsi"/>
          <w:sz w:val="24"/>
          <w:szCs w:val="24"/>
        </w:rPr>
        <w:t>az Adatkezelő</w:t>
      </w:r>
      <w:r w:rsidR="009E0BF4" w:rsidRPr="00B043C3">
        <w:rPr>
          <w:rStyle w:val="SzvegtrzsDlt9"/>
          <w:rFonts w:asciiTheme="majorHAnsi" w:hAnsiTheme="majorHAnsi" w:cstheme="majorHAnsi"/>
          <w:sz w:val="24"/>
          <w:szCs w:val="24"/>
        </w:rPr>
        <w:t xml:space="preserve"> tevékenységében nem megengedett.)</w:t>
      </w:r>
    </w:p>
    <w:p w14:paraId="18062A5D" w14:textId="77777777" w:rsidR="00793E27" w:rsidRPr="00B043C3" w:rsidRDefault="006D0E84" w:rsidP="002B1000">
      <w:pPr>
        <w:pStyle w:val="Szvegtrzs"/>
        <w:numPr>
          <w:ilvl w:val="3"/>
          <w:numId w:val="33"/>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Az adatkezelés korlátozása</w:t>
      </w: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xml:space="preserve">: a tárolt </w:t>
      </w:r>
      <w:r w:rsidR="00793E27" w:rsidRPr="00B043C3">
        <w:rPr>
          <w:rStyle w:val="SzvegtrzsDlt9"/>
          <w:rFonts w:asciiTheme="majorHAnsi" w:hAnsiTheme="majorHAnsi" w:cstheme="majorHAnsi"/>
          <w:sz w:val="24"/>
          <w:szCs w:val="24"/>
        </w:rPr>
        <w:t xml:space="preserve">személyes </w:t>
      </w:r>
      <w:r w:rsidR="009E0BF4" w:rsidRPr="00B043C3">
        <w:rPr>
          <w:rStyle w:val="SzvegtrzsDlt9"/>
          <w:rFonts w:asciiTheme="majorHAnsi" w:hAnsiTheme="majorHAnsi" w:cstheme="majorHAnsi"/>
          <w:sz w:val="24"/>
          <w:szCs w:val="24"/>
        </w:rPr>
        <w:t xml:space="preserve">adat </w:t>
      </w:r>
      <w:r w:rsidR="00793E27" w:rsidRPr="00B043C3">
        <w:rPr>
          <w:rStyle w:val="SzvegtrzsDlt9"/>
          <w:rFonts w:asciiTheme="majorHAnsi" w:hAnsiTheme="majorHAnsi" w:cstheme="majorHAnsi"/>
          <w:sz w:val="24"/>
          <w:szCs w:val="24"/>
        </w:rPr>
        <w:t>megjelölése jövőbeli kezelésük korlátozása céljából</w:t>
      </w:r>
    </w:p>
    <w:p w14:paraId="3F93E483" w14:textId="77777777" w:rsidR="00793E27" w:rsidRPr="00B043C3" w:rsidRDefault="000917B3" w:rsidP="002B1000">
      <w:pPr>
        <w:pStyle w:val="Szvegtrzs"/>
        <w:numPr>
          <w:ilvl w:val="3"/>
          <w:numId w:val="33"/>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t>„</w:t>
      </w:r>
      <w:proofErr w:type="spellStart"/>
      <w:r w:rsidR="009E0BF4" w:rsidRPr="00B043C3">
        <w:rPr>
          <w:rStyle w:val="SzvegtrzsDlt9"/>
          <w:rFonts w:asciiTheme="majorHAnsi" w:hAnsiTheme="majorHAnsi" w:cstheme="majorHAnsi"/>
          <w:sz w:val="24"/>
          <w:szCs w:val="24"/>
        </w:rPr>
        <w:t>Álnevesítés</w:t>
      </w:r>
      <w:proofErr w:type="spellEnd"/>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xml:space="preserve"> (</w:t>
      </w:r>
      <w:proofErr w:type="spellStart"/>
      <w:r w:rsidR="0033196A" w:rsidRPr="00B043C3">
        <w:rPr>
          <w:rStyle w:val="SzvegtrzsDlt9"/>
          <w:rFonts w:asciiTheme="majorHAnsi" w:hAnsiTheme="majorHAnsi" w:cstheme="majorHAnsi"/>
          <w:sz w:val="24"/>
          <w:szCs w:val="24"/>
        </w:rPr>
        <w:t>p</w:t>
      </w:r>
      <w:r w:rsidR="009E0BF4" w:rsidRPr="00B043C3">
        <w:rPr>
          <w:rStyle w:val="SzvegtrzsDlt9"/>
          <w:rFonts w:asciiTheme="majorHAnsi" w:hAnsiTheme="majorHAnsi" w:cstheme="majorHAnsi"/>
          <w:sz w:val="24"/>
          <w:szCs w:val="24"/>
        </w:rPr>
        <w:t>szeudo-anonimizálás</w:t>
      </w:r>
      <w:proofErr w:type="spellEnd"/>
      <w:r w:rsidR="009E0BF4" w:rsidRPr="00B043C3">
        <w:rPr>
          <w:rStyle w:val="SzvegtrzsDlt9"/>
          <w:rFonts w:asciiTheme="majorHAnsi" w:hAnsiTheme="majorHAnsi" w:cstheme="majorHAnsi"/>
          <w:sz w:val="24"/>
          <w:szCs w:val="24"/>
        </w:rPr>
        <w:t xml:space="preserve">): személyes adat olyan módon történő kezelése, amely további </w:t>
      </w:r>
      <w:proofErr w:type="gramStart"/>
      <w:r w:rsidR="009E0BF4" w:rsidRPr="00B043C3">
        <w:rPr>
          <w:rStyle w:val="SzvegtrzsDlt9"/>
          <w:rFonts w:asciiTheme="majorHAnsi" w:hAnsiTheme="majorHAnsi" w:cstheme="majorHAnsi"/>
          <w:sz w:val="24"/>
          <w:szCs w:val="24"/>
        </w:rPr>
        <w:t>információ</w:t>
      </w:r>
      <w:proofErr w:type="gramEnd"/>
      <w:r w:rsidR="009E0BF4" w:rsidRPr="00B043C3">
        <w:rPr>
          <w:rStyle w:val="SzvegtrzsDlt9"/>
          <w:rFonts w:asciiTheme="majorHAnsi" w:hAnsiTheme="majorHAnsi" w:cstheme="majorHAnsi"/>
          <w:sz w:val="24"/>
          <w:szCs w:val="24"/>
        </w:rPr>
        <w:t xml:space="preserve"> felhasználása nélkül megállapíthatatlanná teszi, hogy a személyes adat mely </w:t>
      </w:r>
      <w:r w:rsidR="00793E27" w:rsidRPr="00B043C3">
        <w:rPr>
          <w:rStyle w:val="SzvegtrzsDlt9"/>
          <w:rFonts w:asciiTheme="majorHAnsi" w:hAnsiTheme="majorHAnsi" w:cstheme="majorHAnsi"/>
          <w:sz w:val="24"/>
          <w:szCs w:val="24"/>
        </w:rPr>
        <w:t xml:space="preserve">konkrét természetes személyre </w:t>
      </w:r>
      <w:r w:rsidR="009E0BF4" w:rsidRPr="00B043C3">
        <w:rPr>
          <w:rStyle w:val="SzvegtrzsDlt9"/>
          <w:rFonts w:asciiTheme="majorHAnsi" w:hAnsiTheme="majorHAnsi" w:cstheme="majorHAnsi"/>
          <w:sz w:val="24"/>
          <w:szCs w:val="24"/>
        </w:rPr>
        <w:t xml:space="preserve">vonatkozik, </w:t>
      </w:r>
      <w:r w:rsidR="00793E27" w:rsidRPr="00B043C3">
        <w:rPr>
          <w:rStyle w:val="SzvegtrzsDlt9"/>
          <w:rFonts w:asciiTheme="majorHAnsi" w:hAnsiTheme="majorHAnsi" w:cstheme="majorHAnsi"/>
          <w:sz w:val="24"/>
          <w:szCs w:val="24"/>
        </w:rPr>
        <w:t>feltéve hogy az ilyen további információt külön tárolják, és technikai és szervezési intézkedések megtételével biztosított, hogy azonosított vagy azonosítható természetes személyekhez ezt a személyes adatot nem lehet kapcsolni;</w:t>
      </w:r>
    </w:p>
    <w:p w14:paraId="27B24E4F" w14:textId="77777777" w:rsidR="009E0BF4" w:rsidRPr="00B043C3" w:rsidRDefault="00BB331F" w:rsidP="002B1000">
      <w:pPr>
        <w:pStyle w:val="Szvegtrzs"/>
        <w:numPr>
          <w:ilvl w:val="3"/>
          <w:numId w:val="33"/>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Pr>
          <w:rStyle w:val="SzvegtrzsDlt9"/>
          <w:rFonts w:asciiTheme="majorHAnsi" w:hAnsiTheme="majorHAnsi" w:cstheme="majorHAnsi"/>
          <w:sz w:val="24"/>
          <w:szCs w:val="24"/>
        </w:rPr>
        <w:t>„</w:t>
      </w:r>
      <w:proofErr w:type="spellStart"/>
      <w:r w:rsidR="009E0BF4" w:rsidRPr="00B043C3">
        <w:rPr>
          <w:rStyle w:val="SzvegtrzsDlt9"/>
          <w:rFonts w:asciiTheme="majorHAnsi" w:hAnsiTheme="majorHAnsi" w:cstheme="majorHAnsi"/>
          <w:sz w:val="24"/>
          <w:szCs w:val="24"/>
        </w:rPr>
        <w:t>Anonimizálás</w:t>
      </w:r>
      <w:proofErr w:type="spellEnd"/>
      <w:r>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személyes adat olyan módon történő kezelése, amely következtében a személyes adat kapcsolata a természetes személlyel már nem állítható helyre. Az adatvédelem elveit ennek megfelelően az anonim információkra nem kell alkalmazni, a statisztikai vagy kutatási célú adatkezelést is ideértve.</w:t>
      </w:r>
    </w:p>
    <w:p w14:paraId="7E72E292" w14:textId="77777777" w:rsidR="009E0BF4" w:rsidRPr="00B043C3" w:rsidRDefault="006D0E84" w:rsidP="002B1000">
      <w:pPr>
        <w:pStyle w:val="Szvegtrzs"/>
        <w:numPr>
          <w:ilvl w:val="3"/>
          <w:numId w:val="33"/>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t xml:space="preserve"> „</w:t>
      </w:r>
      <w:r w:rsidR="009E0BF4" w:rsidRPr="00B043C3">
        <w:rPr>
          <w:rStyle w:val="SzvegtrzsDlt9"/>
          <w:rFonts w:asciiTheme="majorHAnsi" w:hAnsiTheme="majorHAnsi" w:cstheme="majorHAnsi"/>
          <w:sz w:val="24"/>
          <w:szCs w:val="24"/>
        </w:rPr>
        <w:t>Nyilvántartási rendszer</w:t>
      </w: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a személyes adatok bármely módon - centralizált, decentralizált vagy funkcionális vagy földrajzi szempontok szerint - tagolt állománya, amely meghatározott ismérvek alapján hozzáférhető.</w:t>
      </w:r>
    </w:p>
    <w:p w14:paraId="186AEBE2" w14:textId="77777777" w:rsidR="009E0BF4" w:rsidRPr="00B043C3" w:rsidRDefault="006D0E84" w:rsidP="002B1000">
      <w:pPr>
        <w:pStyle w:val="Szvegtrzs"/>
        <w:numPr>
          <w:ilvl w:val="3"/>
          <w:numId w:val="33"/>
        </w:numPr>
        <w:shd w:val="clear" w:color="auto" w:fill="auto"/>
        <w:tabs>
          <w:tab w:val="left" w:pos="706"/>
        </w:tabs>
        <w:spacing w:before="0" w:after="240" w:line="276" w:lineRule="auto"/>
        <w:ind w:left="709" w:right="20" w:hanging="709"/>
        <w:rPr>
          <w:rStyle w:val="SzvegtrzsDlt9"/>
          <w:rFonts w:asciiTheme="majorHAnsi" w:hAnsiTheme="majorHAnsi" w:cstheme="majorHAnsi"/>
          <w:sz w:val="24"/>
          <w:szCs w:val="24"/>
        </w:rPr>
      </w:pPr>
      <w:bookmarkStart w:id="22" w:name="_Hlk2694861"/>
      <w:r w:rsidRPr="00B043C3">
        <w:rPr>
          <w:rStyle w:val="SzvegtrzsDlt9"/>
          <w:rFonts w:asciiTheme="majorHAnsi" w:hAnsiTheme="majorHAnsi" w:cstheme="majorHAnsi"/>
          <w:sz w:val="24"/>
          <w:szCs w:val="24"/>
        </w:rPr>
        <w:t xml:space="preserve"> „</w:t>
      </w:r>
      <w:r w:rsidR="009E0BF4" w:rsidRPr="00B043C3">
        <w:rPr>
          <w:rStyle w:val="SzvegtrzsDlt9"/>
          <w:rFonts w:asciiTheme="majorHAnsi" w:hAnsiTheme="majorHAnsi" w:cstheme="majorHAnsi"/>
          <w:sz w:val="24"/>
          <w:szCs w:val="24"/>
        </w:rPr>
        <w:t>Az érintett</w:t>
      </w:r>
      <w:r w:rsidR="00D87325" w:rsidRPr="00B043C3">
        <w:rPr>
          <w:rStyle w:val="SzvegtrzsDlt9"/>
          <w:rFonts w:asciiTheme="majorHAnsi" w:hAnsiTheme="majorHAnsi" w:cstheme="majorHAnsi"/>
          <w:sz w:val="24"/>
          <w:szCs w:val="24"/>
        </w:rPr>
        <w:t xml:space="preserve"> </w:t>
      </w:r>
      <w:r w:rsidR="009E0BF4" w:rsidRPr="00B043C3">
        <w:rPr>
          <w:rStyle w:val="SzvegtrzsDlt9"/>
          <w:rFonts w:asciiTheme="majorHAnsi" w:hAnsiTheme="majorHAnsi" w:cstheme="majorHAnsi"/>
          <w:sz w:val="24"/>
          <w:szCs w:val="24"/>
        </w:rPr>
        <w:t>hozzájárulása</w:t>
      </w: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58E805DB" w14:textId="77777777" w:rsidR="009E0BF4" w:rsidRPr="00B043C3" w:rsidRDefault="006D0E84" w:rsidP="002B1000">
      <w:pPr>
        <w:pStyle w:val="Szvegtrzs"/>
        <w:numPr>
          <w:ilvl w:val="3"/>
          <w:numId w:val="33"/>
        </w:numPr>
        <w:shd w:val="clear" w:color="auto" w:fill="auto"/>
        <w:tabs>
          <w:tab w:val="left" w:pos="706"/>
        </w:tabs>
        <w:spacing w:before="0" w:after="240" w:line="276" w:lineRule="auto"/>
        <w:ind w:left="709" w:right="20" w:hanging="709"/>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Adattovábbítás</w:t>
      </w: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az adat meghatározott harmadik személy számára történő hozzáférhetővé tétele.</w:t>
      </w:r>
    </w:p>
    <w:bookmarkEnd w:id="22"/>
    <w:p w14:paraId="58358AB5" w14:textId="77777777" w:rsidR="009E0BF4" w:rsidRPr="00B043C3" w:rsidRDefault="006D0E84" w:rsidP="002B1000">
      <w:pPr>
        <w:pStyle w:val="Szvegtrzs"/>
        <w:numPr>
          <w:ilvl w:val="3"/>
          <w:numId w:val="33"/>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lastRenderedPageBreak/>
        <w:t>„</w:t>
      </w:r>
      <w:r w:rsidR="009E0BF4" w:rsidRPr="00B043C3">
        <w:rPr>
          <w:rStyle w:val="SzvegtrzsDlt9"/>
          <w:rFonts w:asciiTheme="majorHAnsi" w:hAnsiTheme="majorHAnsi" w:cstheme="majorHAnsi"/>
          <w:sz w:val="24"/>
          <w:szCs w:val="24"/>
        </w:rPr>
        <w:t>A személyes adatok különleges kategóriái</w:t>
      </w: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xml:space="preserve">: </w:t>
      </w:r>
      <w:r w:rsidR="00DC24ED" w:rsidRPr="00B043C3">
        <w:rPr>
          <w:rStyle w:val="SzvegtrzsDlt9"/>
          <w:rFonts w:asciiTheme="majorHAnsi" w:hAnsiTheme="majorHAnsi" w:cstheme="majorHAnsi"/>
          <w:sz w:val="24"/>
          <w:szCs w:val="24"/>
        </w:rPr>
        <w:t xml:space="preserve">a személyes adatok különleges kategóriáiba tartozó minden adat, azaz a faji, </w:t>
      </w:r>
      <w:r w:rsidR="009E0BF4" w:rsidRPr="00B043C3">
        <w:rPr>
          <w:rStyle w:val="SzvegtrzsDlt9"/>
          <w:rFonts w:asciiTheme="majorHAnsi" w:hAnsiTheme="majorHAnsi" w:cstheme="majorHAnsi"/>
          <w:sz w:val="24"/>
          <w:szCs w:val="24"/>
        </w:rPr>
        <w:t>etnikai származásra, politikai véleményre, vallási vagy világnézeti meggyőződésre vagy szakszervezeti tagságra utaló személyes adatok, valamint</w:t>
      </w:r>
      <w:r w:rsidR="00DC24ED" w:rsidRPr="00B043C3">
        <w:rPr>
          <w:rStyle w:val="SzvegtrzsDlt9"/>
          <w:rFonts w:asciiTheme="majorHAnsi" w:hAnsiTheme="majorHAnsi" w:cstheme="majorHAnsi"/>
          <w:sz w:val="24"/>
          <w:szCs w:val="24"/>
        </w:rPr>
        <w:t xml:space="preserve"> a genetikai adatok, a természetes személyek egyedi azonosítását célzó </w:t>
      </w:r>
      <w:proofErr w:type="spellStart"/>
      <w:r w:rsidR="00DC24ED" w:rsidRPr="00B043C3">
        <w:rPr>
          <w:rStyle w:val="SzvegtrzsDlt9"/>
          <w:rFonts w:asciiTheme="majorHAnsi" w:hAnsiTheme="majorHAnsi" w:cstheme="majorHAnsi"/>
          <w:sz w:val="24"/>
          <w:szCs w:val="24"/>
        </w:rPr>
        <w:t>biometrikus</w:t>
      </w:r>
      <w:proofErr w:type="spellEnd"/>
      <w:r w:rsidR="00DC24ED" w:rsidRPr="00B043C3">
        <w:rPr>
          <w:rStyle w:val="SzvegtrzsDlt9"/>
          <w:rFonts w:asciiTheme="majorHAnsi" w:hAnsiTheme="majorHAnsi" w:cstheme="majorHAnsi"/>
          <w:sz w:val="24"/>
          <w:szCs w:val="24"/>
        </w:rPr>
        <w:t xml:space="preserve"> adatok, az egészségügyi adatok és a természetes személyek szexuális életére vagy szexuális irányultságára vonatkozó személyes adatok,</w:t>
      </w:r>
      <w:r w:rsidR="009E0BF4" w:rsidRPr="00B043C3">
        <w:rPr>
          <w:rStyle w:val="SzvegtrzsDlt9"/>
          <w:rFonts w:asciiTheme="majorHAnsi" w:hAnsiTheme="majorHAnsi" w:cstheme="majorHAnsi"/>
          <w:sz w:val="24"/>
          <w:szCs w:val="24"/>
        </w:rPr>
        <w:t xml:space="preserve"> </w:t>
      </w:r>
    </w:p>
    <w:p w14:paraId="19172E07" w14:textId="77777777" w:rsidR="00DC24ED" w:rsidRPr="00B043C3" w:rsidRDefault="00DC24ED" w:rsidP="002B1000">
      <w:pPr>
        <w:pStyle w:val="Szvegtrzs"/>
        <w:numPr>
          <w:ilvl w:val="3"/>
          <w:numId w:val="33"/>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t>"genetikai adat": egy természetes személy örökölt vagy szerzett genetikai jellemzőire vonatkozó minden olyan személyes adat, amely az adott személy fiziológiájára vagy egészségi állapotára vonatkozó egyedi információt hordoz, és amely elsősorban az említett természetes személyből vett biológiai minta elemzéséből ered;</w:t>
      </w:r>
    </w:p>
    <w:p w14:paraId="294D8814" w14:textId="77777777" w:rsidR="00DC24ED" w:rsidRPr="00B043C3" w:rsidRDefault="00BB331F" w:rsidP="002B1000">
      <w:pPr>
        <w:pStyle w:val="Szvegtrzs"/>
        <w:numPr>
          <w:ilvl w:val="3"/>
          <w:numId w:val="33"/>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Pr>
          <w:rStyle w:val="SzvegtrzsDlt9"/>
          <w:rFonts w:asciiTheme="majorHAnsi" w:hAnsiTheme="majorHAnsi" w:cstheme="majorHAnsi"/>
          <w:sz w:val="24"/>
          <w:szCs w:val="24"/>
        </w:rPr>
        <w:t>„</w:t>
      </w:r>
      <w:proofErr w:type="spellStart"/>
      <w:r w:rsidR="00DC24ED" w:rsidRPr="00B043C3">
        <w:rPr>
          <w:rStyle w:val="SzvegtrzsDlt9"/>
          <w:rFonts w:asciiTheme="majorHAnsi" w:hAnsiTheme="majorHAnsi" w:cstheme="majorHAnsi"/>
          <w:sz w:val="24"/>
          <w:szCs w:val="24"/>
        </w:rPr>
        <w:t>biometrikus</w:t>
      </w:r>
      <w:proofErr w:type="spellEnd"/>
      <w:r w:rsidR="00DC24ED" w:rsidRPr="00B043C3">
        <w:rPr>
          <w:rStyle w:val="SzvegtrzsDlt9"/>
          <w:rFonts w:asciiTheme="majorHAnsi" w:hAnsiTheme="majorHAnsi" w:cstheme="majorHAnsi"/>
          <w:sz w:val="24"/>
          <w:szCs w:val="24"/>
        </w:rPr>
        <w:t xml:space="preserve"> adat": egy természetes személy testi, fiziológiai vagy viselkedési jellemzőire vonatkozó minden olyan sajátos technikai eljárásokkal nyert személyes adat, amely lehetővé teszi vagy megerősíti a természetes személy egyedi azonosítását, ilyen például az arckép vagy a daktiloszkópiai adat;</w:t>
      </w:r>
    </w:p>
    <w:p w14:paraId="1E6A3053" w14:textId="77777777" w:rsidR="00DC24ED" w:rsidRPr="00B043C3" w:rsidRDefault="00DC24ED" w:rsidP="002B1000">
      <w:pPr>
        <w:pStyle w:val="Szvegtrzs"/>
        <w:numPr>
          <w:ilvl w:val="3"/>
          <w:numId w:val="33"/>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t>"egészségügyi adat": egy természetes személy testi vagy pszichikai egészségi állapotára vonatkozó személyes adat, ideértve a természetes személy számára nyújtott egészségügyi szolgáltatásokra vonatkozó olyan adatot is, amely információt hordoz a természetes személy egészségi állapotáról;</w:t>
      </w:r>
    </w:p>
    <w:p w14:paraId="6ACC9772" w14:textId="77777777" w:rsidR="009E0BF4" w:rsidRPr="00B043C3" w:rsidRDefault="00BB331F" w:rsidP="002B1000">
      <w:pPr>
        <w:pStyle w:val="Szvegtrzs"/>
        <w:numPr>
          <w:ilvl w:val="3"/>
          <w:numId w:val="33"/>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Bűnügyi személyes adat</w:t>
      </w:r>
      <w:r>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a büntetőeljárás során vagy azt megelőzően a bűncselekménnyel vagy a büntetőeljárással összefüggésben, a büntetőeljárás lefolytatására, illetve a bűncselekmények felderítésére jogosult szerveknél, továbbá a büntetés-végrehajtás szervezeténél keletkezett, az érintettel kapcsolatba hozható, valamint a büntetett előéletre vonatkozó személyes adat.</w:t>
      </w:r>
    </w:p>
    <w:p w14:paraId="45DAF291" w14:textId="77777777" w:rsidR="009E0BF4" w:rsidRPr="00B043C3" w:rsidRDefault="006D0E84" w:rsidP="002B1000">
      <w:pPr>
        <w:pStyle w:val="Szvegtrzs"/>
        <w:numPr>
          <w:ilvl w:val="3"/>
          <w:numId w:val="33"/>
        </w:numPr>
        <w:shd w:val="clear" w:color="auto" w:fill="auto"/>
        <w:tabs>
          <w:tab w:val="left" w:pos="701"/>
        </w:tabs>
        <w:spacing w:before="0" w:after="240" w:line="276" w:lineRule="auto"/>
        <w:ind w:left="709" w:right="20" w:hanging="709"/>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Közérdekű adat</w:t>
      </w: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 szabályozó jogszabályokra, valamint a gazdálkodásra, a megkötött szerződésekre vonatkozó adat.</w:t>
      </w:r>
    </w:p>
    <w:p w14:paraId="7B986BC8" w14:textId="77777777" w:rsidR="009E0BF4" w:rsidRPr="00B043C3" w:rsidRDefault="006D0E84" w:rsidP="002B1000">
      <w:pPr>
        <w:pStyle w:val="Szvegtrzs"/>
        <w:numPr>
          <w:ilvl w:val="3"/>
          <w:numId w:val="33"/>
        </w:numPr>
        <w:shd w:val="clear" w:color="auto" w:fill="auto"/>
        <w:tabs>
          <w:tab w:val="left" w:pos="701"/>
        </w:tabs>
        <w:spacing w:before="0" w:after="240" w:line="276" w:lineRule="auto"/>
        <w:ind w:left="709" w:right="20" w:hanging="709"/>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Közérdekből nyilvános adat</w:t>
      </w: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a közérdekű adat fogalma alá nem tartozó minden olyan adat, amelynek nyilvánosságra hozatalát, megismerhetőségét vagy hozzáférhetővé tételét törvény közérdekből elrendeli.</w:t>
      </w:r>
    </w:p>
    <w:p w14:paraId="216BBFF5" w14:textId="77777777" w:rsidR="009E0BF4" w:rsidRPr="00B043C3" w:rsidRDefault="006D0E84" w:rsidP="002B1000">
      <w:pPr>
        <w:pStyle w:val="Szvegtrzs"/>
        <w:numPr>
          <w:ilvl w:val="3"/>
          <w:numId w:val="33"/>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bookmarkStart w:id="23" w:name="_Hlk2694897"/>
      <w:r w:rsidRPr="00B043C3">
        <w:rPr>
          <w:rStyle w:val="SzvegtrzsDlt9"/>
          <w:rFonts w:asciiTheme="majorHAnsi" w:hAnsiTheme="majorHAnsi" w:cstheme="majorHAnsi"/>
          <w:sz w:val="24"/>
          <w:szCs w:val="24"/>
        </w:rPr>
        <w:lastRenderedPageBreak/>
        <w:t>„</w:t>
      </w:r>
      <w:r w:rsidR="009E0BF4" w:rsidRPr="00B043C3">
        <w:rPr>
          <w:rStyle w:val="SzvegtrzsDlt9"/>
          <w:rFonts w:asciiTheme="majorHAnsi" w:hAnsiTheme="majorHAnsi" w:cstheme="majorHAnsi"/>
          <w:sz w:val="24"/>
          <w:szCs w:val="24"/>
        </w:rPr>
        <w:t>Adattörlés</w:t>
      </w: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az adat felismerhetetlenné tétele oly módon, hogy a helyreállítása többé nem lehetséges.</w:t>
      </w:r>
    </w:p>
    <w:p w14:paraId="3DAFEDD9" w14:textId="77777777" w:rsidR="009E0BF4" w:rsidRPr="00B043C3" w:rsidRDefault="006D0E84" w:rsidP="002B1000">
      <w:pPr>
        <w:pStyle w:val="Szvegtrzs"/>
        <w:numPr>
          <w:ilvl w:val="3"/>
          <w:numId w:val="33"/>
        </w:numPr>
        <w:shd w:val="clear" w:color="auto" w:fill="auto"/>
        <w:tabs>
          <w:tab w:val="left" w:pos="701"/>
        </w:tabs>
        <w:spacing w:before="0" w:after="240" w:line="276" w:lineRule="auto"/>
        <w:ind w:left="709" w:right="20" w:hanging="709"/>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Nyilvánosságra hozatal</w:t>
      </w: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az adat bárki számára történő hozzáférhetővé tétele.</w:t>
      </w:r>
    </w:p>
    <w:bookmarkEnd w:id="23"/>
    <w:p w14:paraId="2144817D" w14:textId="77777777" w:rsidR="009E0BF4" w:rsidRPr="00B043C3" w:rsidRDefault="006503C3" w:rsidP="002B1000">
      <w:pPr>
        <w:pStyle w:val="Szvegtrzs"/>
        <w:numPr>
          <w:ilvl w:val="3"/>
          <w:numId w:val="33"/>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Adatmegjelölés</w:t>
      </w: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az adat azonosító jelzéssel történő ellátása annak megkülönböztetése céljából.</w:t>
      </w:r>
    </w:p>
    <w:p w14:paraId="5C286237" w14:textId="77777777" w:rsidR="009E0BF4" w:rsidRPr="00B043C3" w:rsidRDefault="006503C3" w:rsidP="002B1000">
      <w:pPr>
        <w:pStyle w:val="Szvegtrzs"/>
        <w:numPr>
          <w:ilvl w:val="3"/>
          <w:numId w:val="33"/>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bookmarkStart w:id="24" w:name="_Hlk2694924"/>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Adatmegsemmisítés</w:t>
      </w: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az adatot tartalmazó adathordozó teljes fizikai megsemmisítése.</w:t>
      </w:r>
    </w:p>
    <w:p w14:paraId="144CAE9A" w14:textId="77777777" w:rsidR="009E0BF4" w:rsidRPr="00B043C3" w:rsidRDefault="006503C3" w:rsidP="002B1000">
      <w:pPr>
        <w:pStyle w:val="Szvegtrzs"/>
        <w:numPr>
          <w:ilvl w:val="3"/>
          <w:numId w:val="33"/>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Adatállomány</w:t>
      </w: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az egy nyilvántartásban kezelt adatok összessége.</w:t>
      </w:r>
    </w:p>
    <w:p w14:paraId="5CD2FC85" w14:textId="77777777" w:rsidR="009E0BF4" w:rsidRPr="00B043C3" w:rsidRDefault="00BB331F" w:rsidP="002B1000">
      <w:pPr>
        <w:pStyle w:val="Szvegtrzs"/>
        <w:numPr>
          <w:ilvl w:val="3"/>
          <w:numId w:val="33"/>
        </w:numPr>
        <w:shd w:val="clear" w:color="auto" w:fill="auto"/>
        <w:tabs>
          <w:tab w:val="left" w:pos="710"/>
        </w:tabs>
        <w:spacing w:before="0" w:after="240" w:line="276" w:lineRule="auto"/>
        <w:ind w:left="709" w:right="20" w:hanging="709"/>
        <w:rPr>
          <w:rStyle w:val="SzvegtrzsDlt9"/>
          <w:rFonts w:asciiTheme="majorHAnsi" w:hAnsiTheme="majorHAnsi" w:cstheme="majorHAnsi"/>
          <w:sz w:val="24"/>
          <w:szCs w:val="24"/>
        </w:rPr>
      </w:pPr>
      <w:r>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Tiltakozás</w:t>
      </w:r>
      <w:r>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az érintett nyilatkozata, amellyel személyes adatainak kezelését kifogásolja, és az adatkezelés megszüntetését, illetve a kezelt adatok törlését kér.</w:t>
      </w:r>
    </w:p>
    <w:p w14:paraId="252E6B76" w14:textId="77777777" w:rsidR="009D6F3D" w:rsidRPr="00B043C3" w:rsidRDefault="006503C3" w:rsidP="002B1000">
      <w:pPr>
        <w:pStyle w:val="Szvegtrzs"/>
        <w:numPr>
          <w:ilvl w:val="3"/>
          <w:numId w:val="33"/>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Adatvédelmi incidens</w:t>
      </w: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xml:space="preserve">: </w:t>
      </w:r>
      <w:r w:rsidR="009D6F3D" w:rsidRPr="00B043C3">
        <w:rPr>
          <w:rStyle w:val="SzvegtrzsDlt9"/>
          <w:rFonts w:asciiTheme="majorHAnsi" w:hAnsiTheme="majorHAnsi" w:cstheme="majorHAnsi"/>
          <w:sz w:val="24"/>
          <w:szCs w:val="24"/>
        </w:rPr>
        <w:t>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14:paraId="00DD4BFD" w14:textId="77777777" w:rsidR="009E0BF4" w:rsidRPr="00B043C3" w:rsidRDefault="00BB331F" w:rsidP="002B1000">
      <w:pPr>
        <w:pStyle w:val="Szvegtrzs"/>
        <w:numPr>
          <w:ilvl w:val="3"/>
          <w:numId w:val="33"/>
        </w:numPr>
        <w:shd w:val="clear" w:color="auto" w:fill="auto"/>
        <w:tabs>
          <w:tab w:val="left" w:pos="706"/>
        </w:tabs>
        <w:spacing w:before="0" w:after="240" w:line="276" w:lineRule="auto"/>
        <w:ind w:left="709" w:right="20" w:hanging="709"/>
        <w:rPr>
          <w:rStyle w:val="SzvegtrzsDlt9"/>
          <w:rFonts w:asciiTheme="majorHAnsi" w:hAnsiTheme="majorHAnsi" w:cstheme="majorHAnsi"/>
          <w:sz w:val="24"/>
          <w:szCs w:val="24"/>
        </w:rPr>
      </w:pPr>
      <w:r>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Adatfelelős</w:t>
      </w:r>
      <w:r>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az a közfeladatot ellátó szerv, amely az elektronikus úton kötelezően közzéteendő közérdekű adatot előállította, illetve amelynek a működése során ez az adat keletkezett;</w:t>
      </w:r>
    </w:p>
    <w:bookmarkEnd w:id="24"/>
    <w:p w14:paraId="44B8CC47" w14:textId="77777777" w:rsidR="009E0BF4" w:rsidRPr="00B043C3" w:rsidRDefault="006503C3" w:rsidP="00BB331F">
      <w:pPr>
        <w:pStyle w:val="Szvegtrzs"/>
        <w:shd w:val="clear" w:color="auto" w:fill="auto"/>
        <w:tabs>
          <w:tab w:val="left" w:pos="706"/>
        </w:tabs>
        <w:spacing w:before="0" w:after="240" w:line="276" w:lineRule="auto"/>
        <w:ind w:left="709" w:right="20" w:firstLine="0"/>
        <w:rPr>
          <w:rStyle w:val="SzvegtrzsDlt9"/>
          <w:rFonts w:asciiTheme="majorHAnsi" w:hAnsiTheme="majorHAnsi" w:cstheme="majorHAnsi"/>
          <w:sz w:val="24"/>
          <w:szCs w:val="24"/>
        </w:rPr>
      </w:pP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Adatközlő</w:t>
      </w:r>
      <w:r w:rsidRPr="00B043C3">
        <w:rPr>
          <w:rStyle w:val="SzvegtrzsDlt9"/>
          <w:rFonts w:asciiTheme="majorHAnsi" w:hAnsiTheme="majorHAnsi" w:cstheme="majorHAnsi"/>
          <w:sz w:val="24"/>
          <w:szCs w:val="24"/>
        </w:rPr>
        <w:t>”</w:t>
      </w:r>
      <w:r w:rsidR="009E0BF4" w:rsidRPr="00B043C3">
        <w:rPr>
          <w:rStyle w:val="SzvegtrzsDlt9"/>
          <w:rFonts w:asciiTheme="majorHAnsi" w:hAnsiTheme="majorHAnsi" w:cstheme="majorHAnsi"/>
          <w:sz w:val="24"/>
          <w:szCs w:val="24"/>
        </w:rPr>
        <w:t>: az a közfeladatot ellátó szerv, amely - ha az adatfelelős nem maga teszi közzé az adatot - az adatfelelős által hozzá eljuttatott adatot honlapon közzéteszi.</w:t>
      </w:r>
    </w:p>
    <w:p w14:paraId="00818F72" w14:textId="77777777" w:rsidR="009E0BF4" w:rsidRPr="00B043C3" w:rsidRDefault="009E0BF4" w:rsidP="002B1000">
      <w:pPr>
        <w:pStyle w:val="Szvegtrzs"/>
        <w:numPr>
          <w:ilvl w:val="3"/>
          <w:numId w:val="33"/>
        </w:numPr>
        <w:shd w:val="clear" w:color="auto" w:fill="auto"/>
        <w:tabs>
          <w:tab w:val="left" w:pos="686"/>
        </w:tabs>
        <w:spacing w:before="0" w:after="240" w:line="276" w:lineRule="auto"/>
        <w:ind w:left="709" w:right="20" w:hanging="709"/>
        <w:rPr>
          <w:rStyle w:val="SzvegtrzsDlt9"/>
          <w:rFonts w:asciiTheme="majorHAnsi" w:hAnsiTheme="majorHAnsi" w:cstheme="majorHAnsi"/>
          <w:sz w:val="24"/>
          <w:szCs w:val="24"/>
        </w:rPr>
      </w:pPr>
      <w:bookmarkStart w:id="25" w:name="_Hlk2694939"/>
      <w:r w:rsidRPr="00B043C3">
        <w:rPr>
          <w:rStyle w:val="SzvegtrzsDlt9"/>
          <w:rFonts w:asciiTheme="majorHAnsi" w:hAnsiTheme="majorHAnsi" w:cstheme="majorHAnsi"/>
          <w:sz w:val="24"/>
          <w:szCs w:val="24"/>
        </w:rPr>
        <w:t>Felügyeleti hatóság</w:t>
      </w:r>
    </w:p>
    <w:p w14:paraId="0568CA94" w14:textId="77777777" w:rsidR="009E0BF4" w:rsidRPr="00B043C3" w:rsidRDefault="009E0BF4" w:rsidP="00DA7C13">
      <w:pPr>
        <w:pStyle w:val="Szvegtrzs"/>
        <w:shd w:val="clear" w:color="auto" w:fill="auto"/>
        <w:spacing w:before="0" w:line="276" w:lineRule="auto"/>
        <w:ind w:left="720" w:right="2920" w:firstLine="0"/>
        <w:jc w:val="left"/>
        <w:rPr>
          <w:rFonts w:asciiTheme="majorHAnsi" w:hAnsiTheme="majorHAnsi" w:cstheme="majorHAnsi"/>
          <w:sz w:val="24"/>
          <w:szCs w:val="24"/>
        </w:rPr>
      </w:pPr>
      <w:r w:rsidRPr="00B043C3">
        <w:rPr>
          <w:rFonts w:asciiTheme="majorHAnsi" w:hAnsiTheme="majorHAnsi" w:cstheme="majorHAnsi"/>
          <w:sz w:val="24"/>
          <w:szCs w:val="24"/>
        </w:rPr>
        <w:t>Nemzetei Adatvédelmi és Információszabadság Hatóság 1125 Budapest, Szilágyi Erzsébet fasor 22/c.</w:t>
      </w:r>
    </w:p>
    <w:p w14:paraId="20305228" w14:textId="77777777" w:rsidR="00B3738B" w:rsidRPr="00B043C3" w:rsidRDefault="00B3738B" w:rsidP="00DA7C13">
      <w:pPr>
        <w:pStyle w:val="Szvegtrzs"/>
        <w:shd w:val="clear" w:color="auto" w:fill="auto"/>
        <w:spacing w:before="0" w:line="276" w:lineRule="auto"/>
        <w:ind w:left="720" w:right="2920" w:firstLine="0"/>
        <w:jc w:val="left"/>
        <w:rPr>
          <w:rFonts w:asciiTheme="majorHAnsi" w:hAnsiTheme="majorHAnsi" w:cstheme="majorHAnsi"/>
          <w:sz w:val="24"/>
          <w:szCs w:val="24"/>
        </w:rPr>
      </w:pPr>
    </w:p>
    <w:p w14:paraId="78CC84F4" w14:textId="77777777" w:rsidR="0033196A" w:rsidRPr="008E41B9" w:rsidRDefault="0033196A" w:rsidP="00DA7C13">
      <w:pPr>
        <w:tabs>
          <w:tab w:val="left" w:pos="1134"/>
        </w:tabs>
        <w:spacing w:line="276" w:lineRule="auto"/>
        <w:ind w:left="1134" w:hanging="1134"/>
        <w:jc w:val="both"/>
        <w:rPr>
          <w:rFonts w:asciiTheme="majorHAnsi" w:hAnsiTheme="majorHAnsi" w:cstheme="majorHAnsi"/>
          <w:color w:val="FF0000"/>
        </w:rPr>
      </w:pPr>
    </w:p>
    <w:p w14:paraId="59157CF0" w14:textId="77777777" w:rsidR="00572912" w:rsidRPr="00B32448" w:rsidRDefault="00572912" w:rsidP="00572912">
      <w:pPr>
        <w:pStyle w:val="Szvegtrzs"/>
        <w:numPr>
          <w:ilvl w:val="3"/>
          <w:numId w:val="47"/>
        </w:numPr>
        <w:shd w:val="clear" w:color="auto" w:fill="auto"/>
        <w:tabs>
          <w:tab w:val="left" w:pos="686"/>
        </w:tabs>
        <w:spacing w:before="0" w:after="240" w:line="276" w:lineRule="auto"/>
        <w:ind w:left="709" w:right="20" w:hanging="709"/>
        <w:rPr>
          <w:rFonts w:asciiTheme="majorHAnsi" w:hAnsiTheme="majorHAnsi" w:cstheme="majorHAnsi"/>
          <w:i/>
          <w:iCs/>
          <w:sz w:val="24"/>
          <w:szCs w:val="24"/>
        </w:rPr>
      </w:pPr>
      <w:r w:rsidRPr="00B32448">
        <w:rPr>
          <w:rStyle w:val="SzvegtrzsDlt9"/>
          <w:rFonts w:asciiTheme="majorHAnsi" w:hAnsiTheme="majorHAnsi" w:cstheme="majorHAnsi"/>
          <w:sz w:val="24"/>
          <w:szCs w:val="24"/>
        </w:rPr>
        <w:t>Adatvédelmi tisztviselő (DPO):</w:t>
      </w:r>
      <w:r w:rsidRPr="00B32448">
        <w:rPr>
          <w:rFonts w:asciiTheme="majorHAnsi" w:hAnsiTheme="majorHAnsi" w:cstheme="majorHAnsi"/>
          <w:b/>
        </w:rPr>
        <w:t xml:space="preserve"> </w:t>
      </w:r>
    </w:p>
    <w:p w14:paraId="2866E1D3" w14:textId="77777777" w:rsidR="00572912" w:rsidRPr="00B32448" w:rsidRDefault="00572912" w:rsidP="00572912">
      <w:pPr>
        <w:tabs>
          <w:tab w:val="left" w:pos="1985"/>
        </w:tabs>
        <w:spacing w:line="276" w:lineRule="auto"/>
        <w:ind w:left="709" w:hanging="1134"/>
        <w:jc w:val="both"/>
        <w:rPr>
          <w:rFonts w:asciiTheme="majorHAnsi" w:hAnsiTheme="majorHAnsi" w:cstheme="majorHAnsi"/>
          <w:color w:val="auto"/>
        </w:rPr>
      </w:pPr>
      <w:r w:rsidRPr="00B32448">
        <w:rPr>
          <w:rFonts w:asciiTheme="majorHAnsi" w:hAnsiTheme="majorHAnsi" w:cstheme="majorHAnsi"/>
          <w:color w:val="auto"/>
        </w:rPr>
        <w:tab/>
        <w:t>név:</w:t>
      </w:r>
      <w:r w:rsidRPr="00B32448">
        <w:rPr>
          <w:rFonts w:asciiTheme="majorHAnsi" w:hAnsiTheme="majorHAnsi" w:cstheme="majorHAnsi"/>
          <w:color w:val="auto"/>
        </w:rPr>
        <w:tab/>
        <w:t>Löfflinger Attila</w:t>
      </w:r>
    </w:p>
    <w:p w14:paraId="0DF21EF1" w14:textId="77777777" w:rsidR="00572912" w:rsidRDefault="00572912" w:rsidP="00572912">
      <w:pPr>
        <w:tabs>
          <w:tab w:val="left" w:pos="1985"/>
        </w:tabs>
        <w:spacing w:line="276" w:lineRule="auto"/>
        <w:ind w:left="709" w:hanging="1134"/>
        <w:jc w:val="both"/>
        <w:rPr>
          <w:rFonts w:asciiTheme="majorHAnsi" w:hAnsiTheme="majorHAnsi" w:cstheme="majorHAnsi"/>
        </w:rPr>
      </w:pPr>
      <w:r>
        <w:rPr>
          <w:rFonts w:asciiTheme="majorHAnsi" w:hAnsiTheme="majorHAnsi" w:cstheme="majorHAnsi"/>
        </w:rPr>
        <w:tab/>
        <w:t xml:space="preserve">cégnév: </w:t>
      </w:r>
      <w:r>
        <w:rPr>
          <w:rFonts w:asciiTheme="majorHAnsi" w:hAnsiTheme="majorHAnsi" w:cstheme="majorHAnsi"/>
        </w:rPr>
        <w:tab/>
        <w:t xml:space="preserve">Közinformatika Közigazgatási Informatikai Szolgáltató Központ Nonprofit Kft. </w:t>
      </w:r>
    </w:p>
    <w:p w14:paraId="1C99BB60" w14:textId="77777777" w:rsidR="00572912" w:rsidRDefault="00572912" w:rsidP="00572912">
      <w:pPr>
        <w:tabs>
          <w:tab w:val="left" w:pos="1985"/>
        </w:tabs>
        <w:spacing w:line="276" w:lineRule="auto"/>
        <w:ind w:left="709" w:hanging="1134"/>
        <w:jc w:val="both"/>
        <w:rPr>
          <w:rFonts w:asciiTheme="majorHAnsi" w:hAnsiTheme="majorHAnsi" w:cstheme="majorHAnsi"/>
        </w:rPr>
      </w:pPr>
      <w:r>
        <w:rPr>
          <w:rFonts w:asciiTheme="majorHAnsi" w:hAnsiTheme="majorHAnsi" w:cstheme="majorHAnsi"/>
        </w:rPr>
        <w:tab/>
        <w:t>telefonszám:</w:t>
      </w:r>
      <w:r>
        <w:rPr>
          <w:rFonts w:asciiTheme="majorHAnsi" w:hAnsiTheme="majorHAnsi" w:cstheme="majorHAnsi"/>
        </w:rPr>
        <w:tab/>
        <w:t>06 (1) 610 9383 / 104</w:t>
      </w:r>
    </w:p>
    <w:p w14:paraId="50B611B7" w14:textId="77777777" w:rsidR="00572912" w:rsidRDefault="00572912" w:rsidP="00572912">
      <w:pPr>
        <w:tabs>
          <w:tab w:val="left" w:pos="1985"/>
        </w:tabs>
        <w:spacing w:line="276" w:lineRule="auto"/>
        <w:ind w:left="709" w:hanging="1134"/>
        <w:jc w:val="both"/>
        <w:rPr>
          <w:rFonts w:asciiTheme="majorHAnsi" w:hAnsiTheme="majorHAnsi" w:cstheme="majorHAnsi"/>
        </w:rPr>
      </w:pPr>
      <w:r>
        <w:rPr>
          <w:rFonts w:asciiTheme="majorHAnsi" w:hAnsiTheme="majorHAnsi" w:cstheme="majorHAnsi"/>
        </w:rPr>
        <w:tab/>
        <w:t>email:</w:t>
      </w:r>
      <w:r>
        <w:rPr>
          <w:rFonts w:asciiTheme="majorHAnsi" w:hAnsiTheme="majorHAnsi" w:cstheme="majorHAnsi"/>
        </w:rPr>
        <w:tab/>
      </w:r>
      <w:hyperlink r:id="rId9" w:history="1">
        <w:r>
          <w:rPr>
            <w:rStyle w:val="Hiperhivatkozs"/>
            <w:rFonts w:asciiTheme="majorHAnsi" w:hAnsiTheme="majorHAnsi" w:cstheme="majorHAnsi"/>
            <w:color w:val="0563C1"/>
          </w:rPr>
          <w:t>lofflinger.attila@kozinformatika.hu</w:t>
        </w:r>
      </w:hyperlink>
    </w:p>
    <w:p w14:paraId="73D26A07" w14:textId="77777777" w:rsidR="00572912" w:rsidRDefault="00572912" w:rsidP="00572912">
      <w:pPr>
        <w:tabs>
          <w:tab w:val="left" w:pos="1985"/>
        </w:tabs>
        <w:spacing w:line="276" w:lineRule="auto"/>
        <w:ind w:left="709" w:hanging="1134"/>
        <w:jc w:val="both"/>
        <w:rPr>
          <w:rFonts w:asciiTheme="majorHAnsi" w:hAnsiTheme="majorHAnsi" w:cstheme="majorHAnsi"/>
        </w:rPr>
      </w:pPr>
      <w:r>
        <w:rPr>
          <w:rFonts w:asciiTheme="majorHAnsi" w:hAnsiTheme="majorHAnsi" w:cstheme="majorHAnsi"/>
        </w:rPr>
        <w:tab/>
        <w:t>cím:</w:t>
      </w:r>
      <w:r>
        <w:rPr>
          <w:rFonts w:asciiTheme="majorHAnsi" w:hAnsiTheme="majorHAnsi" w:cstheme="majorHAnsi"/>
        </w:rPr>
        <w:tab/>
        <w:t>1043 Budapest, Csányi L. utca 34.</w:t>
      </w:r>
    </w:p>
    <w:p w14:paraId="6A3A727F" w14:textId="77777777" w:rsidR="00B3738B" w:rsidRPr="00B043C3" w:rsidRDefault="00B3738B" w:rsidP="00DA7C13">
      <w:pPr>
        <w:pStyle w:val="Szvegtrzs"/>
        <w:shd w:val="clear" w:color="auto" w:fill="auto"/>
        <w:spacing w:before="0" w:line="276" w:lineRule="auto"/>
        <w:ind w:left="720" w:right="2920" w:firstLine="0"/>
        <w:jc w:val="left"/>
        <w:rPr>
          <w:rFonts w:asciiTheme="majorHAnsi" w:hAnsiTheme="majorHAnsi" w:cstheme="majorHAnsi"/>
          <w:sz w:val="24"/>
          <w:szCs w:val="24"/>
        </w:rPr>
      </w:pPr>
    </w:p>
    <w:bookmarkEnd w:id="25"/>
    <w:p w14:paraId="5F4757F6" w14:textId="77777777" w:rsidR="0099447F" w:rsidRPr="00B043C3" w:rsidRDefault="0099447F" w:rsidP="00DA7C13">
      <w:pPr>
        <w:pStyle w:val="Szvegtrzs"/>
        <w:shd w:val="clear" w:color="auto" w:fill="auto"/>
        <w:spacing w:before="0" w:line="276" w:lineRule="auto"/>
        <w:ind w:left="720" w:right="2920" w:firstLine="0"/>
        <w:jc w:val="left"/>
        <w:rPr>
          <w:rFonts w:asciiTheme="majorHAnsi" w:hAnsiTheme="majorHAnsi" w:cstheme="majorHAnsi"/>
          <w:sz w:val="24"/>
          <w:szCs w:val="24"/>
        </w:rPr>
      </w:pPr>
    </w:p>
    <w:p w14:paraId="4F0672CD" w14:textId="77777777" w:rsidR="009E0BF4" w:rsidRPr="00B043C3" w:rsidRDefault="009E0BF4" w:rsidP="009E03BF">
      <w:pPr>
        <w:pStyle w:val="Cmsor11"/>
        <w:keepNext/>
        <w:keepLines/>
        <w:numPr>
          <w:ilvl w:val="0"/>
          <w:numId w:val="21"/>
        </w:numPr>
        <w:shd w:val="clear" w:color="auto" w:fill="auto"/>
        <w:spacing w:after="0" w:line="276" w:lineRule="auto"/>
        <w:rPr>
          <w:rFonts w:asciiTheme="majorHAnsi" w:hAnsiTheme="majorHAnsi" w:cstheme="majorHAnsi"/>
          <w:sz w:val="24"/>
          <w:szCs w:val="24"/>
        </w:rPr>
      </w:pPr>
      <w:bookmarkStart w:id="26" w:name="bookmark8"/>
      <w:bookmarkStart w:id="27" w:name="_Toc10536477"/>
      <w:r w:rsidRPr="00B043C3">
        <w:rPr>
          <w:rFonts w:asciiTheme="majorHAnsi" w:hAnsiTheme="majorHAnsi" w:cstheme="majorHAnsi"/>
          <w:sz w:val="24"/>
          <w:szCs w:val="24"/>
        </w:rPr>
        <w:lastRenderedPageBreak/>
        <w:t>Cím</w:t>
      </w:r>
      <w:bookmarkEnd w:id="26"/>
      <w:bookmarkEnd w:id="27"/>
    </w:p>
    <w:p w14:paraId="456EF4AB" w14:textId="77777777" w:rsidR="00433313" w:rsidRPr="00B043C3" w:rsidRDefault="00417ACB" w:rsidP="00433313">
      <w:pPr>
        <w:pStyle w:val="Cmsor1"/>
        <w:rPr>
          <w:rFonts w:cstheme="majorHAnsi"/>
        </w:rPr>
      </w:pPr>
      <w:bookmarkStart w:id="28" w:name="_Toc10536478"/>
      <w:r>
        <w:rPr>
          <w:rFonts w:cstheme="majorHAnsi"/>
        </w:rPr>
        <w:t>Az Adatkezelő</w:t>
      </w:r>
      <w:r w:rsidR="009E0BF4" w:rsidRPr="00B043C3">
        <w:rPr>
          <w:rFonts w:cstheme="majorHAnsi"/>
        </w:rPr>
        <w:t xml:space="preserve"> adatkezelésének alapelvei</w:t>
      </w:r>
      <w:bookmarkEnd w:id="28"/>
    </w:p>
    <w:p w14:paraId="4CAD27ED" w14:textId="77777777" w:rsidR="00433313" w:rsidRPr="00B043C3" w:rsidRDefault="00433313" w:rsidP="00FD572F">
      <w:pPr>
        <w:rPr>
          <w:rFonts w:asciiTheme="majorHAnsi" w:hAnsiTheme="majorHAnsi" w:cstheme="majorHAnsi"/>
        </w:rPr>
      </w:pPr>
    </w:p>
    <w:p w14:paraId="29E186D7" w14:textId="77777777" w:rsidR="00951A9E" w:rsidRPr="00B043C3" w:rsidRDefault="002B1000" w:rsidP="002B1000">
      <w:pPr>
        <w:pStyle w:val="Szvegtrzs"/>
        <w:shd w:val="clear" w:color="auto" w:fill="auto"/>
        <w:tabs>
          <w:tab w:val="left" w:pos="567"/>
        </w:tabs>
        <w:spacing w:before="0" w:after="240" w:line="276" w:lineRule="auto"/>
        <w:ind w:right="20" w:firstLine="0"/>
        <w:rPr>
          <w:rFonts w:asciiTheme="majorHAnsi" w:hAnsiTheme="majorHAnsi" w:cstheme="majorHAnsi"/>
          <w:sz w:val="24"/>
          <w:szCs w:val="24"/>
        </w:rPr>
      </w:pPr>
      <w:r w:rsidRPr="00B043C3">
        <w:rPr>
          <w:rFonts w:asciiTheme="majorHAnsi" w:hAnsiTheme="majorHAnsi" w:cstheme="majorHAnsi"/>
        </w:rPr>
        <w:t xml:space="preserve">(1) </w:t>
      </w:r>
      <w:r w:rsidR="00951A9E" w:rsidRPr="00B043C3">
        <w:rPr>
          <w:rFonts w:asciiTheme="majorHAnsi" w:hAnsiTheme="majorHAnsi" w:cstheme="majorHAnsi"/>
        </w:rPr>
        <w:t>A személyes adatok:</w:t>
      </w:r>
    </w:p>
    <w:p w14:paraId="4BFEB47B" w14:textId="77777777" w:rsidR="00951A9E" w:rsidRPr="00B043C3" w:rsidRDefault="00951A9E" w:rsidP="00B043C3">
      <w:pPr>
        <w:pStyle w:val="NormlWeb"/>
        <w:tabs>
          <w:tab w:val="left" w:pos="851"/>
        </w:tabs>
        <w:spacing w:before="60" w:beforeAutospacing="0" w:after="60" w:afterAutospacing="0"/>
        <w:ind w:left="851" w:hanging="284"/>
        <w:jc w:val="both"/>
        <w:rPr>
          <w:rFonts w:asciiTheme="majorHAnsi" w:hAnsiTheme="majorHAnsi" w:cstheme="majorHAnsi"/>
        </w:rPr>
      </w:pPr>
      <w:r w:rsidRPr="00B043C3">
        <w:rPr>
          <w:rFonts w:asciiTheme="majorHAnsi" w:hAnsiTheme="majorHAnsi" w:cstheme="majorHAnsi"/>
          <w:bCs/>
        </w:rPr>
        <w:t>a)</w:t>
      </w:r>
      <w:r w:rsidRPr="00B043C3">
        <w:rPr>
          <w:rFonts w:asciiTheme="majorHAnsi" w:hAnsiTheme="majorHAnsi" w:cstheme="majorHAnsi"/>
        </w:rPr>
        <w:t xml:space="preserve"> kezelését jogszerűen és tisztességesen, valamint az érintett számára átlátható módon kell végezni ("jogszerűség, tisztességes eljárás és átláthatóság");</w:t>
      </w:r>
    </w:p>
    <w:p w14:paraId="055EAC60" w14:textId="77777777" w:rsidR="00951A9E" w:rsidRPr="00B043C3" w:rsidRDefault="00951A9E" w:rsidP="00B043C3">
      <w:pPr>
        <w:pStyle w:val="NormlWeb"/>
        <w:tabs>
          <w:tab w:val="left" w:pos="851"/>
        </w:tabs>
        <w:spacing w:before="60" w:beforeAutospacing="0" w:after="60" w:afterAutospacing="0"/>
        <w:ind w:left="851" w:hanging="284"/>
        <w:jc w:val="both"/>
        <w:rPr>
          <w:rFonts w:asciiTheme="majorHAnsi" w:hAnsiTheme="majorHAnsi" w:cstheme="majorHAnsi"/>
        </w:rPr>
      </w:pPr>
      <w:r w:rsidRPr="00B043C3">
        <w:rPr>
          <w:rFonts w:asciiTheme="majorHAnsi" w:hAnsiTheme="majorHAnsi" w:cstheme="majorHAnsi"/>
          <w:bCs/>
        </w:rPr>
        <w:t>b)</w:t>
      </w:r>
      <w:r w:rsidRPr="00B043C3">
        <w:rPr>
          <w:rFonts w:asciiTheme="majorHAnsi" w:hAnsiTheme="majorHAnsi" w:cstheme="majorHAnsi"/>
        </w:rPr>
        <w:t xml:space="preserve"> gyűjtése csak meghatározott, egyértelmű és jogszerű célból történjen, és azokat ne kezeljék ezekkel a célokkal össze </w:t>
      </w:r>
      <w:r w:rsidRPr="00B043C3">
        <w:rPr>
          <w:rFonts w:asciiTheme="majorHAnsi" w:hAnsiTheme="majorHAnsi" w:cstheme="majorHAnsi"/>
          <w:color w:val="000000"/>
        </w:rPr>
        <w:t>nem egyeztethető</w:t>
      </w:r>
      <w:r w:rsidRPr="00B043C3">
        <w:rPr>
          <w:rFonts w:asciiTheme="majorHAnsi" w:hAnsiTheme="majorHAnsi" w:cstheme="majorHAnsi"/>
        </w:rPr>
        <w:t xml:space="preserve"> módon; nem minősül az eredeti céllal össze nem egyeztethetőnek a közérdekű archiválás céljából, tudományos és történelmi kutatási célból vagy statisztikai célból történő további adatkezelés ("célhoz kötöttség");</w:t>
      </w:r>
    </w:p>
    <w:p w14:paraId="1C07A29D" w14:textId="77777777" w:rsidR="00951A9E" w:rsidRPr="00B043C3" w:rsidRDefault="00951A9E" w:rsidP="00B043C3">
      <w:pPr>
        <w:pStyle w:val="NormlWeb"/>
        <w:tabs>
          <w:tab w:val="left" w:pos="851"/>
        </w:tabs>
        <w:spacing w:before="60" w:beforeAutospacing="0" w:after="60" w:afterAutospacing="0"/>
        <w:ind w:left="851" w:hanging="284"/>
        <w:jc w:val="both"/>
        <w:rPr>
          <w:rFonts w:asciiTheme="majorHAnsi" w:hAnsiTheme="majorHAnsi" w:cstheme="majorHAnsi"/>
        </w:rPr>
      </w:pPr>
      <w:r w:rsidRPr="00B043C3">
        <w:rPr>
          <w:rFonts w:asciiTheme="majorHAnsi" w:hAnsiTheme="majorHAnsi" w:cstheme="majorHAnsi"/>
          <w:bCs/>
        </w:rPr>
        <w:t>c)</w:t>
      </w:r>
      <w:r w:rsidRPr="00B043C3">
        <w:rPr>
          <w:rFonts w:asciiTheme="majorHAnsi" w:hAnsiTheme="majorHAnsi" w:cstheme="majorHAnsi"/>
        </w:rPr>
        <w:t xml:space="preserve"> az adatkezelés céljai szempontjából megfelelőek és relevánsak kell, hogy legyenek, és a szükségesre kell korlátozódniuk ("adattakarékosság");</w:t>
      </w:r>
    </w:p>
    <w:p w14:paraId="6BF61C4D" w14:textId="77777777" w:rsidR="00951A9E" w:rsidRPr="00B043C3" w:rsidRDefault="00951A9E" w:rsidP="00B043C3">
      <w:pPr>
        <w:pStyle w:val="NormlWeb"/>
        <w:tabs>
          <w:tab w:val="left" w:pos="851"/>
        </w:tabs>
        <w:spacing w:before="60" w:beforeAutospacing="0" w:after="60" w:afterAutospacing="0"/>
        <w:ind w:left="851" w:hanging="284"/>
        <w:jc w:val="both"/>
        <w:rPr>
          <w:rFonts w:asciiTheme="majorHAnsi" w:hAnsiTheme="majorHAnsi" w:cstheme="majorHAnsi"/>
        </w:rPr>
      </w:pPr>
      <w:r w:rsidRPr="00B043C3">
        <w:rPr>
          <w:rFonts w:asciiTheme="majorHAnsi" w:hAnsiTheme="majorHAnsi" w:cstheme="majorHAnsi"/>
          <w:bCs/>
        </w:rPr>
        <w:t>d)</w:t>
      </w:r>
      <w:r w:rsidRPr="00B043C3">
        <w:rPr>
          <w:rFonts w:asciiTheme="majorHAnsi" w:hAnsiTheme="majorHAnsi" w:cstheme="majorHAnsi"/>
        </w:rPr>
        <w:t xml:space="preserve"> pontosnak és szükség esetén naprakésznek kell lenniük; minden észszerű intézkedést meg kell tenni annak érdekében, hogy az adatkezelés céljai szempontjából pontatlan személyes adatokat haladéktalanul töröljék vagy helyesbítsék ("pontosság");</w:t>
      </w:r>
    </w:p>
    <w:p w14:paraId="5BA8A9CF" w14:textId="77777777" w:rsidR="00951A9E" w:rsidRPr="00B043C3" w:rsidRDefault="00951A9E" w:rsidP="00B043C3">
      <w:pPr>
        <w:pStyle w:val="NormlWeb"/>
        <w:tabs>
          <w:tab w:val="left" w:pos="851"/>
        </w:tabs>
        <w:spacing w:before="60" w:beforeAutospacing="0" w:after="60" w:afterAutospacing="0"/>
        <w:ind w:left="851" w:hanging="284"/>
        <w:jc w:val="both"/>
        <w:rPr>
          <w:rFonts w:asciiTheme="majorHAnsi" w:hAnsiTheme="majorHAnsi" w:cstheme="majorHAnsi"/>
        </w:rPr>
      </w:pPr>
      <w:r w:rsidRPr="00B043C3">
        <w:rPr>
          <w:rFonts w:asciiTheme="majorHAnsi" w:hAnsiTheme="majorHAnsi" w:cstheme="majorHAnsi"/>
          <w:bCs/>
        </w:rPr>
        <w:t>e)</w:t>
      </w:r>
      <w:r w:rsidRPr="00B043C3">
        <w:rPr>
          <w:rFonts w:asciiTheme="majorHAnsi" w:hAnsiTheme="majorHAnsi" w:cstheme="majorHAnsi"/>
        </w:rPr>
        <w:t xml:space="preserve"> 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70876381" w14:textId="77777777" w:rsidR="00951A9E" w:rsidRPr="00B043C3" w:rsidRDefault="00951A9E" w:rsidP="00B043C3">
      <w:pPr>
        <w:pStyle w:val="NormlWeb"/>
        <w:tabs>
          <w:tab w:val="left" w:pos="851"/>
        </w:tabs>
        <w:spacing w:before="60" w:beforeAutospacing="0" w:after="60" w:afterAutospacing="0"/>
        <w:ind w:left="851" w:hanging="284"/>
        <w:jc w:val="both"/>
        <w:rPr>
          <w:rFonts w:asciiTheme="majorHAnsi" w:hAnsiTheme="majorHAnsi" w:cstheme="majorHAnsi"/>
        </w:rPr>
      </w:pPr>
      <w:r w:rsidRPr="00B043C3">
        <w:rPr>
          <w:rFonts w:asciiTheme="majorHAnsi" w:hAnsiTheme="majorHAnsi" w:cstheme="majorHAnsi"/>
          <w:bCs/>
        </w:rPr>
        <w:t>f)</w:t>
      </w:r>
      <w:r w:rsidRPr="00B043C3">
        <w:rPr>
          <w:rFonts w:asciiTheme="majorHAnsi" w:hAnsiTheme="majorHAnsi" w:cstheme="majorHAnsi"/>
        </w:rPr>
        <w:t xml:space="preserve"> 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15014EFE" w14:textId="77777777" w:rsidR="00B043C3" w:rsidRPr="00B043C3" w:rsidRDefault="00B043C3" w:rsidP="00B043C3">
      <w:pPr>
        <w:pStyle w:val="Szvegtrzs"/>
        <w:shd w:val="clear" w:color="auto" w:fill="auto"/>
        <w:tabs>
          <w:tab w:val="left" w:pos="567"/>
        </w:tabs>
        <w:spacing w:before="0" w:after="240" w:line="276" w:lineRule="auto"/>
        <w:ind w:right="20" w:firstLine="0"/>
        <w:rPr>
          <w:rFonts w:asciiTheme="majorHAnsi" w:hAnsiTheme="majorHAnsi" w:cstheme="majorHAnsi"/>
        </w:rPr>
      </w:pPr>
    </w:p>
    <w:p w14:paraId="6E4014F4" w14:textId="77777777" w:rsidR="00A74DA4" w:rsidRDefault="00A74DA4" w:rsidP="00A74DA4">
      <w:pPr>
        <w:pStyle w:val="Szvegtrzs"/>
        <w:shd w:val="clear" w:color="auto" w:fill="auto"/>
        <w:tabs>
          <w:tab w:val="left" w:pos="567"/>
        </w:tabs>
        <w:spacing w:before="0" w:after="240" w:line="276" w:lineRule="auto"/>
        <w:ind w:right="20" w:firstLine="0"/>
        <w:rPr>
          <w:rFonts w:asciiTheme="majorHAnsi" w:hAnsiTheme="majorHAnsi" w:cstheme="majorHAnsi"/>
          <w:sz w:val="24"/>
          <w:szCs w:val="24"/>
        </w:rPr>
      </w:pPr>
      <w:r>
        <w:rPr>
          <w:rFonts w:asciiTheme="majorHAnsi" w:hAnsiTheme="majorHAnsi" w:cstheme="majorHAnsi"/>
        </w:rPr>
        <w:t>(2</w:t>
      </w:r>
      <w:r w:rsidR="00B043C3" w:rsidRPr="00B043C3">
        <w:rPr>
          <w:rFonts w:asciiTheme="majorHAnsi" w:hAnsiTheme="majorHAnsi" w:cstheme="majorHAnsi"/>
        </w:rPr>
        <w:t xml:space="preserve">) </w:t>
      </w:r>
      <w:r w:rsidR="00BB331F">
        <w:rPr>
          <w:rFonts w:asciiTheme="majorHAnsi" w:hAnsiTheme="majorHAnsi" w:cstheme="majorHAnsi"/>
          <w:sz w:val="24"/>
          <w:szCs w:val="24"/>
        </w:rPr>
        <w:tab/>
      </w:r>
      <w:r w:rsidR="00951A9E" w:rsidRPr="00B043C3">
        <w:rPr>
          <w:rFonts w:asciiTheme="majorHAnsi" w:hAnsiTheme="majorHAnsi" w:cstheme="majorHAnsi"/>
          <w:sz w:val="24"/>
          <w:szCs w:val="24"/>
        </w:rPr>
        <w:t>A személyes adatok kezelését tisztességesnek és törvényesnek kell tekinteni, ha az érintett véleménynyilvánítási szabadságának biztosítása érdekében az érintett véleményét megismerni kívánó személy az érintett lakóhelyén vagy tartózkodási helyén felkeresi, feltéve, hogy az érintett személyes adatait e törvény rendelkezéseinek megfelelően kezelik és a személyes megkeresés nem üzleti célra irányul. A személyes megkeresésre a munka törvénykönyve szerinti munkaszüneti napon nem kerülhet sor.</w:t>
      </w:r>
    </w:p>
    <w:p w14:paraId="2B70B4B3" w14:textId="77777777" w:rsidR="009E0BF4" w:rsidRPr="00B043C3" w:rsidRDefault="00A74DA4" w:rsidP="00A74DA4">
      <w:pPr>
        <w:pStyle w:val="Szvegtrzs"/>
        <w:shd w:val="clear" w:color="auto" w:fill="auto"/>
        <w:tabs>
          <w:tab w:val="left" w:pos="567"/>
        </w:tabs>
        <w:spacing w:before="0" w:after="240" w:line="276" w:lineRule="auto"/>
        <w:ind w:right="20" w:firstLine="0"/>
        <w:rPr>
          <w:rFonts w:asciiTheme="majorHAnsi" w:hAnsiTheme="majorHAnsi" w:cstheme="majorHAnsi"/>
          <w:sz w:val="24"/>
          <w:szCs w:val="24"/>
        </w:rPr>
      </w:pPr>
      <w:r>
        <w:rPr>
          <w:rFonts w:asciiTheme="majorHAnsi" w:hAnsiTheme="majorHAnsi" w:cstheme="majorHAnsi"/>
          <w:sz w:val="24"/>
          <w:szCs w:val="24"/>
        </w:rPr>
        <w:t xml:space="preserve">(3) </w:t>
      </w:r>
      <w:r>
        <w:rPr>
          <w:rFonts w:asciiTheme="majorHAnsi" w:hAnsiTheme="majorHAnsi" w:cstheme="majorHAnsi"/>
          <w:sz w:val="24"/>
          <w:szCs w:val="24"/>
        </w:rPr>
        <w:tab/>
      </w:r>
      <w:r w:rsidR="009E0BF4" w:rsidRPr="00B043C3">
        <w:rPr>
          <w:rFonts w:asciiTheme="majorHAnsi" w:hAnsiTheme="majorHAnsi" w:cstheme="majorHAnsi"/>
          <w:sz w:val="24"/>
          <w:szCs w:val="24"/>
        </w:rPr>
        <w:t xml:space="preserve">Az alapelvek és a Szabályzat valamennyi rendelkezése betartásáért, a személyes adatok kezelésének törvényességéért </w:t>
      </w:r>
      <w:r w:rsidR="00417ACB">
        <w:rPr>
          <w:rFonts w:asciiTheme="majorHAnsi" w:hAnsiTheme="majorHAnsi" w:cstheme="majorHAnsi"/>
          <w:sz w:val="24"/>
          <w:szCs w:val="24"/>
        </w:rPr>
        <w:t>az Adatkezelő</w:t>
      </w:r>
      <w:r w:rsidR="009E0BF4" w:rsidRPr="00B043C3">
        <w:rPr>
          <w:rFonts w:asciiTheme="majorHAnsi" w:hAnsiTheme="majorHAnsi" w:cstheme="majorHAnsi"/>
          <w:sz w:val="24"/>
          <w:szCs w:val="24"/>
        </w:rPr>
        <w:t xml:space="preserve"> felelős. A felelőssége alapján a felügyeleti hatóság vagy bíróság felhívására </w:t>
      </w:r>
      <w:r w:rsidR="00417ACB">
        <w:rPr>
          <w:rFonts w:asciiTheme="majorHAnsi" w:hAnsiTheme="majorHAnsi" w:cstheme="majorHAnsi"/>
          <w:sz w:val="24"/>
          <w:szCs w:val="24"/>
        </w:rPr>
        <w:t>az Adatkezelő</w:t>
      </w:r>
      <w:r w:rsidR="009E0BF4" w:rsidRPr="00B043C3">
        <w:rPr>
          <w:rFonts w:asciiTheme="majorHAnsi" w:hAnsiTheme="majorHAnsi" w:cstheme="majorHAnsi"/>
          <w:sz w:val="24"/>
          <w:szCs w:val="24"/>
        </w:rPr>
        <w:t xml:space="preserve"> bizonyítja, hogy a személyes adatkezelés a törvényi rendelkezéseknek megfelelő.</w:t>
      </w:r>
    </w:p>
    <w:p w14:paraId="1DD10BC6" w14:textId="77777777" w:rsidR="009E0BF4" w:rsidRPr="00B043C3" w:rsidRDefault="00417ACB" w:rsidP="00B043C3">
      <w:pPr>
        <w:pStyle w:val="Szvegtrzs"/>
        <w:numPr>
          <w:ilvl w:val="3"/>
          <w:numId w:val="1"/>
        </w:numPr>
        <w:shd w:val="clear" w:color="auto" w:fill="auto"/>
        <w:tabs>
          <w:tab w:val="left" w:pos="567"/>
        </w:tabs>
        <w:spacing w:before="0" w:after="240" w:line="276" w:lineRule="auto"/>
        <w:ind w:right="20" w:firstLine="20"/>
        <w:rPr>
          <w:rFonts w:asciiTheme="majorHAnsi" w:hAnsiTheme="majorHAnsi" w:cstheme="majorHAnsi"/>
          <w:sz w:val="24"/>
          <w:szCs w:val="24"/>
        </w:rPr>
      </w:pPr>
      <w:r>
        <w:rPr>
          <w:rFonts w:asciiTheme="majorHAnsi" w:hAnsiTheme="majorHAnsi" w:cstheme="majorHAnsi"/>
          <w:sz w:val="24"/>
          <w:szCs w:val="24"/>
        </w:rPr>
        <w:lastRenderedPageBreak/>
        <w:t>Az Adatkezelő</w:t>
      </w:r>
      <w:r w:rsidR="009E0BF4" w:rsidRPr="00B043C3">
        <w:rPr>
          <w:rFonts w:asciiTheme="majorHAnsi" w:hAnsiTheme="majorHAnsi" w:cstheme="majorHAnsi"/>
          <w:sz w:val="24"/>
          <w:szCs w:val="24"/>
        </w:rPr>
        <w:t xml:space="preserve"> az adatkezelés jogszerűségét, átláthatóságát, illetve az adatkezelésre vonatkozó rendelkezések betartását az adatvédelmi tisztviselő szakmai közreműködésével biztosítja. Az adatvédelmi tisztviselőhöz bármely Érintett (pl. ügyfél</w:t>
      </w:r>
      <w:r w:rsidR="00FB1020" w:rsidRPr="00B043C3">
        <w:rPr>
          <w:rFonts w:asciiTheme="majorHAnsi" w:hAnsiTheme="majorHAnsi" w:cstheme="majorHAnsi"/>
          <w:sz w:val="24"/>
          <w:szCs w:val="24"/>
        </w:rPr>
        <w:t>, dolgozó</w:t>
      </w:r>
      <w:r w:rsidR="009E0BF4" w:rsidRPr="00B043C3">
        <w:rPr>
          <w:rFonts w:asciiTheme="majorHAnsi" w:hAnsiTheme="majorHAnsi" w:cstheme="majorHAnsi"/>
          <w:sz w:val="24"/>
          <w:szCs w:val="24"/>
        </w:rPr>
        <w:t>) észrevétellel fordulhat. Az adatvédelmi tisztviselő működésének szabályairól, feladatairól a jelen Szabályzat külön rendelkezik.</w:t>
      </w:r>
    </w:p>
    <w:p w14:paraId="77BD6F1D" w14:textId="77777777" w:rsidR="009E0BF4" w:rsidRPr="00B043C3" w:rsidRDefault="009E0BF4" w:rsidP="00B043C3">
      <w:pPr>
        <w:pStyle w:val="Szvegtrzs"/>
        <w:numPr>
          <w:ilvl w:val="3"/>
          <w:numId w:val="1"/>
        </w:numPr>
        <w:shd w:val="clear" w:color="auto" w:fill="auto"/>
        <w:tabs>
          <w:tab w:val="left" w:pos="567"/>
        </w:tabs>
        <w:spacing w:before="0" w:after="240" w:line="276" w:lineRule="auto"/>
        <w:ind w:right="20" w:firstLine="20"/>
        <w:rPr>
          <w:rFonts w:asciiTheme="majorHAnsi" w:hAnsiTheme="majorHAnsi" w:cstheme="majorHAnsi"/>
          <w:sz w:val="24"/>
          <w:szCs w:val="24"/>
        </w:rPr>
      </w:pPr>
      <w:r w:rsidRPr="00B043C3">
        <w:rPr>
          <w:rFonts w:asciiTheme="majorHAnsi" w:hAnsiTheme="majorHAnsi" w:cstheme="majorHAnsi"/>
          <w:sz w:val="24"/>
          <w:szCs w:val="24"/>
        </w:rPr>
        <w:t>A személyes adatok kezelése során az adatok személyes jellege megmarad mindaddig, amíg a kapcsolata az érintettel helyreállítható.</w:t>
      </w:r>
    </w:p>
    <w:p w14:paraId="395C909D" w14:textId="77777777" w:rsidR="009E0BF4" w:rsidRPr="00B043C3" w:rsidRDefault="00417ACB" w:rsidP="00B043C3">
      <w:pPr>
        <w:pStyle w:val="Szvegtrzs"/>
        <w:numPr>
          <w:ilvl w:val="3"/>
          <w:numId w:val="1"/>
        </w:numPr>
        <w:shd w:val="clear" w:color="auto" w:fill="auto"/>
        <w:tabs>
          <w:tab w:val="left" w:pos="567"/>
        </w:tabs>
        <w:spacing w:before="0" w:after="240" w:line="276" w:lineRule="auto"/>
        <w:ind w:right="20" w:firstLine="20"/>
        <w:rPr>
          <w:rFonts w:asciiTheme="majorHAnsi" w:hAnsiTheme="majorHAnsi" w:cstheme="majorHAnsi"/>
          <w:sz w:val="24"/>
          <w:szCs w:val="24"/>
        </w:rPr>
      </w:pPr>
      <w:r>
        <w:rPr>
          <w:rFonts w:asciiTheme="majorHAnsi" w:hAnsiTheme="majorHAnsi" w:cstheme="majorHAnsi"/>
          <w:sz w:val="24"/>
          <w:szCs w:val="24"/>
        </w:rPr>
        <w:t>Az Adatkezelő</w:t>
      </w:r>
      <w:r w:rsidR="009E0BF4" w:rsidRPr="00B043C3">
        <w:rPr>
          <w:rFonts w:asciiTheme="majorHAnsi" w:hAnsiTheme="majorHAnsi" w:cstheme="majorHAnsi"/>
          <w:sz w:val="24"/>
          <w:szCs w:val="24"/>
        </w:rPr>
        <w:t xml:space="preserve"> az adatbiztonságra vonatkozó szabályzatában (</w:t>
      </w:r>
      <w:r w:rsidR="00B34860" w:rsidRPr="00B043C3">
        <w:rPr>
          <w:rFonts w:asciiTheme="majorHAnsi" w:hAnsiTheme="majorHAnsi" w:cstheme="majorHAnsi"/>
          <w:sz w:val="24"/>
          <w:szCs w:val="24"/>
        </w:rPr>
        <w:t>Információbiztonsági Szabályzat (IBSZ)</w:t>
      </w:r>
      <w:r w:rsidR="009E0BF4" w:rsidRPr="00B043C3">
        <w:rPr>
          <w:rFonts w:asciiTheme="majorHAnsi" w:hAnsiTheme="majorHAnsi" w:cstheme="majorHAnsi"/>
          <w:sz w:val="24"/>
          <w:szCs w:val="24"/>
        </w:rPr>
        <w:t xml:space="preserve">) rendelkezik részletesen azokra a szabályokra nézve, amelyek az adatkezelés során arra alkalmas műszaki vagy szervezési - így különösen az adatok jogosulatlan vagy jogellenes kezelésével, véletlen elvesztésével, megsemmisülésével vagy károsodásával szembeni védelmet kialakító - feltételek meghatározásával biztosítják a személyes adatok </w:t>
      </w:r>
      <w:r w:rsidR="0033196A" w:rsidRPr="00B043C3">
        <w:rPr>
          <w:rFonts w:asciiTheme="majorHAnsi" w:hAnsiTheme="majorHAnsi" w:cstheme="majorHAnsi"/>
          <w:sz w:val="24"/>
          <w:szCs w:val="24"/>
        </w:rPr>
        <w:t xml:space="preserve">és az adatkezelés </w:t>
      </w:r>
      <w:r w:rsidR="009E0BF4" w:rsidRPr="00B043C3">
        <w:rPr>
          <w:rFonts w:asciiTheme="majorHAnsi" w:hAnsiTheme="majorHAnsi" w:cstheme="majorHAnsi"/>
          <w:sz w:val="24"/>
          <w:szCs w:val="24"/>
        </w:rPr>
        <w:t>megfelelő biztonságát.</w:t>
      </w:r>
    </w:p>
    <w:p w14:paraId="2F24B239" w14:textId="799D6D04" w:rsidR="009E0BF4" w:rsidRPr="00B043C3" w:rsidRDefault="00417ACB" w:rsidP="00B043C3">
      <w:pPr>
        <w:pStyle w:val="Szvegtrzs"/>
        <w:numPr>
          <w:ilvl w:val="3"/>
          <w:numId w:val="1"/>
        </w:numPr>
        <w:shd w:val="clear" w:color="auto" w:fill="auto"/>
        <w:tabs>
          <w:tab w:val="left" w:pos="567"/>
        </w:tabs>
        <w:spacing w:before="0" w:after="240" w:line="276" w:lineRule="auto"/>
        <w:ind w:right="20" w:firstLine="20"/>
        <w:rPr>
          <w:rFonts w:asciiTheme="majorHAnsi" w:hAnsiTheme="majorHAnsi" w:cstheme="majorHAnsi"/>
          <w:sz w:val="24"/>
          <w:szCs w:val="24"/>
        </w:rPr>
      </w:pPr>
      <w:r>
        <w:rPr>
          <w:rFonts w:asciiTheme="majorHAnsi" w:hAnsiTheme="majorHAnsi" w:cstheme="majorHAnsi"/>
          <w:sz w:val="24"/>
          <w:szCs w:val="24"/>
        </w:rPr>
        <w:t>Az Adatkezelő</w:t>
      </w:r>
      <w:r w:rsidR="009E0BF4" w:rsidRPr="00B043C3">
        <w:rPr>
          <w:rFonts w:asciiTheme="majorHAnsi" w:hAnsiTheme="majorHAnsi" w:cstheme="majorHAnsi"/>
          <w:sz w:val="24"/>
          <w:szCs w:val="24"/>
        </w:rPr>
        <w:t xml:space="preserve"> az átlátható és tisztességes eljárás érdekében az általa kezelt személyes adatokról, adatkezelési folyamatokról nyilvántartást vezet</w:t>
      </w:r>
      <w:r w:rsidR="00145CCE" w:rsidRPr="00B043C3">
        <w:rPr>
          <w:rFonts w:asciiTheme="majorHAnsi" w:hAnsiTheme="majorHAnsi" w:cstheme="majorHAnsi"/>
          <w:sz w:val="24"/>
          <w:szCs w:val="24"/>
        </w:rPr>
        <w:t xml:space="preserve"> (Személyesadat-térkép)</w:t>
      </w:r>
      <w:r w:rsidR="009E0BF4" w:rsidRPr="00B043C3">
        <w:rPr>
          <w:rFonts w:asciiTheme="majorHAnsi" w:hAnsiTheme="majorHAnsi" w:cstheme="majorHAnsi"/>
          <w:sz w:val="24"/>
          <w:szCs w:val="24"/>
        </w:rPr>
        <w:t xml:space="preserve">. A nyilvántartás tételesen tartalmazza a személyes adatokat, </w:t>
      </w:r>
      <w:r w:rsidR="0099447F" w:rsidRPr="00B043C3">
        <w:rPr>
          <w:rFonts w:asciiTheme="majorHAnsi" w:hAnsiTheme="majorHAnsi" w:cstheme="majorHAnsi"/>
          <w:sz w:val="24"/>
          <w:szCs w:val="24"/>
        </w:rPr>
        <w:t xml:space="preserve">adatkezelési folyamatokat </w:t>
      </w:r>
      <w:r w:rsidR="009E0BF4" w:rsidRPr="00B043C3">
        <w:rPr>
          <w:rFonts w:asciiTheme="majorHAnsi" w:hAnsiTheme="majorHAnsi" w:cstheme="majorHAnsi"/>
          <w:sz w:val="24"/>
          <w:szCs w:val="24"/>
        </w:rPr>
        <w:t xml:space="preserve">az adatkezelést ténylegesen végző szervezeti egység megjelölésével, továbbá egyéb olyan adatokat, amelyek biztosítják, hogy </w:t>
      </w:r>
      <w:r>
        <w:rPr>
          <w:rFonts w:asciiTheme="majorHAnsi" w:hAnsiTheme="majorHAnsi" w:cstheme="majorHAnsi"/>
          <w:sz w:val="24"/>
          <w:szCs w:val="24"/>
        </w:rPr>
        <w:t>az Adatkezelő</w:t>
      </w:r>
      <w:r w:rsidR="009E0BF4" w:rsidRPr="00B043C3">
        <w:rPr>
          <w:rFonts w:asciiTheme="majorHAnsi" w:hAnsiTheme="majorHAnsi" w:cstheme="majorHAnsi"/>
          <w:sz w:val="24"/>
          <w:szCs w:val="24"/>
        </w:rPr>
        <w:t xml:space="preserve"> a személyes adatok kezelését a törvényi kötelezettsége</w:t>
      </w:r>
      <w:r w:rsidR="0099447F" w:rsidRPr="00B043C3">
        <w:rPr>
          <w:rFonts w:asciiTheme="majorHAnsi" w:hAnsiTheme="majorHAnsi" w:cstheme="majorHAnsi"/>
          <w:sz w:val="24"/>
          <w:szCs w:val="24"/>
        </w:rPr>
        <w:t>ket</w:t>
      </w:r>
      <w:r w:rsidR="009E0BF4" w:rsidRPr="00B043C3">
        <w:rPr>
          <w:rFonts w:asciiTheme="majorHAnsi" w:hAnsiTheme="majorHAnsi" w:cstheme="majorHAnsi"/>
          <w:sz w:val="24"/>
          <w:szCs w:val="24"/>
        </w:rPr>
        <w:t xml:space="preserve"> maradéktalanul betartva végzi.</w:t>
      </w:r>
    </w:p>
    <w:p w14:paraId="2DD610B8" w14:textId="77777777" w:rsidR="003C3806" w:rsidRPr="00B043C3" w:rsidRDefault="003C3806" w:rsidP="00DA7C13">
      <w:pPr>
        <w:pStyle w:val="Szvegtrzs"/>
        <w:shd w:val="clear" w:color="auto" w:fill="auto"/>
        <w:tabs>
          <w:tab w:val="left" w:pos="716"/>
        </w:tabs>
        <w:spacing w:before="0" w:line="276" w:lineRule="auto"/>
        <w:ind w:left="720" w:right="23" w:firstLine="0"/>
        <w:rPr>
          <w:rFonts w:asciiTheme="majorHAnsi" w:hAnsiTheme="majorHAnsi" w:cstheme="majorHAnsi"/>
          <w:sz w:val="24"/>
          <w:szCs w:val="24"/>
        </w:rPr>
      </w:pPr>
    </w:p>
    <w:p w14:paraId="084C3EC9" w14:textId="77777777" w:rsidR="003C3806" w:rsidRPr="00B043C3" w:rsidRDefault="003C3806" w:rsidP="00B043C3">
      <w:pPr>
        <w:pStyle w:val="Szvegtrzs"/>
        <w:numPr>
          <w:ilvl w:val="3"/>
          <w:numId w:val="1"/>
        </w:numPr>
        <w:shd w:val="clear" w:color="auto" w:fill="auto"/>
        <w:tabs>
          <w:tab w:val="left" w:pos="567"/>
        </w:tabs>
        <w:spacing w:before="0" w:after="240" w:line="276" w:lineRule="auto"/>
        <w:ind w:right="20" w:firstLine="20"/>
        <w:rPr>
          <w:rFonts w:asciiTheme="majorHAnsi" w:hAnsiTheme="majorHAnsi" w:cstheme="majorHAnsi"/>
          <w:sz w:val="24"/>
          <w:szCs w:val="24"/>
        </w:rPr>
      </w:pPr>
      <w:r w:rsidRPr="00B043C3">
        <w:rPr>
          <w:rFonts w:asciiTheme="majorHAnsi" w:hAnsiTheme="majorHAnsi" w:cstheme="majorHAnsi"/>
          <w:sz w:val="24"/>
          <w:szCs w:val="24"/>
        </w:rPr>
        <w:t xml:space="preserve">Amennyiben </w:t>
      </w:r>
      <w:r w:rsidR="00417ACB">
        <w:rPr>
          <w:rFonts w:asciiTheme="majorHAnsi" w:hAnsiTheme="majorHAnsi" w:cstheme="majorHAnsi"/>
          <w:sz w:val="24"/>
          <w:szCs w:val="24"/>
        </w:rPr>
        <w:t>az Adatkezelő</w:t>
      </w:r>
      <w:r w:rsidRPr="00B043C3">
        <w:rPr>
          <w:rFonts w:asciiTheme="majorHAnsi" w:hAnsiTheme="majorHAnsi" w:cstheme="majorHAnsi"/>
          <w:sz w:val="24"/>
          <w:szCs w:val="24"/>
        </w:rPr>
        <w:t xml:space="preserve"> más szabályzatai kifejezetten eltérően nem rendelkeznek, az általuk nem szabályozott </w:t>
      </w:r>
      <w:r w:rsidR="00B043C3" w:rsidRPr="00B043C3">
        <w:rPr>
          <w:rFonts w:asciiTheme="majorHAnsi" w:hAnsiTheme="majorHAnsi" w:cstheme="majorHAnsi"/>
          <w:sz w:val="24"/>
          <w:szCs w:val="24"/>
        </w:rPr>
        <w:t xml:space="preserve">személyes adatok kezelésére, védelmére vonatkozó </w:t>
      </w:r>
      <w:r w:rsidRPr="00B043C3">
        <w:rPr>
          <w:rFonts w:asciiTheme="majorHAnsi" w:hAnsiTheme="majorHAnsi" w:cstheme="majorHAnsi"/>
          <w:sz w:val="24"/>
          <w:szCs w:val="24"/>
        </w:rPr>
        <w:t>kérdésekben a jelen Szabályzat rendelkezései alkalmazandóak.</w:t>
      </w:r>
    </w:p>
    <w:p w14:paraId="7011539F" w14:textId="77777777" w:rsidR="003C3806" w:rsidRPr="00B043C3" w:rsidRDefault="003C3806" w:rsidP="00DA7C13">
      <w:pPr>
        <w:pStyle w:val="Listaszerbekezds"/>
        <w:spacing w:line="276" w:lineRule="auto"/>
        <w:rPr>
          <w:rFonts w:asciiTheme="majorHAnsi" w:hAnsiTheme="majorHAnsi" w:cstheme="majorHAnsi"/>
        </w:rPr>
      </w:pPr>
    </w:p>
    <w:p w14:paraId="63C1FA36" w14:textId="77777777" w:rsidR="0099447F" w:rsidRPr="00B043C3" w:rsidRDefault="0099447F" w:rsidP="009E03BF">
      <w:pPr>
        <w:pStyle w:val="Cmsor11"/>
        <w:keepNext/>
        <w:keepLines/>
        <w:numPr>
          <w:ilvl w:val="0"/>
          <w:numId w:val="21"/>
        </w:numPr>
        <w:shd w:val="clear" w:color="auto" w:fill="auto"/>
        <w:spacing w:after="0" w:line="276" w:lineRule="auto"/>
        <w:rPr>
          <w:rFonts w:asciiTheme="majorHAnsi" w:hAnsiTheme="majorHAnsi" w:cstheme="majorHAnsi"/>
          <w:sz w:val="24"/>
          <w:szCs w:val="24"/>
        </w:rPr>
      </w:pPr>
      <w:bookmarkStart w:id="29" w:name="_Hlk2772702"/>
      <w:r w:rsidRPr="00B043C3">
        <w:rPr>
          <w:rFonts w:asciiTheme="majorHAnsi" w:hAnsiTheme="majorHAnsi" w:cstheme="majorHAnsi"/>
          <w:sz w:val="24"/>
          <w:szCs w:val="24"/>
        </w:rPr>
        <w:t xml:space="preserve"> </w:t>
      </w:r>
      <w:bookmarkStart w:id="30" w:name="_Toc10536479"/>
      <w:r w:rsidRPr="00B043C3">
        <w:rPr>
          <w:rFonts w:asciiTheme="majorHAnsi" w:hAnsiTheme="majorHAnsi" w:cstheme="majorHAnsi"/>
          <w:sz w:val="24"/>
          <w:szCs w:val="24"/>
        </w:rPr>
        <w:t>Cím</w:t>
      </w:r>
      <w:bookmarkEnd w:id="30"/>
    </w:p>
    <w:p w14:paraId="23A8E8C6" w14:textId="77777777" w:rsidR="0099447F" w:rsidRPr="00B043C3" w:rsidRDefault="00417ACB" w:rsidP="007A0846">
      <w:pPr>
        <w:pStyle w:val="Cmsor1"/>
        <w:rPr>
          <w:rFonts w:cstheme="majorHAnsi"/>
        </w:rPr>
      </w:pPr>
      <w:bookmarkStart w:id="31" w:name="_Toc10536480"/>
      <w:r>
        <w:rPr>
          <w:rFonts w:cstheme="majorHAnsi"/>
        </w:rPr>
        <w:t>Az Adatkezelő</w:t>
      </w:r>
      <w:r w:rsidR="0099447F" w:rsidRPr="00B043C3">
        <w:rPr>
          <w:rFonts w:cstheme="majorHAnsi"/>
        </w:rPr>
        <w:t xml:space="preserve"> adatvédelmi szervezete</w:t>
      </w:r>
      <w:bookmarkEnd w:id="31"/>
    </w:p>
    <w:p w14:paraId="21F6B0C6" w14:textId="77777777" w:rsidR="0099447F" w:rsidRPr="00B043C3" w:rsidRDefault="0099447F" w:rsidP="00DA7C13">
      <w:pPr>
        <w:pStyle w:val="Szvegtrzs"/>
        <w:shd w:val="clear" w:color="auto" w:fill="auto"/>
        <w:tabs>
          <w:tab w:val="left" w:pos="716"/>
        </w:tabs>
        <w:spacing w:before="0" w:line="276" w:lineRule="auto"/>
        <w:ind w:left="720" w:right="23" w:firstLine="0"/>
        <w:rPr>
          <w:rFonts w:asciiTheme="majorHAnsi" w:hAnsiTheme="majorHAnsi" w:cstheme="majorHAnsi"/>
          <w:sz w:val="24"/>
          <w:szCs w:val="24"/>
        </w:rPr>
      </w:pPr>
    </w:p>
    <w:p w14:paraId="0FE8624A" w14:textId="77777777" w:rsidR="0099447F" w:rsidRPr="00B043C3" w:rsidRDefault="00B043C3" w:rsidP="00DA7C13">
      <w:pPr>
        <w:pStyle w:val="Szvegtrzs"/>
        <w:shd w:val="clear" w:color="auto" w:fill="auto"/>
        <w:tabs>
          <w:tab w:val="left" w:pos="716"/>
        </w:tabs>
        <w:spacing w:before="0" w:line="276" w:lineRule="auto"/>
        <w:ind w:left="709" w:right="23" w:hanging="709"/>
        <w:rPr>
          <w:rFonts w:asciiTheme="majorHAnsi" w:hAnsiTheme="majorHAnsi" w:cstheme="majorHAnsi"/>
          <w:sz w:val="24"/>
          <w:szCs w:val="24"/>
        </w:rPr>
      </w:pPr>
      <w:r>
        <w:rPr>
          <w:rFonts w:asciiTheme="majorHAnsi" w:hAnsiTheme="majorHAnsi" w:cstheme="majorHAnsi"/>
          <w:sz w:val="24"/>
          <w:szCs w:val="24"/>
        </w:rPr>
        <w:t>1</w:t>
      </w:r>
      <w:r w:rsidR="0099447F" w:rsidRPr="00B043C3">
        <w:rPr>
          <w:rFonts w:asciiTheme="majorHAnsi" w:hAnsiTheme="majorHAnsi" w:cstheme="majorHAnsi"/>
          <w:sz w:val="24"/>
          <w:szCs w:val="24"/>
        </w:rPr>
        <w:t>. §</w:t>
      </w:r>
      <w:r w:rsidR="0099447F" w:rsidRPr="00B043C3">
        <w:rPr>
          <w:rFonts w:asciiTheme="majorHAnsi" w:hAnsiTheme="majorHAnsi" w:cstheme="majorHAnsi"/>
          <w:sz w:val="24"/>
          <w:szCs w:val="24"/>
        </w:rPr>
        <w:tab/>
        <w:t xml:space="preserve">Az adatvédelmi szabályok </w:t>
      </w:r>
      <w:r w:rsidR="000B7E48" w:rsidRPr="00B043C3">
        <w:rPr>
          <w:rFonts w:asciiTheme="majorHAnsi" w:hAnsiTheme="majorHAnsi" w:cstheme="majorHAnsi"/>
          <w:sz w:val="24"/>
          <w:szCs w:val="24"/>
        </w:rPr>
        <w:t>betartatásáért</w:t>
      </w:r>
      <w:r w:rsidR="0099447F" w:rsidRPr="00B32448">
        <w:rPr>
          <w:rFonts w:asciiTheme="majorHAnsi" w:hAnsiTheme="majorHAnsi" w:cstheme="majorHAnsi"/>
          <w:sz w:val="24"/>
          <w:szCs w:val="24"/>
        </w:rPr>
        <w:t xml:space="preserve"> </w:t>
      </w:r>
      <w:r w:rsidR="00F13BA7">
        <w:rPr>
          <w:rFonts w:asciiTheme="majorHAnsi" w:hAnsiTheme="majorHAnsi" w:cstheme="majorHAnsi"/>
          <w:sz w:val="24"/>
          <w:szCs w:val="24"/>
        </w:rPr>
        <w:t>az Adatkezelő vezetője</w:t>
      </w:r>
      <w:r w:rsidR="0099447F" w:rsidRPr="00B32448">
        <w:rPr>
          <w:rFonts w:asciiTheme="majorHAnsi" w:hAnsiTheme="majorHAnsi" w:cstheme="majorHAnsi"/>
          <w:sz w:val="24"/>
          <w:szCs w:val="24"/>
        </w:rPr>
        <w:t xml:space="preserve"> </w:t>
      </w:r>
      <w:r w:rsidR="0099447F" w:rsidRPr="00B043C3">
        <w:rPr>
          <w:rFonts w:asciiTheme="majorHAnsi" w:hAnsiTheme="majorHAnsi" w:cstheme="majorHAnsi"/>
          <w:sz w:val="24"/>
          <w:szCs w:val="24"/>
        </w:rPr>
        <w:t xml:space="preserve">felel, aki jogosult az adatvédelem és adatkezelés </w:t>
      </w:r>
      <w:r w:rsidR="00A15AC9">
        <w:rPr>
          <w:rFonts w:asciiTheme="majorHAnsi" w:hAnsiTheme="majorHAnsi" w:cstheme="majorHAnsi"/>
          <w:sz w:val="24"/>
          <w:szCs w:val="24"/>
        </w:rPr>
        <w:t xml:space="preserve">belső </w:t>
      </w:r>
      <w:r w:rsidR="0099447F" w:rsidRPr="00B043C3">
        <w:rPr>
          <w:rFonts w:asciiTheme="majorHAnsi" w:hAnsiTheme="majorHAnsi" w:cstheme="majorHAnsi"/>
          <w:sz w:val="24"/>
          <w:szCs w:val="24"/>
        </w:rPr>
        <w:t xml:space="preserve">szabályait meghatározni, </w:t>
      </w:r>
      <w:r w:rsidR="00B554F1" w:rsidRPr="00B043C3">
        <w:rPr>
          <w:rFonts w:asciiTheme="majorHAnsi" w:hAnsiTheme="majorHAnsi" w:cstheme="majorHAnsi"/>
          <w:sz w:val="24"/>
          <w:szCs w:val="24"/>
        </w:rPr>
        <w:t xml:space="preserve">szervezeti rendjét meghatározni, </w:t>
      </w:r>
      <w:r w:rsidR="0099447F" w:rsidRPr="00B043C3">
        <w:rPr>
          <w:rFonts w:asciiTheme="majorHAnsi" w:hAnsiTheme="majorHAnsi" w:cstheme="majorHAnsi"/>
          <w:sz w:val="24"/>
          <w:szCs w:val="24"/>
        </w:rPr>
        <w:t xml:space="preserve">a vezetése alá tartozó bármely személynek egyedi utasítást adni, </w:t>
      </w:r>
      <w:r w:rsidR="00AF00F8" w:rsidRPr="00B043C3">
        <w:rPr>
          <w:rFonts w:asciiTheme="majorHAnsi" w:hAnsiTheme="majorHAnsi" w:cstheme="majorHAnsi"/>
          <w:sz w:val="24"/>
          <w:szCs w:val="24"/>
        </w:rPr>
        <w:t xml:space="preserve">tájékoztatást kérni, </w:t>
      </w:r>
      <w:r w:rsidR="0099447F" w:rsidRPr="00B043C3">
        <w:rPr>
          <w:rFonts w:asciiTheme="majorHAnsi" w:hAnsiTheme="majorHAnsi" w:cstheme="majorHAnsi"/>
          <w:sz w:val="24"/>
          <w:szCs w:val="24"/>
        </w:rPr>
        <w:t>illetve</w:t>
      </w:r>
      <w:r w:rsidR="00AF00F8" w:rsidRPr="00B043C3">
        <w:rPr>
          <w:rFonts w:asciiTheme="majorHAnsi" w:hAnsiTheme="majorHAnsi" w:cstheme="majorHAnsi"/>
          <w:sz w:val="24"/>
          <w:szCs w:val="24"/>
        </w:rPr>
        <w:t>,</w:t>
      </w:r>
      <w:r w:rsidR="0099447F" w:rsidRPr="00B043C3">
        <w:rPr>
          <w:rFonts w:asciiTheme="majorHAnsi" w:hAnsiTheme="majorHAnsi" w:cstheme="majorHAnsi"/>
          <w:sz w:val="24"/>
          <w:szCs w:val="24"/>
        </w:rPr>
        <w:t xml:space="preserve"> bármely kérdésben az adatvédelmi tisztviselő írásbeli vagy szóbeli álláspontját</w:t>
      </w:r>
      <w:r w:rsidR="00AF00F8" w:rsidRPr="00B043C3">
        <w:rPr>
          <w:rFonts w:asciiTheme="majorHAnsi" w:hAnsiTheme="majorHAnsi" w:cstheme="majorHAnsi"/>
          <w:sz w:val="24"/>
          <w:szCs w:val="24"/>
        </w:rPr>
        <w:t>, javaslatát</w:t>
      </w:r>
      <w:r w:rsidR="0099447F" w:rsidRPr="00B043C3">
        <w:rPr>
          <w:rFonts w:asciiTheme="majorHAnsi" w:hAnsiTheme="majorHAnsi" w:cstheme="majorHAnsi"/>
          <w:sz w:val="24"/>
          <w:szCs w:val="24"/>
        </w:rPr>
        <w:t xml:space="preserve"> kikérni</w:t>
      </w:r>
      <w:r w:rsidR="00575480" w:rsidRPr="00B043C3">
        <w:rPr>
          <w:rFonts w:asciiTheme="majorHAnsi" w:hAnsiTheme="majorHAnsi" w:cstheme="majorHAnsi"/>
          <w:sz w:val="24"/>
          <w:szCs w:val="24"/>
        </w:rPr>
        <w:t xml:space="preserve">. </w:t>
      </w:r>
      <w:r w:rsidR="00F13BA7">
        <w:rPr>
          <w:rFonts w:asciiTheme="majorHAnsi" w:hAnsiTheme="majorHAnsi" w:cstheme="majorHAnsi"/>
          <w:sz w:val="24"/>
          <w:szCs w:val="24"/>
        </w:rPr>
        <w:t>Az Adatkezelő vezetője</w:t>
      </w:r>
      <w:r w:rsidR="00AF00F8" w:rsidRPr="00B043C3">
        <w:rPr>
          <w:rFonts w:asciiTheme="majorHAnsi" w:hAnsiTheme="majorHAnsi" w:cstheme="majorHAnsi"/>
          <w:sz w:val="24"/>
          <w:szCs w:val="24"/>
        </w:rPr>
        <w:t xml:space="preserve"> a folyamatba épített adatvédelem útján ellenőrzi az adatkezelés jogszerűségét, az adatvédelmi szabályok maradéktalan betartását</w:t>
      </w:r>
      <w:r w:rsidR="00A15AC9">
        <w:rPr>
          <w:rFonts w:asciiTheme="majorHAnsi" w:hAnsiTheme="majorHAnsi" w:cstheme="majorHAnsi"/>
          <w:sz w:val="24"/>
          <w:szCs w:val="24"/>
        </w:rPr>
        <w:t>.</w:t>
      </w:r>
      <w:r w:rsidR="00AF00F8" w:rsidRPr="00B043C3">
        <w:rPr>
          <w:rFonts w:asciiTheme="majorHAnsi" w:hAnsiTheme="majorHAnsi" w:cstheme="majorHAnsi"/>
          <w:sz w:val="24"/>
          <w:szCs w:val="24"/>
        </w:rPr>
        <w:t xml:space="preserve"> </w:t>
      </w:r>
    </w:p>
    <w:p w14:paraId="610F79DC" w14:textId="77777777" w:rsidR="0099447F" w:rsidRPr="00B043C3" w:rsidRDefault="0099447F" w:rsidP="00DA7C13">
      <w:pPr>
        <w:pStyle w:val="Szvegtrzs"/>
        <w:shd w:val="clear" w:color="auto" w:fill="auto"/>
        <w:tabs>
          <w:tab w:val="left" w:pos="716"/>
        </w:tabs>
        <w:spacing w:before="0" w:line="276" w:lineRule="auto"/>
        <w:ind w:left="720" w:right="23" w:firstLine="0"/>
        <w:rPr>
          <w:rFonts w:asciiTheme="majorHAnsi" w:hAnsiTheme="majorHAnsi" w:cstheme="majorHAnsi"/>
          <w:sz w:val="24"/>
          <w:szCs w:val="24"/>
        </w:rPr>
      </w:pPr>
    </w:p>
    <w:p w14:paraId="29C2E9FB" w14:textId="77777777" w:rsidR="00B554F1" w:rsidRPr="00B043C3" w:rsidRDefault="00C57BC7" w:rsidP="00DA7C13">
      <w:pPr>
        <w:pStyle w:val="Szvegtrzs"/>
        <w:shd w:val="clear" w:color="auto" w:fill="auto"/>
        <w:tabs>
          <w:tab w:val="left" w:pos="716"/>
        </w:tabs>
        <w:spacing w:before="0" w:line="276" w:lineRule="auto"/>
        <w:ind w:left="709" w:right="23" w:hanging="709"/>
        <w:rPr>
          <w:rFonts w:asciiTheme="majorHAnsi" w:hAnsiTheme="majorHAnsi" w:cstheme="majorHAnsi"/>
          <w:sz w:val="24"/>
          <w:szCs w:val="24"/>
        </w:rPr>
      </w:pPr>
      <w:r>
        <w:rPr>
          <w:rFonts w:asciiTheme="majorHAnsi" w:hAnsiTheme="majorHAnsi" w:cstheme="majorHAnsi"/>
          <w:sz w:val="24"/>
          <w:szCs w:val="24"/>
        </w:rPr>
        <w:lastRenderedPageBreak/>
        <w:t>2</w:t>
      </w:r>
      <w:r w:rsidR="00094BD3" w:rsidRPr="00B043C3">
        <w:rPr>
          <w:rFonts w:asciiTheme="majorHAnsi" w:hAnsiTheme="majorHAnsi" w:cstheme="majorHAnsi"/>
          <w:sz w:val="24"/>
          <w:szCs w:val="24"/>
        </w:rPr>
        <w:t>.§</w:t>
      </w:r>
      <w:r w:rsidR="00094BD3" w:rsidRPr="00B043C3">
        <w:rPr>
          <w:rFonts w:asciiTheme="majorHAnsi" w:hAnsiTheme="majorHAnsi" w:cstheme="majorHAnsi"/>
          <w:sz w:val="24"/>
          <w:szCs w:val="24"/>
        </w:rPr>
        <w:tab/>
      </w:r>
      <w:r w:rsidR="00B554F1" w:rsidRPr="00B043C3">
        <w:rPr>
          <w:rFonts w:asciiTheme="majorHAnsi" w:hAnsiTheme="majorHAnsi" w:cstheme="majorHAnsi"/>
          <w:sz w:val="24"/>
          <w:szCs w:val="24"/>
        </w:rPr>
        <w:t>A</w:t>
      </w:r>
      <w:r w:rsidR="00E33900" w:rsidRPr="00B043C3">
        <w:rPr>
          <w:rFonts w:asciiTheme="majorHAnsi" w:hAnsiTheme="majorHAnsi" w:cstheme="majorHAnsi"/>
          <w:sz w:val="24"/>
          <w:szCs w:val="24"/>
        </w:rPr>
        <w:t xml:space="preserve"> </w:t>
      </w:r>
      <w:r w:rsidR="00B554F1" w:rsidRPr="00B043C3">
        <w:rPr>
          <w:rFonts w:asciiTheme="majorHAnsi" w:hAnsiTheme="majorHAnsi" w:cstheme="majorHAnsi"/>
          <w:sz w:val="24"/>
          <w:szCs w:val="24"/>
        </w:rPr>
        <w:t>szervezeti egységek jogszerű adatkezelési gyakorlatának biztosításáért</w:t>
      </w:r>
      <w:r w:rsidR="00C23E68" w:rsidRPr="00B043C3">
        <w:rPr>
          <w:rFonts w:asciiTheme="majorHAnsi" w:hAnsiTheme="majorHAnsi" w:cstheme="majorHAnsi"/>
          <w:sz w:val="24"/>
          <w:szCs w:val="24"/>
        </w:rPr>
        <w:t xml:space="preserve">, az önálló szervezeti egység dolgozói részéről az adatvédelmi, adatkezelési szabályok </w:t>
      </w:r>
      <w:r w:rsidR="00D52168" w:rsidRPr="00B043C3">
        <w:rPr>
          <w:rFonts w:asciiTheme="majorHAnsi" w:hAnsiTheme="majorHAnsi" w:cstheme="majorHAnsi"/>
          <w:sz w:val="24"/>
          <w:szCs w:val="24"/>
        </w:rPr>
        <w:t>betartatásáért</w:t>
      </w:r>
      <w:r w:rsidR="00B554F1" w:rsidRPr="00B043C3">
        <w:rPr>
          <w:rFonts w:asciiTheme="majorHAnsi" w:hAnsiTheme="majorHAnsi" w:cstheme="majorHAnsi"/>
          <w:sz w:val="24"/>
          <w:szCs w:val="24"/>
        </w:rPr>
        <w:t xml:space="preserve"> a szervezeti egység vezetője felelős. </w:t>
      </w:r>
      <w:r w:rsidR="0009595D" w:rsidRPr="00B043C3">
        <w:rPr>
          <w:rFonts w:asciiTheme="majorHAnsi" w:hAnsiTheme="majorHAnsi" w:cstheme="majorHAnsi"/>
          <w:sz w:val="24"/>
          <w:szCs w:val="24"/>
        </w:rPr>
        <w:t xml:space="preserve">A vezetők jogosultak az </w:t>
      </w:r>
      <w:r w:rsidR="00094BD3" w:rsidRPr="00B043C3">
        <w:rPr>
          <w:rFonts w:asciiTheme="majorHAnsi" w:hAnsiTheme="majorHAnsi" w:cstheme="majorHAnsi"/>
          <w:sz w:val="24"/>
          <w:szCs w:val="24"/>
        </w:rPr>
        <w:t>A</w:t>
      </w:r>
      <w:r w:rsidR="0009595D" w:rsidRPr="00B043C3">
        <w:rPr>
          <w:rFonts w:asciiTheme="majorHAnsi" w:hAnsiTheme="majorHAnsi" w:cstheme="majorHAnsi"/>
          <w:sz w:val="24"/>
          <w:szCs w:val="24"/>
        </w:rPr>
        <w:t xml:space="preserve">datvédelmi </w:t>
      </w:r>
      <w:r w:rsidR="00094BD3" w:rsidRPr="00B043C3">
        <w:rPr>
          <w:rFonts w:asciiTheme="majorHAnsi" w:hAnsiTheme="majorHAnsi" w:cstheme="majorHAnsi"/>
          <w:sz w:val="24"/>
          <w:szCs w:val="24"/>
        </w:rPr>
        <w:t>T</w:t>
      </w:r>
      <w:r w:rsidR="0009595D" w:rsidRPr="00B043C3">
        <w:rPr>
          <w:rFonts w:asciiTheme="majorHAnsi" w:hAnsiTheme="majorHAnsi" w:cstheme="majorHAnsi"/>
          <w:sz w:val="24"/>
          <w:szCs w:val="24"/>
        </w:rPr>
        <w:t xml:space="preserve">isztviselő tanácsát, javaslatát, véleményezését kérni. </w:t>
      </w:r>
    </w:p>
    <w:p w14:paraId="3596FBBB" w14:textId="77777777" w:rsidR="00E33900" w:rsidRPr="00B043C3" w:rsidRDefault="00E33900" w:rsidP="00DA7C13">
      <w:pPr>
        <w:pStyle w:val="Szvegtrzs"/>
        <w:shd w:val="clear" w:color="auto" w:fill="auto"/>
        <w:tabs>
          <w:tab w:val="left" w:pos="716"/>
        </w:tabs>
        <w:spacing w:before="0" w:line="276" w:lineRule="auto"/>
        <w:ind w:left="709" w:right="23" w:hanging="709"/>
        <w:rPr>
          <w:rFonts w:asciiTheme="majorHAnsi" w:hAnsiTheme="majorHAnsi" w:cstheme="majorHAnsi"/>
          <w:sz w:val="24"/>
          <w:szCs w:val="24"/>
        </w:rPr>
      </w:pPr>
    </w:p>
    <w:p w14:paraId="7C43FB96" w14:textId="77777777" w:rsidR="00575480" w:rsidRPr="00B043C3" w:rsidRDefault="00C57BC7" w:rsidP="00DA7C13">
      <w:pPr>
        <w:pStyle w:val="Szvegtrzs"/>
        <w:shd w:val="clear" w:color="auto" w:fill="auto"/>
        <w:tabs>
          <w:tab w:val="left" w:pos="709"/>
        </w:tabs>
        <w:spacing w:before="0" w:line="276" w:lineRule="auto"/>
        <w:ind w:left="709" w:right="23" w:hanging="709"/>
        <w:rPr>
          <w:rFonts w:asciiTheme="majorHAnsi" w:hAnsiTheme="majorHAnsi" w:cstheme="majorHAnsi"/>
          <w:sz w:val="24"/>
          <w:szCs w:val="24"/>
        </w:rPr>
      </w:pPr>
      <w:bookmarkStart w:id="32" w:name="_Hlk2285321"/>
      <w:r>
        <w:rPr>
          <w:rFonts w:asciiTheme="majorHAnsi" w:hAnsiTheme="majorHAnsi" w:cstheme="majorHAnsi"/>
          <w:sz w:val="24"/>
          <w:szCs w:val="24"/>
        </w:rPr>
        <w:t>3</w:t>
      </w:r>
      <w:r w:rsidR="00E33900" w:rsidRPr="00B043C3">
        <w:rPr>
          <w:rFonts w:asciiTheme="majorHAnsi" w:hAnsiTheme="majorHAnsi" w:cstheme="majorHAnsi"/>
          <w:sz w:val="24"/>
          <w:szCs w:val="24"/>
        </w:rPr>
        <w:t>.§</w:t>
      </w:r>
      <w:r w:rsidR="00E33900" w:rsidRPr="00B043C3">
        <w:rPr>
          <w:rFonts w:asciiTheme="majorHAnsi" w:hAnsiTheme="majorHAnsi" w:cstheme="majorHAnsi"/>
          <w:sz w:val="24"/>
          <w:szCs w:val="24"/>
        </w:rPr>
        <w:tab/>
      </w:r>
      <w:r w:rsidR="006D2E0F" w:rsidRPr="00B043C3">
        <w:rPr>
          <w:rFonts w:asciiTheme="majorHAnsi" w:hAnsiTheme="majorHAnsi" w:cstheme="majorHAnsi"/>
          <w:sz w:val="24"/>
          <w:szCs w:val="24"/>
        </w:rPr>
        <w:t xml:space="preserve">Az Adatvédelmi </w:t>
      </w:r>
      <w:r w:rsidR="003F45F5" w:rsidRPr="00B043C3">
        <w:rPr>
          <w:rFonts w:asciiTheme="majorHAnsi" w:hAnsiTheme="majorHAnsi" w:cstheme="majorHAnsi"/>
          <w:sz w:val="24"/>
          <w:szCs w:val="24"/>
        </w:rPr>
        <w:t>T</w:t>
      </w:r>
      <w:r w:rsidR="006D2E0F" w:rsidRPr="00B043C3">
        <w:rPr>
          <w:rFonts w:asciiTheme="majorHAnsi" w:hAnsiTheme="majorHAnsi" w:cstheme="majorHAnsi"/>
          <w:sz w:val="24"/>
          <w:szCs w:val="24"/>
        </w:rPr>
        <w:t>isztviselőhöz a kompetenciájába tartozó ügyekben bármely dolgozó fordulhat indokolt esetben</w:t>
      </w:r>
      <w:r w:rsidR="003F45F5" w:rsidRPr="00B043C3">
        <w:rPr>
          <w:rFonts w:asciiTheme="majorHAnsi" w:hAnsiTheme="majorHAnsi" w:cstheme="majorHAnsi"/>
          <w:sz w:val="24"/>
          <w:szCs w:val="24"/>
        </w:rPr>
        <w:t>.</w:t>
      </w:r>
      <w:r w:rsidR="006D2E0F" w:rsidRPr="00B043C3">
        <w:rPr>
          <w:rFonts w:asciiTheme="majorHAnsi" w:hAnsiTheme="majorHAnsi" w:cstheme="majorHAnsi"/>
          <w:sz w:val="24"/>
          <w:szCs w:val="24"/>
        </w:rPr>
        <w:t xml:space="preserve"> </w:t>
      </w:r>
    </w:p>
    <w:bookmarkEnd w:id="32"/>
    <w:p w14:paraId="5717B4B5" w14:textId="77777777" w:rsidR="006A2963" w:rsidRPr="00B043C3" w:rsidRDefault="006A2963" w:rsidP="00DA7C13">
      <w:pPr>
        <w:pStyle w:val="Szvegtrzs"/>
        <w:shd w:val="clear" w:color="auto" w:fill="auto"/>
        <w:tabs>
          <w:tab w:val="left" w:pos="716"/>
        </w:tabs>
        <w:spacing w:before="0" w:line="276" w:lineRule="auto"/>
        <w:ind w:left="709" w:right="23" w:hanging="709"/>
        <w:rPr>
          <w:rFonts w:asciiTheme="majorHAnsi" w:hAnsiTheme="majorHAnsi" w:cstheme="majorHAnsi"/>
          <w:sz w:val="24"/>
          <w:szCs w:val="24"/>
        </w:rPr>
      </w:pPr>
    </w:p>
    <w:p w14:paraId="437C707A" w14:textId="77777777" w:rsidR="00094BD3" w:rsidRPr="00B043C3" w:rsidRDefault="00C57BC7" w:rsidP="00DA7C13">
      <w:pPr>
        <w:pStyle w:val="Szvegtrzs"/>
        <w:shd w:val="clear" w:color="auto" w:fill="auto"/>
        <w:tabs>
          <w:tab w:val="left" w:pos="716"/>
        </w:tabs>
        <w:spacing w:before="0" w:line="276" w:lineRule="auto"/>
        <w:ind w:left="709" w:right="23" w:hanging="709"/>
        <w:rPr>
          <w:rFonts w:asciiTheme="majorHAnsi" w:hAnsiTheme="majorHAnsi" w:cstheme="majorHAnsi"/>
          <w:sz w:val="24"/>
          <w:szCs w:val="24"/>
        </w:rPr>
      </w:pPr>
      <w:r>
        <w:rPr>
          <w:rFonts w:asciiTheme="majorHAnsi" w:hAnsiTheme="majorHAnsi" w:cstheme="majorHAnsi"/>
          <w:sz w:val="24"/>
          <w:szCs w:val="24"/>
        </w:rPr>
        <w:t>4</w:t>
      </w:r>
      <w:r w:rsidR="006A2963" w:rsidRPr="00B043C3">
        <w:rPr>
          <w:rFonts w:asciiTheme="majorHAnsi" w:hAnsiTheme="majorHAnsi" w:cstheme="majorHAnsi"/>
          <w:sz w:val="24"/>
          <w:szCs w:val="24"/>
        </w:rPr>
        <w:t>.§</w:t>
      </w:r>
      <w:r w:rsidR="006A2963" w:rsidRPr="00B043C3">
        <w:rPr>
          <w:rFonts w:asciiTheme="majorHAnsi" w:hAnsiTheme="majorHAnsi" w:cstheme="majorHAnsi"/>
          <w:sz w:val="24"/>
          <w:szCs w:val="24"/>
        </w:rPr>
        <w:tab/>
      </w:r>
      <w:r w:rsidR="006D2E0F" w:rsidRPr="00B043C3">
        <w:rPr>
          <w:rFonts w:asciiTheme="majorHAnsi" w:hAnsiTheme="majorHAnsi" w:cstheme="majorHAnsi"/>
          <w:sz w:val="24"/>
          <w:szCs w:val="24"/>
        </w:rPr>
        <w:t>A</w:t>
      </w:r>
      <w:r w:rsidR="00DA7C13" w:rsidRPr="00B043C3">
        <w:rPr>
          <w:rFonts w:asciiTheme="majorHAnsi" w:hAnsiTheme="majorHAnsi" w:cstheme="majorHAnsi"/>
          <w:sz w:val="24"/>
          <w:szCs w:val="24"/>
        </w:rPr>
        <w:t>z Adatvédelmi Tisztviselő</w:t>
      </w:r>
      <w:r w:rsidR="006D2E0F" w:rsidRPr="00B043C3">
        <w:rPr>
          <w:rFonts w:asciiTheme="majorHAnsi" w:hAnsiTheme="majorHAnsi" w:cstheme="majorHAnsi"/>
          <w:sz w:val="24"/>
          <w:szCs w:val="24"/>
        </w:rPr>
        <w:t xml:space="preserve"> rendszeresen tájékozódik az adatvédelmi és adatkezelési szabályok betartásáról, illetve </w:t>
      </w:r>
      <w:r w:rsidR="00AF00F8" w:rsidRPr="00B043C3">
        <w:rPr>
          <w:rFonts w:asciiTheme="majorHAnsi" w:hAnsiTheme="majorHAnsi" w:cstheme="majorHAnsi"/>
          <w:sz w:val="24"/>
          <w:szCs w:val="24"/>
        </w:rPr>
        <w:t xml:space="preserve">a saját </w:t>
      </w:r>
      <w:r w:rsidR="0049586E" w:rsidRPr="00B043C3">
        <w:rPr>
          <w:rFonts w:asciiTheme="majorHAnsi" w:hAnsiTheme="majorHAnsi" w:cstheme="majorHAnsi"/>
          <w:sz w:val="24"/>
          <w:szCs w:val="24"/>
        </w:rPr>
        <w:t xml:space="preserve">éves </w:t>
      </w:r>
      <w:r w:rsidR="00AF00F8" w:rsidRPr="00B043C3">
        <w:rPr>
          <w:rFonts w:asciiTheme="majorHAnsi" w:hAnsiTheme="majorHAnsi" w:cstheme="majorHAnsi"/>
          <w:sz w:val="24"/>
          <w:szCs w:val="24"/>
        </w:rPr>
        <w:t xml:space="preserve">ellenőrzési terve vagy </w:t>
      </w:r>
      <w:r w:rsidR="00417ACB">
        <w:rPr>
          <w:rFonts w:asciiTheme="majorHAnsi" w:hAnsiTheme="majorHAnsi" w:cstheme="majorHAnsi"/>
          <w:sz w:val="24"/>
          <w:szCs w:val="24"/>
        </w:rPr>
        <w:t>az Adatkezelő</w:t>
      </w:r>
      <w:r w:rsidR="00AF00F8" w:rsidRPr="00B043C3">
        <w:rPr>
          <w:rFonts w:asciiTheme="majorHAnsi" w:hAnsiTheme="majorHAnsi" w:cstheme="majorHAnsi"/>
          <w:sz w:val="24"/>
          <w:szCs w:val="24"/>
        </w:rPr>
        <w:t xml:space="preserve"> vezetőjének felkérése alapján, továbbá minden olyan esetben amikor ezt a</w:t>
      </w:r>
      <w:r w:rsidR="00DA7C13" w:rsidRPr="00B043C3">
        <w:rPr>
          <w:rFonts w:asciiTheme="majorHAnsi" w:hAnsiTheme="majorHAnsi" w:cstheme="majorHAnsi"/>
          <w:sz w:val="24"/>
          <w:szCs w:val="24"/>
        </w:rPr>
        <w:t>z</w:t>
      </w:r>
      <w:r w:rsidR="00AF00F8" w:rsidRPr="00B043C3">
        <w:rPr>
          <w:rFonts w:asciiTheme="majorHAnsi" w:hAnsiTheme="majorHAnsi" w:cstheme="majorHAnsi"/>
          <w:sz w:val="24"/>
          <w:szCs w:val="24"/>
        </w:rPr>
        <w:t xml:space="preserve"> </w:t>
      </w:r>
      <w:r w:rsidR="00DA7C13" w:rsidRPr="00B043C3">
        <w:rPr>
          <w:rFonts w:asciiTheme="majorHAnsi" w:hAnsiTheme="majorHAnsi" w:cstheme="majorHAnsi"/>
          <w:sz w:val="24"/>
          <w:szCs w:val="24"/>
        </w:rPr>
        <w:t xml:space="preserve">Adatvédelmi Tisztviselő </w:t>
      </w:r>
      <w:r w:rsidR="0049586E" w:rsidRPr="00B043C3">
        <w:rPr>
          <w:rFonts w:asciiTheme="majorHAnsi" w:hAnsiTheme="majorHAnsi" w:cstheme="majorHAnsi"/>
          <w:sz w:val="24"/>
          <w:szCs w:val="24"/>
        </w:rPr>
        <w:t xml:space="preserve">a </w:t>
      </w:r>
      <w:r w:rsidR="00AF00F8" w:rsidRPr="00B043C3">
        <w:rPr>
          <w:rFonts w:asciiTheme="majorHAnsi" w:hAnsiTheme="majorHAnsi" w:cstheme="majorHAnsi"/>
          <w:sz w:val="24"/>
          <w:szCs w:val="24"/>
        </w:rPr>
        <w:t>jogszerű feladatellátásához szükségesnek tartja</w:t>
      </w:r>
      <w:r w:rsidR="00E33900" w:rsidRPr="00B043C3">
        <w:rPr>
          <w:rFonts w:asciiTheme="majorHAnsi" w:hAnsiTheme="majorHAnsi" w:cstheme="majorHAnsi"/>
          <w:sz w:val="24"/>
          <w:szCs w:val="24"/>
        </w:rPr>
        <w:t>, ellenőrzést tart, értékeli a szervezeti egységek adatvédelmi-adatkezelési gyakorlatát. A tapasztaltak alapján</w:t>
      </w:r>
      <w:r w:rsidR="00AF00F8" w:rsidRPr="00B043C3">
        <w:rPr>
          <w:rFonts w:asciiTheme="majorHAnsi" w:hAnsiTheme="majorHAnsi" w:cstheme="majorHAnsi"/>
          <w:sz w:val="24"/>
          <w:szCs w:val="24"/>
        </w:rPr>
        <w:t xml:space="preserve"> </w:t>
      </w:r>
      <w:r w:rsidR="00E33900" w:rsidRPr="00B043C3">
        <w:rPr>
          <w:rFonts w:asciiTheme="majorHAnsi" w:hAnsiTheme="majorHAnsi" w:cstheme="majorHAnsi"/>
          <w:sz w:val="24"/>
          <w:szCs w:val="24"/>
        </w:rPr>
        <w:t xml:space="preserve">ajánlásokat fogalmaz meg, valamint mérlegeli, hogy szükséges-e soron kívüli ismeretbővítő oktatás tartása, ha igen, a vezetőknek vagy a dolgozók mely körének. </w:t>
      </w:r>
    </w:p>
    <w:p w14:paraId="17F3C14E" w14:textId="77777777" w:rsidR="006D2E0F" w:rsidRPr="00B043C3" w:rsidRDefault="006D2E0F" w:rsidP="00DA7C13">
      <w:pPr>
        <w:pStyle w:val="Szvegtrzs"/>
        <w:shd w:val="clear" w:color="auto" w:fill="auto"/>
        <w:tabs>
          <w:tab w:val="left" w:pos="716"/>
        </w:tabs>
        <w:spacing w:before="0" w:line="276" w:lineRule="auto"/>
        <w:ind w:left="709" w:right="23" w:hanging="709"/>
        <w:rPr>
          <w:rFonts w:asciiTheme="majorHAnsi" w:hAnsiTheme="majorHAnsi" w:cstheme="majorHAnsi"/>
          <w:sz w:val="24"/>
          <w:szCs w:val="24"/>
        </w:rPr>
      </w:pPr>
    </w:p>
    <w:p w14:paraId="7D4B7DA9" w14:textId="79F8FA05" w:rsidR="001433BD" w:rsidRPr="00B043C3" w:rsidRDefault="00C57BC7" w:rsidP="004E3F1E">
      <w:pPr>
        <w:pStyle w:val="Szvegtrzs"/>
        <w:shd w:val="clear" w:color="auto" w:fill="auto"/>
        <w:tabs>
          <w:tab w:val="left" w:pos="726"/>
        </w:tabs>
        <w:spacing w:before="0" w:after="180" w:line="276" w:lineRule="auto"/>
        <w:ind w:left="709" w:right="20" w:hanging="689"/>
        <w:rPr>
          <w:rFonts w:asciiTheme="majorHAnsi" w:hAnsiTheme="majorHAnsi" w:cstheme="majorHAnsi"/>
          <w:sz w:val="24"/>
          <w:szCs w:val="24"/>
        </w:rPr>
      </w:pPr>
      <w:r>
        <w:rPr>
          <w:rFonts w:asciiTheme="majorHAnsi" w:hAnsiTheme="majorHAnsi" w:cstheme="majorHAnsi"/>
          <w:sz w:val="24"/>
          <w:szCs w:val="24"/>
        </w:rPr>
        <w:t>5</w:t>
      </w:r>
      <w:r w:rsidR="002E73EC" w:rsidRPr="00B043C3">
        <w:rPr>
          <w:rFonts w:asciiTheme="majorHAnsi" w:hAnsiTheme="majorHAnsi" w:cstheme="majorHAnsi"/>
          <w:sz w:val="24"/>
          <w:szCs w:val="24"/>
        </w:rPr>
        <w:t>.§</w:t>
      </w:r>
      <w:r w:rsidR="002E73EC" w:rsidRPr="00B043C3">
        <w:rPr>
          <w:rFonts w:asciiTheme="majorHAnsi" w:hAnsiTheme="majorHAnsi" w:cstheme="majorHAnsi"/>
          <w:sz w:val="24"/>
          <w:szCs w:val="24"/>
        </w:rPr>
        <w:tab/>
      </w:r>
      <w:r w:rsidR="00417ACB">
        <w:rPr>
          <w:rFonts w:asciiTheme="majorHAnsi" w:hAnsiTheme="majorHAnsi" w:cstheme="majorHAnsi"/>
          <w:sz w:val="24"/>
          <w:szCs w:val="24"/>
        </w:rPr>
        <w:t>Az Adatkezelő dolgozóinak</w:t>
      </w:r>
      <w:r w:rsidR="002E73EC" w:rsidRPr="00B043C3">
        <w:rPr>
          <w:rFonts w:asciiTheme="majorHAnsi" w:hAnsiTheme="majorHAnsi" w:cstheme="majorHAnsi"/>
          <w:sz w:val="24"/>
          <w:szCs w:val="24"/>
        </w:rPr>
        <w:t xml:space="preserve"> </w:t>
      </w:r>
      <w:r w:rsidR="001433BD" w:rsidRPr="00B043C3">
        <w:rPr>
          <w:rFonts w:asciiTheme="majorHAnsi" w:hAnsiTheme="majorHAnsi" w:cstheme="majorHAnsi"/>
          <w:sz w:val="24"/>
          <w:szCs w:val="24"/>
        </w:rPr>
        <w:t xml:space="preserve">kötelezettsége </w:t>
      </w:r>
      <w:r w:rsidR="002E73EC" w:rsidRPr="00B043C3">
        <w:rPr>
          <w:rFonts w:asciiTheme="majorHAnsi" w:hAnsiTheme="majorHAnsi" w:cstheme="majorHAnsi"/>
          <w:sz w:val="24"/>
          <w:szCs w:val="24"/>
        </w:rPr>
        <w:t xml:space="preserve">a </w:t>
      </w:r>
      <w:r w:rsidR="001433BD" w:rsidRPr="00B043C3">
        <w:rPr>
          <w:rFonts w:asciiTheme="majorHAnsi" w:hAnsiTheme="majorHAnsi" w:cstheme="majorHAnsi"/>
          <w:sz w:val="24"/>
          <w:szCs w:val="24"/>
        </w:rPr>
        <w:t xml:space="preserve">jelen </w:t>
      </w:r>
      <w:r w:rsidR="002E73EC" w:rsidRPr="00B043C3">
        <w:rPr>
          <w:rFonts w:asciiTheme="majorHAnsi" w:hAnsiTheme="majorHAnsi" w:cstheme="majorHAnsi"/>
          <w:sz w:val="24"/>
          <w:szCs w:val="24"/>
        </w:rPr>
        <w:t>S</w:t>
      </w:r>
      <w:r w:rsidR="001433BD" w:rsidRPr="00B043C3">
        <w:rPr>
          <w:rFonts w:asciiTheme="majorHAnsi" w:hAnsiTheme="majorHAnsi" w:cstheme="majorHAnsi"/>
          <w:sz w:val="24"/>
          <w:szCs w:val="24"/>
        </w:rPr>
        <w:t xml:space="preserve">zabályzat előírásainak maradéktalan </w:t>
      </w:r>
      <w:r w:rsidR="002E73EC" w:rsidRPr="00B043C3">
        <w:rPr>
          <w:rFonts w:asciiTheme="majorHAnsi" w:hAnsiTheme="majorHAnsi" w:cstheme="majorHAnsi"/>
          <w:sz w:val="24"/>
          <w:szCs w:val="24"/>
        </w:rPr>
        <w:tab/>
      </w:r>
      <w:r w:rsidR="001433BD" w:rsidRPr="00B043C3">
        <w:rPr>
          <w:rFonts w:asciiTheme="majorHAnsi" w:hAnsiTheme="majorHAnsi" w:cstheme="majorHAnsi"/>
          <w:sz w:val="24"/>
          <w:szCs w:val="24"/>
        </w:rPr>
        <w:t>betartása.</w:t>
      </w:r>
      <w:r w:rsidR="00152C88" w:rsidRPr="00B043C3">
        <w:rPr>
          <w:rFonts w:asciiTheme="majorHAnsi" w:hAnsiTheme="majorHAnsi" w:cstheme="majorHAnsi"/>
          <w:sz w:val="24"/>
          <w:szCs w:val="24"/>
        </w:rPr>
        <w:t xml:space="preserve"> (Erről nyilat</w:t>
      </w:r>
      <w:r w:rsidR="004E3F1E" w:rsidRPr="00B043C3">
        <w:rPr>
          <w:rFonts w:asciiTheme="majorHAnsi" w:hAnsiTheme="majorHAnsi" w:cstheme="majorHAnsi"/>
          <w:sz w:val="24"/>
          <w:szCs w:val="24"/>
        </w:rPr>
        <w:t xml:space="preserve">kozni kötelesek a </w:t>
      </w:r>
      <w:r w:rsidR="004E3F1E" w:rsidRPr="00B32448">
        <w:rPr>
          <w:rFonts w:asciiTheme="majorHAnsi" w:hAnsiTheme="majorHAnsi" w:cstheme="majorHAnsi"/>
          <w:sz w:val="24"/>
          <w:szCs w:val="24"/>
        </w:rPr>
        <w:t xml:space="preserve">„Nyilatkozat az Adatvédelmi és Adatkezelési Szabályok elfogadásáról” </w:t>
      </w:r>
      <w:r w:rsidR="004E3F1E" w:rsidRPr="00B043C3">
        <w:rPr>
          <w:rFonts w:asciiTheme="majorHAnsi" w:hAnsiTheme="majorHAnsi" w:cstheme="majorHAnsi"/>
          <w:sz w:val="24"/>
          <w:szCs w:val="24"/>
        </w:rPr>
        <w:t>dokumentum aláírásával)</w:t>
      </w:r>
    </w:p>
    <w:p w14:paraId="5420C2AA" w14:textId="77777777" w:rsidR="001433BD" w:rsidRPr="00B043C3" w:rsidRDefault="00C57BC7" w:rsidP="00DA7C13">
      <w:pPr>
        <w:pStyle w:val="Szvegtrzs"/>
        <w:shd w:val="clear" w:color="auto" w:fill="auto"/>
        <w:tabs>
          <w:tab w:val="left" w:pos="769"/>
        </w:tabs>
        <w:spacing w:before="0" w:after="180" w:line="276" w:lineRule="auto"/>
        <w:ind w:left="20" w:right="20" w:firstLine="0"/>
        <w:rPr>
          <w:rFonts w:asciiTheme="majorHAnsi" w:hAnsiTheme="majorHAnsi" w:cstheme="majorHAnsi"/>
          <w:sz w:val="24"/>
          <w:szCs w:val="24"/>
        </w:rPr>
      </w:pPr>
      <w:r>
        <w:rPr>
          <w:rFonts w:asciiTheme="majorHAnsi" w:hAnsiTheme="majorHAnsi" w:cstheme="majorHAnsi"/>
          <w:sz w:val="24"/>
          <w:szCs w:val="24"/>
        </w:rPr>
        <w:t>6</w:t>
      </w:r>
      <w:r w:rsidR="002E73EC" w:rsidRPr="00B043C3">
        <w:rPr>
          <w:rFonts w:asciiTheme="majorHAnsi" w:hAnsiTheme="majorHAnsi" w:cstheme="majorHAnsi"/>
          <w:sz w:val="24"/>
          <w:szCs w:val="24"/>
        </w:rPr>
        <w:t>.§</w:t>
      </w:r>
      <w:r w:rsidR="002E73EC" w:rsidRPr="00B043C3">
        <w:rPr>
          <w:rFonts w:asciiTheme="majorHAnsi" w:hAnsiTheme="majorHAnsi" w:cstheme="majorHAnsi"/>
          <w:sz w:val="24"/>
          <w:szCs w:val="24"/>
        </w:rPr>
        <w:tab/>
      </w:r>
      <w:r w:rsidR="001433BD" w:rsidRPr="00B043C3">
        <w:rPr>
          <w:rFonts w:asciiTheme="majorHAnsi" w:hAnsiTheme="majorHAnsi" w:cstheme="majorHAnsi"/>
          <w:sz w:val="24"/>
          <w:szCs w:val="24"/>
        </w:rPr>
        <w:t xml:space="preserve">A </w:t>
      </w:r>
      <w:r w:rsidR="00E33900" w:rsidRPr="00B043C3">
        <w:rPr>
          <w:rFonts w:asciiTheme="majorHAnsi" w:hAnsiTheme="majorHAnsi" w:cstheme="majorHAnsi"/>
          <w:sz w:val="24"/>
          <w:szCs w:val="24"/>
        </w:rPr>
        <w:t xml:space="preserve">vezetők és </w:t>
      </w:r>
      <w:r w:rsidR="00417ACB">
        <w:rPr>
          <w:rFonts w:asciiTheme="majorHAnsi" w:hAnsiTheme="majorHAnsi" w:cstheme="majorHAnsi"/>
          <w:sz w:val="24"/>
          <w:szCs w:val="24"/>
        </w:rPr>
        <w:t>az Adatkezelő dolgozói</w:t>
      </w:r>
      <w:r w:rsidR="002E73EC" w:rsidRPr="00B043C3">
        <w:rPr>
          <w:rFonts w:asciiTheme="majorHAnsi" w:hAnsiTheme="majorHAnsi" w:cstheme="majorHAnsi"/>
          <w:sz w:val="24"/>
          <w:szCs w:val="24"/>
        </w:rPr>
        <w:t xml:space="preserve"> kötelesek tájékoztatni az Adatvédelmi </w:t>
      </w:r>
      <w:r w:rsidR="00E33900" w:rsidRPr="00B043C3">
        <w:rPr>
          <w:rFonts w:asciiTheme="majorHAnsi" w:hAnsiTheme="majorHAnsi" w:cstheme="majorHAnsi"/>
          <w:sz w:val="24"/>
          <w:szCs w:val="24"/>
        </w:rPr>
        <w:t>Tisztviselőt</w:t>
      </w:r>
      <w:r w:rsidR="002E73EC" w:rsidRPr="00B043C3">
        <w:rPr>
          <w:rFonts w:asciiTheme="majorHAnsi" w:hAnsiTheme="majorHAnsi" w:cstheme="majorHAnsi"/>
          <w:sz w:val="24"/>
          <w:szCs w:val="24"/>
        </w:rPr>
        <w:t xml:space="preserve"> </w:t>
      </w:r>
      <w:r w:rsidR="00E33900" w:rsidRPr="00B043C3">
        <w:rPr>
          <w:rFonts w:asciiTheme="majorHAnsi" w:hAnsiTheme="majorHAnsi" w:cstheme="majorHAnsi"/>
          <w:sz w:val="24"/>
          <w:szCs w:val="24"/>
        </w:rPr>
        <w:tab/>
      </w:r>
      <w:r w:rsidR="002E73EC" w:rsidRPr="00B043C3">
        <w:rPr>
          <w:rFonts w:asciiTheme="majorHAnsi" w:hAnsiTheme="majorHAnsi" w:cstheme="majorHAnsi"/>
          <w:sz w:val="24"/>
          <w:szCs w:val="24"/>
        </w:rPr>
        <w:t xml:space="preserve">bármely általuk észlelt adatvédelmi, adatkezelési problémáról. </w:t>
      </w:r>
    </w:p>
    <w:p w14:paraId="07D8E0C8" w14:textId="77777777" w:rsidR="001433BD" w:rsidRPr="00B043C3" w:rsidRDefault="00C57BC7" w:rsidP="00DA7C13">
      <w:pPr>
        <w:pStyle w:val="Szvegtrzs"/>
        <w:shd w:val="clear" w:color="auto" w:fill="auto"/>
        <w:tabs>
          <w:tab w:val="left" w:pos="630"/>
        </w:tabs>
        <w:spacing w:before="0" w:after="180" w:line="276" w:lineRule="auto"/>
        <w:ind w:left="709" w:right="20" w:hanging="689"/>
        <w:rPr>
          <w:rFonts w:asciiTheme="majorHAnsi" w:hAnsiTheme="majorHAnsi" w:cstheme="majorHAnsi"/>
          <w:sz w:val="24"/>
          <w:szCs w:val="24"/>
        </w:rPr>
      </w:pPr>
      <w:r>
        <w:rPr>
          <w:rFonts w:asciiTheme="majorHAnsi" w:hAnsiTheme="majorHAnsi" w:cstheme="majorHAnsi"/>
          <w:sz w:val="24"/>
          <w:szCs w:val="24"/>
        </w:rPr>
        <w:t>7</w:t>
      </w:r>
      <w:r w:rsidR="002E73EC" w:rsidRPr="00B043C3">
        <w:rPr>
          <w:rFonts w:asciiTheme="majorHAnsi" w:hAnsiTheme="majorHAnsi" w:cstheme="majorHAnsi"/>
          <w:sz w:val="24"/>
          <w:szCs w:val="24"/>
        </w:rPr>
        <w:t>.§</w:t>
      </w:r>
      <w:r w:rsidR="002E73EC" w:rsidRPr="00B043C3">
        <w:rPr>
          <w:rFonts w:asciiTheme="majorHAnsi" w:hAnsiTheme="majorHAnsi" w:cstheme="majorHAnsi"/>
          <w:sz w:val="24"/>
          <w:szCs w:val="24"/>
        </w:rPr>
        <w:tab/>
      </w:r>
      <w:r w:rsidR="002E73EC" w:rsidRPr="00B043C3">
        <w:rPr>
          <w:rFonts w:asciiTheme="majorHAnsi" w:hAnsiTheme="majorHAnsi" w:cstheme="majorHAnsi"/>
          <w:sz w:val="24"/>
          <w:szCs w:val="24"/>
        </w:rPr>
        <w:tab/>
      </w:r>
      <w:r w:rsidR="00417ACB">
        <w:rPr>
          <w:rFonts w:asciiTheme="majorHAnsi" w:hAnsiTheme="majorHAnsi" w:cstheme="majorHAnsi"/>
          <w:sz w:val="24"/>
          <w:szCs w:val="24"/>
        </w:rPr>
        <w:t>Az adatkezelő dolgozóinak</w:t>
      </w:r>
      <w:r w:rsidR="002E73EC" w:rsidRPr="00B043C3">
        <w:rPr>
          <w:rFonts w:asciiTheme="majorHAnsi" w:hAnsiTheme="majorHAnsi" w:cstheme="majorHAnsi"/>
          <w:sz w:val="24"/>
          <w:szCs w:val="24"/>
        </w:rPr>
        <w:t xml:space="preserve"> </w:t>
      </w:r>
      <w:r w:rsidR="001433BD" w:rsidRPr="00B043C3">
        <w:rPr>
          <w:rFonts w:asciiTheme="majorHAnsi" w:hAnsiTheme="majorHAnsi" w:cstheme="majorHAnsi"/>
          <w:sz w:val="24"/>
          <w:szCs w:val="24"/>
        </w:rPr>
        <w:t>kötelezettsége, hogy észrevétel esetén az adatkezeléssel kapcsolatosan feltárt visszásságot haladéktalanul megszünte</w:t>
      </w:r>
      <w:r w:rsidR="002E73EC" w:rsidRPr="00B043C3">
        <w:rPr>
          <w:rFonts w:asciiTheme="majorHAnsi" w:hAnsiTheme="majorHAnsi" w:cstheme="majorHAnsi"/>
          <w:sz w:val="24"/>
          <w:szCs w:val="24"/>
        </w:rPr>
        <w:t>ssék.</w:t>
      </w:r>
    </w:p>
    <w:p w14:paraId="26341726" w14:textId="77777777" w:rsidR="00C23E68" w:rsidRPr="00B043C3" w:rsidRDefault="00C57BC7" w:rsidP="00DA7C13">
      <w:pPr>
        <w:pStyle w:val="Szvegtrzs"/>
        <w:shd w:val="clear" w:color="auto" w:fill="auto"/>
        <w:tabs>
          <w:tab w:val="left" w:pos="709"/>
        </w:tabs>
        <w:spacing w:before="0" w:after="180" w:line="276" w:lineRule="auto"/>
        <w:ind w:left="709" w:right="20" w:hanging="689"/>
        <w:rPr>
          <w:rFonts w:asciiTheme="majorHAnsi" w:hAnsiTheme="majorHAnsi" w:cstheme="majorHAnsi"/>
          <w:sz w:val="24"/>
          <w:szCs w:val="24"/>
        </w:rPr>
      </w:pPr>
      <w:r>
        <w:rPr>
          <w:rFonts w:asciiTheme="majorHAnsi" w:hAnsiTheme="majorHAnsi" w:cstheme="majorHAnsi"/>
          <w:sz w:val="24"/>
          <w:szCs w:val="24"/>
        </w:rPr>
        <w:t>8</w:t>
      </w:r>
      <w:r w:rsidR="002E73EC" w:rsidRPr="00B043C3">
        <w:rPr>
          <w:rFonts w:asciiTheme="majorHAnsi" w:hAnsiTheme="majorHAnsi" w:cstheme="majorHAnsi"/>
          <w:sz w:val="24"/>
          <w:szCs w:val="24"/>
        </w:rPr>
        <w:t>.§</w:t>
      </w:r>
      <w:r w:rsidR="002E73EC" w:rsidRPr="00B043C3">
        <w:rPr>
          <w:rFonts w:asciiTheme="majorHAnsi" w:hAnsiTheme="majorHAnsi" w:cstheme="majorHAnsi"/>
          <w:sz w:val="24"/>
          <w:szCs w:val="24"/>
        </w:rPr>
        <w:tab/>
      </w:r>
      <w:r w:rsidR="00C23E68" w:rsidRPr="00B043C3">
        <w:rPr>
          <w:rFonts w:asciiTheme="majorHAnsi" w:hAnsiTheme="majorHAnsi" w:cstheme="majorHAnsi"/>
          <w:sz w:val="24"/>
          <w:szCs w:val="24"/>
        </w:rPr>
        <w:t>A</w:t>
      </w:r>
      <w:r w:rsidR="00DA7C13" w:rsidRPr="00B043C3">
        <w:rPr>
          <w:rFonts w:asciiTheme="majorHAnsi" w:hAnsiTheme="majorHAnsi" w:cstheme="majorHAnsi"/>
          <w:sz w:val="24"/>
          <w:szCs w:val="24"/>
        </w:rPr>
        <w:t>z</w:t>
      </w:r>
      <w:r w:rsidR="00C23E68" w:rsidRPr="00B043C3">
        <w:rPr>
          <w:rFonts w:asciiTheme="majorHAnsi" w:hAnsiTheme="majorHAnsi" w:cstheme="majorHAnsi"/>
          <w:sz w:val="24"/>
          <w:szCs w:val="24"/>
        </w:rPr>
        <w:t xml:space="preserve"> </w:t>
      </w:r>
      <w:r w:rsidR="00DA7C13" w:rsidRPr="00B043C3">
        <w:rPr>
          <w:rFonts w:asciiTheme="majorHAnsi" w:hAnsiTheme="majorHAnsi" w:cstheme="majorHAnsi"/>
          <w:sz w:val="24"/>
          <w:szCs w:val="24"/>
        </w:rPr>
        <w:t>Adatvédelmi Tisztviselő</w:t>
      </w:r>
      <w:r w:rsidR="00C23E68" w:rsidRPr="00B043C3">
        <w:rPr>
          <w:rFonts w:asciiTheme="majorHAnsi" w:hAnsiTheme="majorHAnsi" w:cstheme="majorHAnsi"/>
          <w:sz w:val="24"/>
          <w:szCs w:val="24"/>
        </w:rPr>
        <w:t xml:space="preserve"> együttműködik az </w:t>
      </w:r>
      <w:r w:rsidR="000377B0">
        <w:rPr>
          <w:rFonts w:asciiTheme="majorHAnsi" w:hAnsiTheme="majorHAnsi" w:cstheme="majorHAnsi"/>
          <w:sz w:val="24"/>
          <w:szCs w:val="24"/>
        </w:rPr>
        <w:t>IBF-fel</w:t>
      </w:r>
      <w:r w:rsidR="0049586E" w:rsidRPr="00B043C3">
        <w:rPr>
          <w:rFonts w:asciiTheme="majorHAnsi" w:hAnsiTheme="majorHAnsi" w:cstheme="majorHAnsi"/>
          <w:sz w:val="24"/>
          <w:szCs w:val="24"/>
        </w:rPr>
        <w:t xml:space="preserve"> (</w:t>
      </w:r>
      <w:r w:rsidR="00DA7C13" w:rsidRPr="00B043C3">
        <w:rPr>
          <w:rFonts w:asciiTheme="majorHAnsi" w:hAnsiTheme="majorHAnsi" w:cstheme="majorHAnsi"/>
          <w:sz w:val="24"/>
          <w:szCs w:val="24"/>
        </w:rPr>
        <w:t xml:space="preserve">továbbiakban: </w:t>
      </w:r>
      <w:r w:rsidR="0049586E" w:rsidRPr="00B043C3">
        <w:rPr>
          <w:rFonts w:asciiTheme="majorHAnsi" w:hAnsiTheme="majorHAnsi" w:cstheme="majorHAnsi"/>
          <w:sz w:val="24"/>
          <w:szCs w:val="24"/>
        </w:rPr>
        <w:t>I</w:t>
      </w:r>
      <w:r w:rsidR="00DA7C13" w:rsidRPr="00B043C3">
        <w:rPr>
          <w:rFonts w:asciiTheme="majorHAnsi" w:hAnsiTheme="majorHAnsi" w:cstheme="majorHAnsi"/>
          <w:sz w:val="24"/>
          <w:szCs w:val="24"/>
        </w:rPr>
        <w:t>nformációbiztonsági Felelős</w:t>
      </w:r>
      <w:r w:rsidR="0049586E" w:rsidRPr="000377B0">
        <w:rPr>
          <w:rFonts w:asciiTheme="majorHAnsi" w:hAnsiTheme="majorHAnsi" w:cstheme="majorHAnsi"/>
          <w:sz w:val="24"/>
          <w:szCs w:val="24"/>
        </w:rPr>
        <w:t>)</w:t>
      </w:r>
      <w:r w:rsidR="00C23E68" w:rsidRPr="000377B0">
        <w:rPr>
          <w:rFonts w:asciiTheme="majorHAnsi" w:hAnsiTheme="majorHAnsi" w:cstheme="majorHAnsi"/>
          <w:sz w:val="24"/>
          <w:szCs w:val="24"/>
        </w:rPr>
        <w:t>. A</w:t>
      </w:r>
      <w:r w:rsidR="00417ACB">
        <w:rPr>
          <w:rFonts w:asciiTheme="majorHAnsi" w:hAnsiTheme="majorHAnsi" w:cstheme="majorHAnsi"/>
          <w:sz w:val="24"/>
          <w:szCs w:val="24"/>
        </w:rPr>
        <w:t>z Adatkezelő vezetői,</w:t>
      </w:r>
      <w:r w:rsidR="002342F5" w:rsidRPr="000377B0">
        <w:rPr>
          <w:rFonts w:asciiTheme="majorHAnsi" w:hAnsiTheme="majorHAnsi" w:cstheme="majorHAnsi"/>
          <w:sz w:val="24"/>
          <w:szCs w:val="24"/>
        </w:rPr>
        <w:t xml:space="preserve"> a</w:t>
      </w:r>
      <w:r w:rsidR="00DA7C13" w:rsidRPr="000377B0">
        <w:rPr>
          <w:rFonts w:asciiTheme="majorHAnsi" w:hAnsiTheme="majorHAnsi" w:cstheme="majorHAnsi"/>
          <w:sz w:val="24"/>
          <w:szCs w:val="24"/>
        </w:rPr>
        <w:t>z</w:t>
      </w:r>
      <w:r w:rsidR="002342F5" w:rsidRPr="000377B0">
        <w:rPr>
          <w:rFonts w:asciiTheme="majorHAnsi" w:hAnsiTheme="majorHAnsi" w:cstheme="majorHAnsi"/>
          <w:sz w:val="24"/>
          <w:szCs w:val="24"/>
        </w:rPr>
        <w:t xml:space="preserve"> </w:t>
      </w:r>
      <w:r w:rsidR="00DA7C13" w:rsidRPr="000377B0">
        <w:rPr>
          <w:rFonts w:asciiTheme="majorHAnsi" w:hAnsiTheme="majorHAnsi" w:cstheme="majorHAnsi"/>
          <w:sz w:val="24"/>
          <w:szCs w:val="24"/>
        </w:rPr>
        <w:t>Adatvédelmi Tisztviselő</w:t>
      </w:r>
      <w:r w:rsidR="002342F5" w:rsidRPr="000377B0">
        <w:rPr>
          <w:rFonts w:asciiTheme="majorHAnsi" w:hAnsiTheme="majorHAnsi" w:cstheme="majorHAnsi"/>
          <w:sz w:val="24"/>
          <w:szCs w:val="24"/>
        </w:rPr>
        <w:t xml:space="preserve"> és az I</w:t>
      </w:r>
      <w:r w:rsidR="00DA7C13" w:rsidRPr="000377B0">
        <w:rPr>
          <w:rFonts w:asciiTheme="majorHAnsi" w:hAnsiTheme="majorHAnsi" w:cstheme="majorHAnsi"/>
          <w:sz w:val="24"/>
          <w:szCs w:val="24"/>
        </w:rPr>
        <w:t>nformációbiztonsági Felelős</w:t>
      </w:r>
      <w:r w:rsidR="002342F5" w:rsidRPr="000377B0">
        <w:rPr>
          <w:rFonts w:asciiTheme="majorHAnsi" w:hAnsiTheme="majorHAnsi" w:cstheme="majorHAnsi"/>
          <w:sz w:val="24"/>
          <w:szCs w:val="24"/>
        </w:rPr>
        <w:t xml:space="preserve"> szükség szerinti rendszerességgel együttesen értékelik </w:t>
      </w:r>
      <w:r w:rsidR="00417ACB">
        <w:rPr>
          <w:rFonts w:asciiTheme="majorHAnsi" w:hAnsiTheme="majorHAnsi" w:cstheme="majorHAnsi"/>
          <w:sz w:val="24"/>
          <w:szCs w:val="24"/>
        </w:rPr>
        <w:t>az Adatkezelő</w:t>
      </w:r>
      <w:r w:rsidR="002342F5" w:rsidRPr="000377B0">
        <w:rPr>
          <w:rFonts w:asciiTheme="majorHAnsi" w:hAnsiTheme="majorHAnsi" w:cstheme="majorHAnsi"/>
          <w:sz w:val="24"/>
          <w:szCs w:val="24"/>
        </w:rPr>
        <w:t xml:space="preserve"> Adatbiztonsági Szabályzatában meghatározottak érvényesülését, illetve az adatvédelem szintjéhez szükséges, továbbá az adatkezeléshez kapcsolódó érintetti jogok gyakorlásához szükséges informatikai háttér biztosítására vonatkozó szabályokat.</w:t>
      </w:r>
      <w:r w:rsidR="002342F5" w:rsidRPr="00B043C3">
        <w:rPr>
          <w:rFonts w:asciiTheme="majorHAnsi" w:hAnsiTheme="majorHAnsi" w:cstheme="majorHAnsi"/>
          <w:sz w:val="24"/>
          <w:szCs w:val="24"/>
        </w:rPr>
        <w:t xml:space="preserve"> </w:t>
      </w:r>
    </w:p>
    <w:p w14:paraId="3768D303" w14:textId="77777777" w:rsidR="0099447F" w:rsidRPr="00B043C3" w:rsidRDefault="0099447F" w:rsidP="00DA7C13">
      <w:pPr>
        <w:pStyle w:val="Szvegtrzs"/>
        <w:shd w:val="clear" w:color="auto" w:fill="auto"/>
        <w:tabs>
          <w:tab w:val="left" w:pos="716"/>
        </w:tabs>
        <w:spacing w:before="0" w:line="276" w:lineRule="auto"/>
        <w:ind w:left="720" w:right="23" w:firstLine="0"/>
        <w:rPr>
          <w:rFonts w:asciiTheme="majorHAnsi" w:hAnsiTheme="majorHAnsi" w:cstheme="majorHAnsi"/>
          <w:sz w:val="24"/>
          <w:szCs w:val="24"/>
        </w:rPr>
      </w:pPr>
    </w:p>
    <w:p w14:paraId="4B73FB7F" w14:textId="77777777" w:rsidR="009E0BF4" w:rsidRPr="00B043C3" w:rsidRDefault="009E0BF4" w:rsidP="009E03BF">
      <w:pPr>
        <w:pStyle w:val="Cmsor11"/>
        <w:keepNext/>
        <w:keepLines/>
        <w:numPr>
          <w:ilvl w:val="0"/>
          <w:numId w:val="21"/>
        </w:numPr>
        <w:shd w:val="clear" w:color="auto" w:fill="auto"/>
        <w:spacing w:after="0" w:line="276" w:lineRule="auto"/>
        <w:rPr>
          <w:rFonts w:asciiTheme="majorHAnsi" w:hAnsiTheme="majorHAnsi" w:cstheme="majorHAnsi"/>
          <w:sz w:val="24"/>
          <w:szCs w:val="24"/>
        </w:rPr>
      </w:pPr>
      <w:bookmarkStart w:id="33" w:name="bookmark10"/>
      <w:bookmarkStart w:id="34" w:name="_Toc10536481"/>
      <w:r w:rsidRPr="00B043C3">
        <w:rPr>
          <w:rFonts w:asciiTheme="majorHAnsi" w:hAnsiTheme="majorHAnsi" w:cstheme="majorHAnsi"/>
          <w:sz w:val="24"/>
          <w:szCs w:val="24"/>
        </w:rPr>
        <w:t>Cím</w:t>
      </w:r>
      <w:bookmarkEnd w:id="33"/>
      <w:bookmarkEnd w:id="34"/>
    </w:p>
    <w:p w14:paraId="3B841612" w14:textId="77777777" w:rsidR="009E0BF4" w:rsidRPr="00B043C3" w:rsidRDefault="009E0BF4" w:rsidP="007A0846">
      <w:pPr>
        <w:pStyle w:val="Cmsor1"/>
        <w:rPr>
          <w:rFonts w:cstheme="majorHAnsi"/>
        </w:rPr>
      </w:pPr>
      <w:bookmarkStart w:id="35" w:name="_Toc10536482"/>
      <w:bookmarkEnd w:id="29"/>
      <w:r w:rsidRPr="00B043C3">
        <w:rPr>
          <w:rFonts w:cstheme="majorHAnsi"/>
        </w:rPr>
        <w:t>A személyes adatok kezelésének törvényes alapjai</w:t>
      </w:r>
      <w:bookmarkEnd w:id="35"/>
    </w:p>
    <w:p w14:paraId="554F8FB2" w14:textId="77777777" w:rsidR="006846F7" w:rsidRPr="00B043C3" w:rsidRDefault="006846F7" w:rsidP="006846F7">
      <w:pPr>
        <w:rPr>
          <w:rFonts w:asciiTheme="majorHAnsi" w:hAnsiTheme="majorHAnsi" w:cstheme="majorHAnsi"/>
        </w:rPr>
      </w:pPr>
    </w:p>
    <w:p w14:paraId="684893BA" w14:textId="77777777" w:rsidR="00C57BC7" w:rsidRDefault="00C57BC7" w:rsidP="00DA7C13">
      <w:pPr>
        <w:pStyle w:val="Szvegtrzs"/>
        <w:shd w:val="clear" w:color="auto" w:fill="auto"/>
        <w:tabs>
          <w:tab w:val="left" w:pos="284"/>
          <w:tab w:val="left" w:pos="567"/>
        </w:tabs>
        <w:spacing w:before="0" w:line="276" w:lineRule="auto"/>
        <w:ind w:left="720" w:right="20" w:hanging="700"/>
        <w:jc w:val="left"/>
        <w:rPr>
          <w:rFonts w:asciiTheme="majorHAnsi" w:hAnsiTheme="majorHAnsi" w:cstheme="majorHAnsi"/>
          <w:sz w:val="24"/>
          <w:szCs w:val="24"/>
        </w:rPr>
      </w:pPr>
      <w:bookmarkStart w:id="36" w:name="bookmark11"/>
      <w:r>
        <w:rPr>
          <w:rFonts w:asciiTheme="majorHAnsi" w:hAnsiTheme="majorHAnsi" w:cstheme="majorHAnsi"/>
          <w:sz w:val="24"/>
          <w:szCs w:val="24"/>
        </w:rPr>
        <w:t>1</w:t>
      </w:r>
      <w:r w:rsidR="009E0BF4" w:rsidRPr="00B043C3">
        <w:rPr>
          <w:rFonts w:asciiTheme="majorHAnsi" w:hAnsiTheme="majorHAnsi" w:cstheme="majorHAnsi"/>
          <w:sz w:val="24"/>
          <w:szCs w:val="24"/>
        </w:rPr>
        <w:t xml:space="preserve">.§ </w:t>
      </w:r>
      <w:r w:rsidR="0099447F" w:rsidRPr="00B043C3">
        <w:rPr>
          <w:rFonts w:asciiTheme="majorHAnsi" w:hAnsiTheme="majorHAnsi" w:cstheme="majorHAnsi"/>
          <w:sz w:val="24"/>
          <w:szCs w:val="24"/>
        </w:rPr>
        <w:tab/>
      </w:r>
      <w:r w:rsidR="0099447F" w:rsidRPr="00B043C3">
        <w:rPr>
          <w:rFonts w:asciiTheme="majorHAnsi" w:hAnsiTheme="majorHAnsi" w:cstheme="majorHAnsi"/>
          <w:sz w:val="24"/>
          <w:szCs w:val="24"/>
        </w:rPr>
        <w:tab/>
      </w:r>
      <w:r w:rsidR="009E0BF4" w:rsidRPr="00B043C3">
        <w:rPr>
          <w:rFonts w:asciiTheme="majorHAnsi" w:hAnsiTheme="majorHAnsi" w:cstheme="majorHAnsi"/>
          <w:sz w:val="24"/>
          <w:szCs w:val="24"/>
        </w:rPr>
        <w:t xml:space="preserve">Személyes adat kizárólag egyértelműen meghatározott, jogszerű célból, kezelhető. A jelen szakaszban felsorolt, bármely törvényi feltétel teljesülése biztosítja az adatkezelés kellő jogi alapját. </w:t>
      </w:r>
    </w:p>
    <w:p w14:paraId="43582E45" w14:textId="77777777" w:rsidR="00C57BC7" w:rsidRDefault="00C57BC7" w:rsidP="00DA7C13">
      <w:pPr>
        <w:pStyle w:val="Szvegtrzs"/>
        <w:shd w:val="clear" w:color="auto" w:fill="auto"/>
        <w:tabs>
          <w:tab w:val="left" w:pos="284"/>
          <w:tab w:val="left" w:pos="567"/>
        </w:tabs>
        <w:spacing w:before="0" w:line="276" w:lineRule="auto"/>
        <w:ind w:left="720" w:right="20" w:hanging="700"/>
        <w:jc w:val="left"/>
        <w:rPr>
          <w:rFonts w:asciiTheme="majorHAnsi" w:hAnsiTheme="majorHAnsi" w:cstheme="majorHAnsi"/>
          <w:sz w:val="24"/>
          <w:szCs w:val="24"/>
        </w:rPr>
      </w:pPr>
    </w:p>
    <w:p w14:paraId="28F3F5E5" w14:textId="77777777" w:rsidR="009E0BF4" w:rsidRPr="00B043C3" w:rsidRDefault="00C57BC7" w:rsidP="00C57BC7">
      <w:pPr>
        <w:pStyle w:val="Szvegtrzs"/>
        <w:shd w:val="clear" w:color="auto" w:fill="auto"/>
        <w:tabs>
          <w:tab w:val="left" w:pos="709"/>
        </w:tabs>
        <w:spacing w:before="0" w:line="276" w:lineRule="auto"/>
        <w:ind w:left="720" w:right="20" w:hanging="700"/>
        <w:jc w:val="left"/>
        <w:rPr>
          <w:rFonts w:asciiTheme="majorHAnsi" w:hAnsiTheme="majorHAnsi" w:cstheme="majorHAnsi"/>
          <w:sz w:val="24"/>
          <w:szCs w:val="24"/>
        </w:rPr>
      </w:pPr>
      <w:r>
        <w:rPr>
          <w:rFonts w:asciiTheme="majorHAnsi" w:hAnsiTheme="majorHAnsi" w:cstheme="majorHAnsi"/>
          <w:sz w:val="24"/>
          <w:szCs w:val="24"/>
        </w:rPr>
        <w:t xml:space="preserve">2.§ </w:t>
      </w:r>
      <w:r>
        <w:rPr>
          <w:rFonts w:asciiTheme="majorHAnsi" w:hAnsiTheme="majorHAnsi" w:cstheme="majorHAnsi"/>
          <w:sz w:val="24"/>
          <w:szCs w:val="24"/>
        </w:rPr>
        <w:tab/>
      </w:r>
      <w:r w:rsidR="009E0BF4" w:rsidRPr="00B043C3">
        <w:rPr>
          <w:rFonts w:asciiTheme="majorHAnsi" w:hAnsiTheme="majorHAnsi" w:cstheme="majorHAnsi"/>
          <w:sz w:val="24"/>
          <w:szCs w:val="24"/>
        </w:rPr>
        <w:t>Az adatkezelés jogalapja lehet:</w:t>
      </w:r>
      <w:bookmarkEnd w:id="36"/>
    </w:p>
    <w:p w14:paraId="322D0A17" w14:textId="77777777" w:rsidR="00E33B8E" w:rsidRPr="00B043C3" w:rsidRDefault="00E33B8E" w:rsidP="00DA7C13">
      <w:pPr>
        <w:pStyle w:val="Szvegtrzs"/>
        <w:shd w:val="clear" w:color="auto" w:fill="auto"/>
        <w:tabs>
          <w:tab w:val="left" w:pos="284"/>
          <w:tab w:val="left" w:pos="567"/>
        </w:tabs>
        <w:spacing w:before="0" w:line="276" w:lineRule="auto"/>
        <w:ind w:left="720" w:right="20" w:hanging="700"/>
        <w:jc w:val="left"/>
        <w:rPr>
          <w:rFonts w:asciiTheme="majorHAnsi" w:hAnsiTheme="majorHAnsi" w:cstheme="majorHAnsi"/>
          <w:sz w:val="24"/>
          <w:szCs w:val="24"/>
        </w:rPr>
      </w:pPr>
    </w:p>
    <w:p w14:paraId="04E8DB2B" w14:textId="77777777" w:rsidR="00E33B8E" w:rsidRPr="00C57BC7" w:rsidRDefault="00E33B8E" w:rsidP="00C57BC7">
      <w:pPr>
        <w:pStyle w:val="NormlWeb"/>
        <w:tabs>
          <w:tab w:val="left" w:pos="1276"/>
        </w:tabs>
        <w:spacing w:before="60" w:beforeAutospacing="0" w:after="60" w:afterAutospacing="0"/>
        <w:ind w:left="1276" w:hanging="284"/>
        <w:jc w:val="both"/>
        <w:rPr>
          <w:rFonts w:asciiTheme="majorHAnsi" w:hAnsiTheme="majorHAnsi" w:cstheme="majorHAnsi"/>
          <w:bCs/>
        </w:rPr>
      </w:pPr>
      <w:r w:rsidRPr="00C57BC7">
        <w:rPr>
          <w:rFonts w:asciiTheme="majorHAnsi" w:hAnsiTheme="majorHAnsi" w:cstheme="majorHAnsi"/>
          <w:bCs/>
        </w:rPr>
        <w:t>a) az érintett hozzájárulását adta személyes adatainak egy vagy több konkrét célból történő kezeléséhez;</w:t>
      </w:r>
    </w:p>
    <w:p w14:paraId="742CA6AF" w14:textId="77777777" w:rsidR="00E33B8E" w:rsidRPr="00C57BC7" w:rsidRDefault="00E33B8E" w:rsidP="00C57BC7">
      <w:pPr>
        <w:pStyle w:val="NormlWeb"/>
        <w:tabs>
          <w:tab w:val="left" w:pos="1276"/>
        </w:tabs>
        <w:spacing w:before="60" w:beforeAutospacing="0" w:after="60" w:afterAutospacing="0"/>
        <w:ind w:left="1276" w:hanging="284"/>
        <w:jc w:val="both"/>
        <w:rPr>
          <w:rFonts w:asciiTheme="majorHAnsi" w:hAnsiTheme="majorHAnsi" w:cstheme="majorHAnsi"/>
          <w:bCs/>
        </w:rPr>
      </w:pPr>
      <w:r w:rsidRPr="00C57BC7">
        <w:rPr>
          <w:rFonts w:asciiTheme="majorHAnsi" w:hAnsiTheme="majorHAnsi" w:cstheme="majorHAnsi"/>
          <w:bCs/>
        </w:rPr>
        <w:t>b) az adatkezelés olyan szerződés teljesítéséhez szükséges, amelyben az érintett az egyik fél, vagy az a szerződés megkötését megelőzően az érintett kérésére történő lépések megtételéhez szükséges;</w:t>
      </w:r>
    </w:p>
    <w:p w14:paraId="70036BE7" w14:textId="77777777" w:rsidR="00E33B8E" w:rsidRPr="00C57BC7" w:rsidRDefault="00E33B8E" w:rsidP="00C57BC7">
      <w:pPr>
        <w:pStyle w:val="NormlWeb"/>
        <w:tabs>
          <w:tab w:val="left" w:pos="1276"/>
        </w:tabs>
        <w:spacing w:before="60" w:beforeAutospacing="0" w:after="60" w:afterAutospacing="0"/>
        <w:ind w:left="1276" w:hanging="284"/>
        <w:jc w:val="both"/>
        <w:rPr>
          <w:rFonts w:asciiTheme="majorHAnsi" w:hAnsiTheme="majorHAnsi" w:cstheme="majorHAnsi"/>
          <w:bCs/>
        </w:rPr>
      </w:pPr>
      <w:r w:rsidRPr="00C57BC7">
        <w:rPr>
          <w:rFonts w:asciiTheme="majorHAnsi" w:hAnsiTheme="majorHAnsi" w:cstheme="majorHAnsi"/>
          <w:bCs/>
        </w:rPr>
        <w:t>c) az adatkezelés az adatkezelőre vonatkozó jogi kötelezettség teljesítéséhez szükséges;</w:t>
      </w:r>
    </w:p>
    <w:p w14:paraId="4E4F5F26" w14:textId="77777777" w:rsidR="00E33B8E" w:rsidRPr="00C57BC7" w:rsidRDefault="00E33B8E" w:rsidP="00C57BC7">
      <w:pPr>
        <w:pStyle w:val="NormlWeb"/>
        <w:tabs>
          <w:tab w:val="left" w:pos="1276"/>
        </w:tabs>
        <w:spacing w:before="60" w:beforeAutospacing="0" w:after="60" w:afterAutospacing="0"/>
        <w:ind w:left="1276" w:hanging="284"/>
        <w:jc w:val="both"/>
        <w:rPr>
          <w:rFonts w:asciiTheme="majorHAnsi" w:hAnsiTheme="majorHAnsi" w:cstheme="majorHAnsi"/>
          <w:bCs/>
        </w:rPr>
      </w:pPr>
      <w:r w:rsidRPr="00C57BC7">
        <w:rPr>
          <w:rFonts w:asciiTheme="majorHAnsi" w:hAnsiTheme="majorHAnsi" w:cstheme="majorHAnsi"/>
          <w:bCs/>
        </w:rPr>
        <w:t>d) az adatkezelés az érintett vagy egy másik természetes személy létfontosságú érdekeinek védelme miatt szükséges;</w:t>
      </w:r>
    </w:p>
    <w:p w14:paraId="560213BD" w14:textId="77777777" w:rsidR="00E33B8E" w:rsidRPr="00C57BC7" w:rsidRDefault="00E33B8E" w:rsidP="00C57BC7">
      <w:pPr>
        <w:pStyle w:val="NormlWeb"/>
        <w:tabs>
          <w:tab w:val="left" w:pos="1276"/>
        </w:tabs>
        <w:spacing w:before="60" w:beforeAutospacing="0" w:after="60" w:afterAutospacing="0"/>
        <w:ind w:left="1276" w:hanging="284"/>
        <w:jc w:val="both"/>
        <w:rPr>
          <w:rFonts w:asciiTheme="majorHAnsi" w:hAnsiTheme="majorHAnsi" w:cstheme="majorHAnsi"/>
          <w:bCs/>
        </w:rPr>
      </w:pPr>
      <w:r w:rsidRPr="00C57BC7">
        <w:rPr>
          <w:rFonts w:asciiTheme="majorHAnsi" w:hAnsiTheme="majorHAnsi" w:cstheme="majorHAnsi"/>
          <w:bCs/>
        </w:rPr>
        <w:t>e) az adatkezelés közérdekű vagy az adatkezelőre ruházott közhatalmi jogosítvány gyakorlásának keretében végzett feladat végrehajtásához szükséges;</w:t>
      </w:r>
    </w:p>
    <w:p w14:paraId="28BC18D2" w14:textId="77777777" w:rsidR="00E33B8E" w:rsidRPr="00C57BC7" w:rsidRDefault="00E33B8E" w:rsidP="00C57BC7">
      <w:pPr>
        <w:pStyle w:val="NormlWeb"/>
        <w:tabs>
          <w:tab w:val="left" w:pos="1276"/>
        </w:tabs>
        <w:spacing w:before="60" w:beforeAutospacing="0" w:after="60" w:afterAutospacing="0"/>
        <w:ind w:left="1276" w:hanging="284"/>
        <w:jc w:val="both"/>
        <w:rPr>
          <w:rFonts w:asciiTheme="majorHAnsi" w:hAnsiTheme="majorHAnsi" w:cstheme="majorHAnsi"/>
          <w:bCs/>
        </w:rPr>
      </w:pPr>
      <w:r w:rsidRPr="00C57BC7">
        <w:rPr>
          <w:rFonts w:asciiTheme="majorHAnsi" w:hAnsiTheme="majorHAnsi" w:cstheme="majorHAnsi"/>
          <w:bCs/>
        </w:rPr>
        <w:t>f) 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w:t>
      </w:r>
    </w:p>
    <w:p w14:paraId="5310FDFD" w14:textId="77777777" w:rsidR="00E33B8E" w:rsidRPr="00B043C3" w:rsidRDefault="00E33B8E" w:rsidP="00C57BC7">
      <w:pPr>
        <w:pStyle w:val="NormlWeb"/>
        <w:tabs>
          <w:tab w:val="left" w:pos="1276"/>
        </w:tabs>
        <w:spacing w:before="60" w:beforeAutospacing="0" w:after="60" w:afterAutospacing="0"/>
        <w:ind w:left="1276"/>
        <w:jc w:val="both"/>
        <w:rPr>
          <w:rFonts w:asciiTheme="majorHAnsi" w:hAnsiTheme="majorHAnsi" w:cstheme="majorHAnsi"/>
        </w:rPr>
      </w:pPr>
      <w:r w:rsidRPr="00B043C3">
        <w:rPr>
          <w:rFonts w:asciiTheme="majorHAnsi" w:hAnsiTheme="majorHAnsi" w:cstheme="majorHAnsi"/>
        </w:rPr>
        <w:t>Az első f) pont nem alkalmazható a közhatalmi szervek által feladataik ellátása során végzett adatkezelésre.</w:t>
      </w:r>
    </w:p>
    <w:p w14:paraId="4DECBA9C" w14:textId="77777777" w:rsidR="00C57BC7" w:rsidRDefault="00C57BC7" w:rsidP="00E33B8E">
      <w:pPr>
        <w:pStyle w:val="NormlWeb"/>
        <w:spacing w:before="60" w:beforeAutospacing="0" w:after="60" w:afterAutospacing="0"/>
        <w:jc w:val="both"/>
        <w:rPr>
          <w:rFonts w:asciiTheme="majorHAnsi" w:hAnsiTheme="majorHAnsi" w:cstheme="majorHAnsi"/>
          <w:b/>
          <w:bCs/>
        </w:rPr>
      </w:pPr>
    </w:p>
    <w:p w14:paraId="0DBFDB80" w14:textId="77777777" w:rsidR="00E33B8E" w:rsidRPr="00B043C3" w:rsidRDefault="00E33B8E" w:rsidP="00C57BC7">
      <w:pPr>
        <w:pStyle w:val="NormlWeb"/>
        <w:spacing w:before="60" w:beforeAutospacing="0" w:after="60" w:afterAutospacing="0"/>
        <w:ind w:left="851"/>
        <w:jc w:val="both"/>
        <w:rPr>
          <w:rFonts w:asciiTheme="majorHAnsi" w:hAnsiTheme="majorHAnsi" w:cstheme="majorHAnsi"/>
        </w:rPr>
      </w:pPr>
      <w:r w:rsidRPr="00B043C3">
        <w:rPr>
          <w:rFonts w:asciiTheme="majorHAnsi" w:hAnsiTheme="majorHAnsi" w:cstheme="majorHAnsi"/>
        </w:rPr>
        <w:t>A</w:t>
      </w:r>
      <w:r w:rsidR="00C57BC7">
        <w:rPr>
          <w:rFonts w:asciiTheme="majorHAnsi" w:hAnsiTheme="majorHAnsi" w:cstheme="majorHAnsi"/>
        </w:rPr>
        <w:t xml:space="preserve"> </w:t>
      </w:r>
      <w:r w:rsidRPr="00B043C3">
        <w:rPr>
          <w:rFonts w:asciiTheme="majorHAnsi" w:hAnsiTheme="majorHAnsi" w:cstheme="majorHAnsi"/>
        </w:rPr>
        <w:t>c) és e) pont szerinti adatkezelés jogalapját a következőknek kell megállapítania:</w:t>
      </w:r>
    </w:p>
    <w:p w14:paraId="14547566" w14:textId="77777777" w:rsidR="00E33B8E" w:rsidRPr="00C57BC7" w:rsidRDefault="00E33B8E" w:rsidP="00C57BC7">
      <w:pPr>
        <w:pStyle w:val="NormlWeb"/>
        <w:tabs>
          <w:tab w:val="left" w:pos="1276"/>
        </w:tabs>
        <w:spacing w:before="60" w:beforeAutospacing="0" w:after="60" w:afterAutospacing="0"/>
        <w:ind w:left="1276" w:hanging="284"/>
        <w:jc w:val="both"/>
        <w:rPr>
          <w:rFonts w:asciiTheme="majorHAnsi" w:hAnsiTheme="majorHAnsi" w:cstheme="majorHAnsi"/>
          <w:bCs/>
        </w:rPr>
      </w:pPr>
      <w:r w:rsidRPr="00C57BC7">
        <w:rPr>
          <w:rFonts w:asciiTheme="majorHAnsi" w:hAnsiTheme="majorHAnsi" w:cstheme="majorHAnsi"/>
          <w:bCs/>
        </w:rPr>
        <w:t>a) az uniós jog, vagy</w:t>
      </w:r>
    </w:p>
    <w:p w14:paraId="072890DE" w14:textId="77777777" w:rsidR="00E33B8E" w:rsidRDefault="00E33B8E" w:rsidP="00C57BC7">
      <w:pPr>
        <w:pStyle w:val="NormlWeb"/>
        <w:tabs>
          <w:tab w:val="left" w:pos="1276"/>
        </w:tabs>
        <w:spacing w:before="60" w:beforeAutospacing="0" w:after="60" w:afterAutospacing="0"/>
        <w:ind w:left="1276" w:hanging="284"/>
        <w:jc w:val="both"/>
        <w:rPr>
          <w:rFonts w:asciiTheme="majorHAnsi" w:hAnsiTheme="majorHAnsi" w:cstheme="majorHAnsi"/>
          <w:bCs/>
        </w:rPr>
      </w:pPr>
      <w:r w:rsidRPr="00C57BC7">
        <w:rPr>
          <w:rFonts w:asciiTheme="majorHAnsi" w:hAnsiTheme="majorHAnsi" w:cstheme="majorHAnsi"/>
          <w:bCs/>
        </w:rPr>
        <w:t>b) azon tagállami jog, amelynek hatálya alá az adatkezelő tartozik.</w:t>
      </w:r>
    </w:p>
    <w:p w14:paraId="3A4A3AB6" w14:textId="77777777" w:rsidR="00C57BC7" w:rsidRPr="00C57BC7" w:rsidRDefault="00C57BC7" w:rsidP="00C57BC7">
      <w:pPr>
        <w:pStyle w:val="NormlWeb"/>
        <w:tabs>
          <w:tab w:val="left" w:pos="851"/>
        </w:tabs>
        <w:spacing w:before="60" w:beforeAutospacing="0" w:after="60" w:afterAutospacing="0"/>
        <w:ind w:left="851" w:hanging="284"/>
        <w:jc w:val="both"/>
        <w:rPr>
          <w:rFonts w:asciiTheme="majorHAnsi" w:hAnsiTheme="majorHAnsi" w:cstheme="majorHAnsi"/>
          <w:bCs/>
        </w:rPr>
      </w:pPr>
    </w:p>
    <w:p w14:paraId="4CBB3C72" w14:textId="77777777" w:rsidR="00E33B8E" w:rsidRPr="00B043C3" w:rsidRDefault="00E33B8E" w:rsidP="00C57BC7">
      <w:pPr>
        <w:pStyle w:val="NormlWeb"/>
        <w:spacing w:before="60" w:beforeAutospacing="0" w:after="60" w:afterAutospacing="0"/>
        <w:ind w:left="851"/>
        <w:jc w:val="both"/>
        <w:rPr>
          <w:rFonts w:asciiTheme="majorHAnsi" w:hAnsiTheme="majorHAnsi" w:cstheme="majorHAnsi"/>
        </w:rPr>
      </w:pPr>
      <w:r w:rsidRPr="00B043C3">
        <w:rPr>
          <w:rFonts w:asciiTheme="majorHAnsi" w:hAnsiTheme="majorHAnsi" w:cstheme="majorHAnsi"/>
        </w:rPr>
        <w:t>Az adatkezelés célját e jogalapra hivatkozással kell meghatározni, illetve az e) pontban említett adatkezelés tekintetében annak szükségesnek kell lennie valamely közérdekű vagy az adatkezelőre ruházott közhatalmi jogosítvány gyakorlásának keretében végzett feladat végrehajtásához</w:t>
      </w:r>
      <w:r w:rsidR="008D5462" w:rsidRPr="00B043C3">
        <w:rPr>
          <w:rFonts w:asciiTheme="majorHAnsi" w:hAnsiTheme="majorHAnsi" w:cstheme="majorHAnsi"/>
        </w:rPr>
        <w:t>.</w:t>
      </w:r>
      <w:r w:rsidRPr="00B043C3">
        <w:rPr>
          <w:rFonts w:asciiTheme="majorHAnsi" w:hAnsiTheme="majorHAnsi" w:cstheme="majorHAnsi"/>
        </w:rPr>
        <w:t xml:space="preserve"> Az uniós vagy tagállami jognak közérdekű célt kell szolgálnia, és arányosnak kell lennie az elérni kívánt jogszerű céllal.</w:t>
      </w:r>
    </w:p>
    <w:p w14:paraId="460AC392" w14:textId="77777777" w:rsidR="00E33B8E" w:rsidRPr="00B043C3" w:rsidRDefault="00E33B8E" w:rsidP="00DA7C13">
      <w:pPr>
        <w:pStyle w:val="Szvegtrzs"/>
        <w:shd w:val="clear" w:color="auto" w:fill="auto"/>
        <w:tabs>
          <w:tab w:val="left" w:pos="284"/>
          <w:tab w:val="left" w:pos="567"/>
        </w:tabs>
        <w:spacing w:before="0" w:line="276" w:lineRule="auto"/>
        <w:ind w:left="720" w:right="20" w:hanging="700"/>
        <w:jc w:val="left"/>
        <w:rPr>
          <w:rFonts w:asciiTheme="majorHAnsi" w:hAnsiTheme="majorHAnsi" w:cstheme="majorHAnsi"/>
          <w:sz w:val="24"/>
          <w:szCs w:val="24"/>
        </w:rPr>
      </w:pPr>
    </w:p>
    <w:p w14:paraId="25FD8FEF" w14:textId="77777777" w:rsidR="00C57BC7" w:rsidRPr="00B043C3" w:rsidRDefault="00C57BC7" w:rsidP="00D60A14">
      <w:pPr>
        <w:pStyle w:val="Szvegtrzs"/>
        <w:shd w:val="clear" w:color="auto" w:fill="auto"/>
        <w:tabs>
          <w:tab w:val="left" w:pos="851"/>
        </w:tabs>
        <w:spacing w:before="0" w:after="313" w:line="276" w:lineRule="auto"/>
        <w:ind w:left="1420" w:hanging="1420"/>
        <w:jc w:val="left"/>
        <w:rPr>
          <w:rFonts w:asciiTheme="majorHAnsi" w:hAnsiTheme="majorHAnsi" w:cstheme="majorHAnsi"/>
          <w:sz w:val="24"/>
          <w:szCs w:val="24"/>
        </w:rPr>
      </w:pPr>
      <w:r>
        <w:rPr>
          <w:rFonts w:asciiTheme="majorHAnsi" w:hAnsiTheme="majorHAnsi" w:cstheme="majorHAnsi"/>
          <w:sz w:val="24"/>
          <w:szCs w:val="24"/>
        </w:rPr>
        <w:t>3</w:t>
      </w:r>
      <w:r w:rsidR="002342F5" w:rsidRPr="00B043C3">
        <w:rPr>
          <w:rFonts w:asciiTheme="majorHAnsi" w:hAnsiTheme="majorHAnsi" w:cstheme="majorHAnsi"/>
          <w:sz w:val="24"/>
          <w:szCs w:val="24"/>
        </w:rPr>
        <w:t>.§</w:t>
      </w:r>
      <w:r w:rsidR="002342F5" w:rsidRPr="00B043C3">
        <w:rPr>
          <w:rFonts w:asciiTheme="majorHAnsi" w:hAnsiTheme="majorHAnsi" w:cstheme="majorHAnsi"/>
          <w:sz w:val="24"/>
          <w:szCs w:val="24"/>
        </w:rPr>
        <w:tab/>
      </w:r>
      <w:r w:rsidR="00417ACB">
        <w:rPr>
          <w:rFonts w:asciiTheme="majorHAnsi" w:hAnsiTheme="majorHAnsi" w:cstheme="majorHAnsi"/>
          <w:sz w:val="24"/>
          <w:szCs w:val="24"/>
        </w:rPr>
        <w:t>Az Adatkezelő</w:t>
      </w:r>
      <w:r w:rsidR="009E0BF4" w:rsidRPr="00B043C3">
        <w:rPr>
          <w:rFonts w:asciiTheme="majorHAnsi" w:hAnsiTheme="majorHAnsi" w:cstheme="majorHAnsi"/>
          <w:sz w:val="24"/>
          <w:szCs w:val="24"/>
        </w:rPr>
        <w:t xml:space="preserve"> automatizált adatkezelést döntés meghozatala érdekében nem folytat.</w:t>
      </w:r>
    </w:p>
    <w:p w14:paraId="0B8779C7" w14:textId="77777777" w:rsidR="008D5462" w:rsidRPr="00B043C3" w:rsidRDefault="00C57BC7" w:rsidP="00DA7C13">
      <w:pPr>
        <w:pStyle w:val="Szvegtrzs"/>
        <w:shd w:val="clear" w:color="auto" w:fill="auto"/>
        <w:tabs>
          <w:tab w:val="left" w:pos="710"/>
        </w:tabs>
        <w:spacing w:before="0" w:after="6" w:line="276" w:lineRule="auto"/>
        <w:ind w:left="709" w:right="20" w:hanging="709"/>
        <w:rPr>
          <w:rFonts w:asciiTheme="majorHAnsi" w:hAnsiTheme="majorHAnsi" w:cstheme="majorHAnsi"/>
        </w:rPr>
      </w:pPr>
      <w:r>
        <w:rPr>
          <w:rFonts w:asciiTheme="majorHAnsi" w:hAnsiTheme="majorHAnsi" w:cstheme="majorHAnsi"/>
          <w:sz w:val="24"/>
          <w:szCs w:val="24"/>
        </w:rPr>
        <w:t>4</w:t>
      </w:r>
      <w:r w:rsidR="002342F5" w:rsidRPr="00B043C3">
        <w:rPr>
          <w:rFonts w:asciiTheme="majorHAnsi" w:hAnsiTheme="majorHAnsi" w:cstheme="majorHAnsi"/>
          <w:sz w:val="24"/>
          <w:szCs w:val="24"/>
        </w:rPr>
        <w:t>.§</w:t>
      </w:r>
      <w:r w:rsidR="002342F5" w:rsidRPr="00B043C3">
        <w:rPr>
          <w:rFonts w:asciiTheme="majorHAnsi" w:hAnsiTheme="majorHAnsi" w:cstheme="majorHAnsi"/>
          <w:sz w:val="24"/>
          <w:szCs w:val="24"/>
        </w:rPr>
        <w:tab/>
      </w:r>
      <w:r w:rsidR="009E0BF4" w:rsidRPr="00B043C3">
        <w:rPr>
          <w:rFonts w:asciiTheme="majorHAnsi" w:hAnsiTheme="majorHAnsi" w:cstheme="majorHAnsi"/>
          <w:sz w:val="24"/>
          <w:szCs w:val="24"/>
        </w:rPr>
        <w:t>Különleges személyes adat</w:t>
      </w:r>
    </w:p>
    <w:p w14:paraId="67577260" w14:textId="77777777" w:rsidR="008D5462" w:rsidRPr="00B043C3" w:rsidRDefault="008D5462" w:rsidP="00DA7C13">
      <w:pPr>
        <w:pStyle w:val="Szvegtrzs"/>
        <w:shd w:val="clear" w:color="auto" w:fill="auto"/>
        <w:tabs>
          <w:tab w:val="left" w:pos="710"/>
        </w:tabs>
        <w:spacing w:before="0" w:after="6" w:line="276" w:lineRule="auto"/>
        <w:ind w:left="709" w:right="20" w:hanging="709"/>
        <w:rPr>
          <w:rFonts w:asciiTheme="majorHAnsi" w:hAnsiTheme="majorHAnsi" w:cstheme="majorHAnsi"/>
        </w:rPr>
      </w:pPr>
    </w:p>
    <w:p w14:paraId="20CBB7BA" w14:textId="77777777" w:rsidR="005E21DA" w:rsidRPr="00B043C3" w:rsidRDefault="005E21DA" w:rsidP="00C57BC7">
      <w:pPr>
        <w:pStyle w:val="NormlWeb"/>
        <w:spacing w:before="60" w:beforeAutospacing="0" w:after="60" w:afterAutospacing="0"/>
        <w:ind w:left="709"/>
        <w:jc w:val="both"/>
        <w:rPr>
          <w:rFonts w:asciiTheme="majorHAnsi" w:hAnsiTheme="majorHAnsi" w:cstheme="majorHAnsi"/>
        </w:rPr>
      </w:pPr>
      <w:r w:rsidRPr="00B043C3">
        <w:rPr>
          <w:rFonts w:asciiTheme="majorHAnsi" w:hAnsiTheme="majorHAnsi" w:cstheme="majorHAnsi"/>
        </w:rPr>
        <w:t xml:space="preserve">A faji vagy etnikai származásra, politikai véleményre, vallási vagy világnézeti meggyőződésre vagy szakszervezeti tagságra utaló személyes adatok, valamint a természetes személyek egyedi azonosítását célzó genetikai és </w:t>
      </w:r>
      <w:proofErr w:type="spellStart"/>
      <w:r w:rsidRPr="00B043C3">
        <w:rPr>
          <w:rFonts w:asciiTheme="majorHAnsi" w:hAnsiTheme="majorHAnsi" w:cstheme="majorHAnsi"/>
        </w:rPr>
        <w:t>biometrikus</w:t>
      </w:r>
      <w:proofErr w:type="spellEnd"/>
      <w:r w:rsidRPr="00B043C3">
        <w:rPr>
          <w:rFonts w:asciiTheme="majorHAnsi" w:hAnsiTheme="majorHAnsi" w:cstheme="majorHAnsi"/>
        </w:rPr>
        <w:t xml:space="preserve"> adatok, az egészségügyi adatok és a természetes személyek szexuális életére vagy szexuális irányultságára vonatkozó személyes adatok kezelése tilos.</w:t>
      </w:r>
    </w:p>
    <w:p w14:paraId="42540ECC" w14:textId="77777777" w:rsidR="0074321A" w:rsidRPr="00B043C3" w:rsidRDefault="0074321A" w:rsidP="00DA7C13">
      <w:pPr>
        <w:pStyle w:val="Szvegtrzs"/>
        <w:shd w:val="clear" w:color="auto" w:fill="auto"/>
        <w:tabs>
          <w:tab w:val="left" w:pos="691"/>
        </w:tabs>
        <w:spacing w:before="0" w:line="276" w:lineRule="auto"/>
        <w:ind w:left="851" w:right="20" w:firstLine="0"/>
        <w:rPr>
          <w:rFonts w:asciiTheme="majorHAnsi" w:hAnsiTheme="majorHAnsi" w:cstheme="majorHAnsi"/>
          <w:sz w:val="24"/>
          <w:szCs w:val="24"/>
        </w:rPr>
      </w:pPr>
    </w:p>
    <w:p w14:paraId="2DC872BD" w14:textId="77777777" w:rsidR="00F31DF9" w:rsidRDefault="00C57BC7" w:rsidP="00C57BC7">
      <w:pPr>
        <w:pStyle w:val="Szvegtrzs"/>
        <w:shd w:val="clear" w:color="auto" w:fill="auto"/>
        <w:tabs>
          <w:tab w:val="left" w:pos="709"/>
        </w:tabs>
        <w:spacing w:before="0" w:after="6" w:line="276" w:lineRule="auto"/>
        <w:ind w:left="709" w:right="20" w:hanging="709"/>
        <w:rPr>
          <w:rFonts w:asciiTheme="majorHAnsi" w:hAnsiTheme="majorHAnsi" w:cstheme="majorHAnsi"/>
          <w:sz w:val="24"/>
          <w:szCs w:val="24"/>
        </w:rPr>
      </w:pPr>
      <w:r>
        <w:rPr>
          <w:rFonts w:asciiTheme="majorHAnsi" w:hAnsiTheme="majorHAnsi" w:cstheme="majorHAnsi"/>
          <w:sz w:val="24"/>
          <w:szCs w:val="24"/>
        </w:rPr>
        <w:t>5</w:t>
      </w:r>
      <w:r w:rsidR="0074321A" w:rsidRPr="00B043C3">
        <w:rPr>
          <w:rFonts w:asciiTheme="majorHAnsi" w:hAnsiTheme="majorHAnsi" w:cstheme="majorHAnsi"/>
          <w:sz w:val="24"/>
          <w:szCs w:val="24"/>
        </w:rPr>
        <w:t>.§</w:t>
      </w:r>
      <w:r w:rsidR="0074321A" w:rsidRPr="00B043C3">
        <w:rPr>
          <w:rFonts w:asciiTheme="majorHAnsi" w:hAnsiTheme="majorHAnsi" w:cstheme="majorHAnsi"/>
          <w:sz w:val="24"/>
          <w:szCs w:val="24"/>
        </w:rPr>
        <w:tab/>
      </w:r>
      <w:r w:rsidR="0074321A" w:rsidRPr="00B043C3">
        <w:rPr>
          <w:rFonts w:asciiTheme="majorHAnsi" w:hAnsiTheme="majorHAnsi" w:cstheme="majorHAnsi"/>
          <w:sz w:val="24"/>
          <w:szCs w:val="24"/>
        </w:rPr>
        <w:tab/>
      </w:r>
      <w:r w:rsidR="00417ACB">
        <w:rPr>
          <w:rFonts w:asciiTheme="majorHAnsi" w:hAnsiTheme="majorHAnsi" w:cstheme="majorHAnsi"/>
          <w:sz w:val="24"/>
          <w:szCs w:val="24"/>
        </w:rPr>
        <w:t>Az Adatkezelő</w:t>
      </w:r>
      <w:r w:rsidR="009E0BF4" w:rsidRPr="00B043C3">
        <w:rPr>
          <w:rFonts w:asciiTheme="majorHAnsi" w:hAnsiTheme="majorHAnsi" w:cstheme="majorHAnsi"/>
          <w:sz w:val="24"/>
          <w:szCs w:val="24"/>
        </w:rPr>
        <w:t xml:space="preserve"> </w:t>
      </w:r>
      <w:r w:rsidR="00F31DF9" w:rsidRPr="00C57BC7">
        <w:rPr>
          <w:rFonts w:asciiTheme="majorHAnsi" w:hAnsiTheme="majorHAnsi" w:cstheme="majorHAnsi"/>
          <w:sz w:val="24"/>
          <w:szCs w:val="24"/>
        </w:rPr>
        <w:t xml:space="preserve">az általános adatvédelmi rendelet 6. cikk (1) bekezdés c) és e) pontjában meghatározott adatkezelés (a továbbiakban: kötelező adatkezelés) esetén a kezelendő adatok fajtáit, az adatkezelés célját és feltételeit, az adatok megismerhetőségét, az adatkezelő személyét, valamint az adatkezelés időtartamát vagy szükségességét </w:t>
      </w:r>
      <w:r w:rsidR="00F31DF9" w:rsidRPr="00C57BC7">
        <w:rPr>
          <w:rFonts w:asciiTheme="majorHAnsi" w:hAnsiTheme="majorHAnsi" w:cstheme="majorHAnsi"/>
          <w:sz w:val="24"/>
          <w:szCs w:val="24"/>
        </w:rPr>
        <w:lastRenderedPageBreak/>
        <w:t>időszakosan felülvizsgálja, a felülvizsgálatot az adatkezelést elrendelő törvény, illetve önkormányzati rendelet határozza meg.</w:t>
      </w:r>
    </w:p>
    <w:p w14:paraId="7DE69333" w14:textId="77777777" w:rsidR="00C57BC7" w:rsidRPr="00C57BC7" w:rsidRDefault="00C57BC7" w:rsidP="00C57BC7">
      <w:pPr>
        <w:pStyle w:val="Szvegtrzs"/>
        <w:shd w:val="clear" w:color="auto" w:fill="auto"/>
        <w:tabs>
          <w:tab w:val="left" w:pos="709"/>
        </w:tabs>
        <w:spacing w:before="0" w:after="6" w:line="276" w:lineRule="auto"/>
        <w:ind w:left="709" w:right="20" w:hanging="709"/>
        <w:rPr>
          <w:rFonts w:asciiTheme="majorHAnsi" w:hAnsiTheme="majorHAnsi" w:cstheme="majorHAnsi"/>
          <w:sz w:val="24"/>
          <w:szCs w:val="24"/>
        </w:rPr>
      </w:pPr>
    </w:p>
    <w:p w14:paraId="11AA03DE" w14:textId="77777777" w:rsidR="00F31DF9" w:rsidRPr="00C57BC7" w:rsidRDefault="00F31DF9" w:rsidP="00C57BC7">
      <w:pPr>
        <w:pStyle w:val="Szvegtrzs"/>
        <w:shd w:val="clear" w:color="auto" w:fill="auto"/>
        <w:tabs>
          <w:tab w:val="left" w:pos="709"/>
        </w:tabs>
        <w:spacing w:before="0" w:after="6" w:line="276" w:lineRule="auto"/>
        <w:ind w:left="709" w:right="20" w:hanging="709"/>
        <w:rPr>
          <w:rFonts w:asciiTheme="majorHAnsi" w:hAnsiTheme="majorHAnsi" w:cstheme="majorHAnsi"/>
          <w:sz w:val="24"/>
          <w:szCs w:val="24"/>
        </w:rPr>
      </w:pPr>
      <w:r w:rsidRPr="00C57BC7">
        <w:rPr>
          <w:rFonts w:asciiTheme="majorHAnsi" w:hAnsiTheme="majorHAnsi" w:cstheme="majorHAnsi"/>
          <w:sz w:val="24"/>
          <w:szCs w:val="24"/>
        </w:rPr>
        <w:tab/>
        <w:t>Ha a kötelező adatkezelés időtartamát vagy szükségessége időszakos felülvizsgálatát törvény, helyi önkormányzat rendelete vagy az Európai Unió kötelező jogi aktusa nem határozza meg, az adatkezelő az adatkezelés megkezdésétől legalább háromévente felülvizsgálja, hogy az általa, illetve a megbízásából vagy rendelkezése alapján eljáró adatfeldolgozó által kezelt személyes adat kezelése az adatkezelés céljának megvalósulásához szükséges-e. Ezen felülvizsgálat körülményeit és eredményét az adatkezelő dokumentálja, e dokumentációt a felülvizsgálat elvégzését követő tíz évig megőrzi és azt a Nemzeti Adatvédelmi és Információszabadság Hatóság (a továbbiakban: Hatóság) kérésére a Hatóság rendelkezésére bocsátja.</w:t>
      </w:r>
    </w:p>
    <w:p w14:paraId="42630456" w14:textId="77777777" w:rsidR="0074321A" w:rsidRPr="00B043C3" w:rsidRDefault="0074321A" w:rsidP="00DA7C13">
      <w:pPr>
        <w:pStyle w:val="Szvegtrzs"/>
        <w:shd w:val="clear" w:color="auto" w:fill="auto"/>
        <w:tabs>
          <w:tab w:val="left" w:pos="709"/>
        </w:tabs>
        <w:spacing w:before="0" w:line="276" w:lineRule="auto"/>
        <w:ind w:left="851" w:right="20" w:hanging="851"/>
        <w:rPr>
          <w:rFonts w:asciiTheme="majorHAnsi" w:hAnsiTheme="majorHAnsi" w:cstheme="majorHAnsi"/>
          <w:sz w:val="24"/>
          <w:szCs w:val="24"/>
        </w:rPr>
      </w:pPr>
    </w:p>
    <w:p w14:paraId="6BAA22EB" w14:textId="77777777" w:rsidR="00537EC7" w:rsidRPr="00B043C3" w:rsidRDefault="00C57BC7" w:rsidP="00ED2EFA">
      <w:pPr>
        <w:pStyle w:val="Szvegtrzs"/>
        <w:shd w:val="clear" w:color="auto" w:fill="auto"/>
        <w:tabs>
          <w:tab w:val="left" w:pos="691"/>
        </w:tabs>
        <w:spacing w:before="0" w:after="240" w:line="276" w:lineRule="auto"/>
        <w:ind w:left="851" w:right="20" w:hanging="851"/>
        <w:rPr>
          <w:rFonts w:asciiTheme="majorHAnsi" w:hAnsiTheme="majorHAnsi" w:cstheme="majorHAnsi"/>
          <w:sz w:val="24"/>
          <w:szCs w:val="24"/>
        </w:rPr>
      </w:pPr>
      <w:r>
        <w:rPr>
          <w:rFonts w:asciiTheme="majorHAnsi" w:hAnsiTheme="majorHAnsi" w:cstheme="majorHAnsi"/>
          <w:sz w:val="24"/>
          <w:szCs w:val="24"/>
        </w:rPr>
        <w:t>6</w:t>
      </w:r>
      <w:r w:rsidR="0074321A" w:rsidRPr="00B043C3">
        <w:rPr>
          <w:rFonts w:asciiTheme="majorHAnsi" w:hAnsiTheme="majorHAnsi" w:cstheme="majorHAnsi"/>
          <w:sz w:val="24"/>
          <w:szCs w:val="24"/>
        </w:rPr>
        <w:t>.§</w:t>
      </w:r>
      <w:r w:rsidR="0074321A" w:rsidRPr="00B043C3">
        <w:rPr>
          <w:rFonts w:asciiTheme="majorHAnsi" w:hAnsiTheme="majorHAnsi" w:cstheme="majorHAnsi"/>
          <w:sz w:val="24"/>
          <w:szCs w:val="24"/>
        </w:rPr>
        <w:tab/>
      </w:r>
      <w:r w:rsidR="0074321A" w:rsidRPr="00B043C3">
        <w:rPr>
          <w:rFonts w:asciiTheme="majorHAnsi" w:hAnsiTheme="majorHAnsi" w:cstheme="majorHAnsi"/>
          <w:sz w:val="24"/>
          <w:szCs w:val="24"/>
        </w:rPr>
        <w:tab/>
      </w:r>
      <w:r w:rsidR="00417ACB">
        <w:rPr>
          <w:rFonts w:asciiTheme="majorHAnsi" w:hAnsiTheme="majorHAnsi" w:cstheme="majorHAnsi"/>
          <w:sz w:val="24"/>
          <w:szCs w:val="24"/>
        </w:rPr>
        <w:t>Az Adatkezelő</w:t>
      </w:r>
      <w:r w:rsidR="009E0BF4" w:rsidRPr="00B043C3">
        <w:rPr>
          <w:rFonts w:asciiTheme="majorHAnsi" w:hAnsiTheme="majorHAnsi" w:cstheme="majorHAnsi"/>
          <w:sz w:val="24"/>
          <w:szCs w:val="24"/>
        </w:rPr>
        <w:t xml:space="preserve"> az általa kezelt személyes adatokról, az adatok típusának megjelölésével, részletes nyilvántartást vezet a személyes adatkezelés átláthatóságának biztosítása érdekében a törvényi kötelezettséggel összhangban.</w:t>
      </w:r>
      <w:r w:rsidR="0074321A" w:rsidRPr="00B043C3">
        <w:rPr>
          <w:rFonts w:asciiTheme="majorHAnsi" w:hAnsiTheme="majorHAnsi" w:cstheme="majorHAnsi"/>
          <w:sz w:val="24"/>
          <w:szCs w:val="24"/>
        </w:rPr>
        <w:t xml:space="preserve"> A nyilvántartásokat az Adatvédelmi Tisztviselő </w:t>
      </w:r>
      <w:r w:rsidR="00DA7C13" w:rsidRPr="00B043C3">
        <w:rPr>
          <w:rFonts w:asciiTheme="majorHAnsi" w:hAnsiTheme="majorHAnsi" w:cstheme="majorHAnsi"/>
          <w:sz w:val="24"/>
          <w:szCs w:val="24"/>
        </w:rPr>
        <w:t xml:space="preserve">vezeti a szervezeti egységek vezetői által szolgáltatott adatok alapján. </w:t>
      </w:r>
      <w:r w:rsidR="0074321A" w:rsidRPr="00B043C3">
        <w:rPr>
          <w:rFonts w:asciiTheme="majorHAnsi" w:hAnsiTheme="majorHAnsi" w:cstheme="majorHAnsi"/>
          <w:sz w:val="24"/>
          <w:szCs w:val="24"/>
        </w:rPr>
        <w:t xml:space="preserve"> </w:t>
      </w:r>
      <w:bookmarkStart w:id="37" w:name="bookmark12"/>
    </w:p>
    <w:p w14:paraId="790A7CBD" w14:textId="77777777" w:rsidR="00537EC7" w:rsidRPr="00B043C3" w:rsidRDefault="00537EC7">
      <w:pPr>
        <w:rPr>
          <w:rFonts w:asciiTheme="majorHAnsi" w:hAnsiTheme="majorHAnsi" w:cstheme="majorHAnsi"/>
          <w:color w:val="auto"/>
        </w:rPr>
      </w:pPr>
      <w:r w:rsidRPr="00B043C3">
        <w:rPr>
          <w:rFonts w:asciiTheme="majorHAnsi" w:hAnsiTheme="majorHAnsi" w:cstheme="majorHAnsi"/>
        </w:rPr>
        <w:br w:type="page"/>
      </w:r>
    </w:p>
    <w:p w14:paraId="22606A1B" w14:textId="77777777" w:rsidR="0074321A" w:rsidRPr="00B043C3" w:rsidRDefault="0074321A" w:rsidP="009E03BF">
      <w:pPr>
        <w:pStyle w:val="Cmsor11"/>
        <w:keepNext/>
        <w:keepLines/>
        <w:numPr>
          <w:ilvl w:val="0"/>
          <w:numId w:val="21"/>
        </w:numPr>
        <w:shd w:val="clear" w:color="auto" w:fill="auto"/>
        <w:spacing w:after="0" w:line="276" w:lineRule="auto"/>
        <w:rPr>
          <w:rFonts w:asciiTheme="majorHAnsi" w:hAnsiTheme="majorHAnsi" w:cstheme="majorHAnsi"/>
          <w:sz w:val="24"/>
          <w:szCs w:val="24"/>
        </w:rPr>
      </w:pPr>
      <w:bookmarkStart w:id="38" w:name="_Toc10536483"/>
      <w:bookmarkEnd w:id="37"/>
      <w:r w:rsidRPr="00B043C3">
        <w:rPr>
          <w:rFonts w:asciiTheme="majorHAnsi" w:hAnsiTheme="majorHAnsi" w:cstheme="majorHAnsi"/>
          <w:sz w:val="24"/>
          <w:szCs w:val="24"/>
        </w:rPr>
        <w:lastRenderedPageBreak/>
        <w:t>Cím</w:t>
      </w:r>
      <w:bookmarkEnd w:id="38"/>
    </w:p>
    <w:p w14:paraId="67D342A2" w14:textId="77777777" w:rsidR="009E0BF4" w:rsidRPr="00B043C3" w:rsidRDefault="009E0BF4" w:rsidP="007A0846">
      <w:pPr>
        <w:pStyle w:val="Cmsor1"/>
        <w:rPr>
          <w:rFonts w:cstheme="majorHAnsi"/>
        </w:rPr>
      </w:pPr>
      <w:bookmarkStart w:id="39" w:name="_Toc10536484"/>
      <w:r w:rsidRPr="00B043C3">
        <w:rPr>
          <w:rFonts w:cstheme="majorHAnsi"/>
        </w:rPr>
        <w:t xml:space="preserve">Az </w:t>
      </w:r>
      <w:r w:rsidR="0074321A" w:rsidRPr="00B043C3">
        <w:rPr>
          <w:rFonts w:cstheme="majorHAnsi"/>
        </w:rPr>
        <w:t>É</w:t>
      </w:r>
      <w:r w:rsidRPr="00B043C3">
        <w:rPr>
          <w:rFonts w:cstheme="majorHAnsi"/>
        </w:rPr>
        <w:t>rintett</w:t>
      </w:r>
      <w:r w:rsidR="0074321A" w:rsidRPr="00B043C3">
        <w:rPr>
          <w:rFonts w:cstheme="majorHAnsi"/>
        </w:rPr>
        <w:t>ek</w:t>
      </w:r>
      <w:r w:rsidRPr="00B043C3">
        <w:rPr>
          <w:rFonts w:cstheme="majorHAnsi"/>
        </w:rPr>
        <w:t xml:space="preserve"> tájékoztatás</w:t>
      </w:r>
      <w:r w:rsidR="0074321A" w:rsidRPr="00B043C3">
        <w:rPr>
          <w:rFonts w:cstheme="majorHAnsi"/>
        </w:rPr>
        <w:t>a</w:t>
      </w:r>
      <w:bookmarkEnd w:id="39"/>
    </w:p>
    <w:p w14:paraId="2EB01CDD" w14:textId="77777777" w:rsidR="00537EC7" w:rsidRPr="00B043C3" w:rsidRDefault="00537EC7" w:rsidP="006846F7">
      <w:pPr>
        <w:rPr>
          <w:rFonts w:asciiTheme="majorHAnsi" w:hAnsiTheme="majorHAnsi" w:cstheme="majorHAnsi"/>
        </w:rPr>
      </w:pPr>
    </w:p>
    <w:p w14:paraId="35502639" w14:textId="7DC05EB0" w:rsidR="00537EC7" w:rsidRPr="00B32448" w:rsidRDefault="00537EC7" w:rsidP="00DA7C13">
      <w:pPr>
        <w:pStyle w:val="Szvegtrzs"/>
        <w:shd w:val="clear" w:color="auto" w:fill="auto"/>
        <w:spacing w:before="0" w:line="276" w:lineRule="auto"/>
        <w:ind w:right="20" w:firstLine="0"/>
        <w:rPr>
          <w:rFonts w:asciiTheme="majorHAnsi" w:hAnsiTheme="majorHAnsi" w:cstheme="majorHAnsi"/>
          <w:sz w:val="24"/>
          <w:szCs w:val="24"/>
        </w:rPr>
      </w:pPr>
      <w:bookmarkStart w:id="40" w:name="bookmark13"/>
      <w:r w:rsidRPr="00B043C3">
        <w:rPr>
          <w:rFonts w:asciiTheme="majorHAnsi" w:hAnsiTheme="majorHAnsi" w:cstheme="majorHAnsi"/>
          <w:sz w:val="24"/>
          <w:szCs w:val="24"/>
        </w:rPr>
        <w:t xml:space="preserve">Az alábbi dokumentumok kapcsolódnak: Érintetti tájékoztató </w:t>
      </w:r>
      <w:r w:rsidRPr="00B32448">
        <w:rPr>
          <w:rFonts w:asciiTheme="majorHAnsi" w:hAnsiTheme="majorHAnsi" w:cstheme="majorHAnsi"/>
          <w:sz w:val="24"/>
          <w:szCs w:val="24"/>
        </w:rPr>
        <w:t>eljárásrend;</w:t>
      </w:r>
      <w:r w:rsidR="0070490D" w:rsidRPr="00B32448">
        <w:rPr>
          <w:rFonts w:asciiTheme="majorHAnsi" w:hAnsiTheme="majorHAnsi" w:cstheme="majorHAnsi"/>
          <w:sz w:val="24"/>
          <w:szCs w:val="24"/>
        </w:rPr>
        <w:t xml:space="preserve"> Az ügyfelek adatkezelési tájékoztatása hatósági ügyekben eljárásrend</w:t>
      </w:r>
      <w:r w:rsidR="006A7F7A" w:rsidRPr="00B32448">
        <w:rPr>
          <w:rFonts w:asciiTheme="majorHAnsi" w:hAnsiTheme="majorHAnsi" w:cstheme="majorHAnsi"/>
          <w:sz w:val="24"/>
          <w:szCs w:val="24"/>
        </w:rPr>
        <w:t xml:space="preserve">; </w:t>
      </w:r>
      <w:r w:rsidRPr="00B32448">
        <w:rPr>
          <w:rFonts w:asciiTheme="majorHAnsi" w:hAnsiTheme="majorHAnsi" w:cstheme="majorHAnsi"/>
          <w:sz w:val="24"/>
          <w:szCs w:val="24"/>
        </w:rPr>
        <w:t xml:space="preserve">Adatkezelési tájékoztató; </w:t>
      </w:r>
      <w:r w:rsidR="007032E1" w:rsidRPr="00B32448">
        <w:rPr>
          <w:rFonts w:asciiTheme="majorHAnsi" w:hAnsiTheme="majorHAnsi" w:cstheme="majorHAnsi"/>
          <w:sz w:val="24"/>
          <w:szCs w:val="24"/>
        </w:rPr>
        <w:t>Tájékoztató megismerési nyilatkozat.</w:t>
      </w:r>
    </w:p>
    <w:p w14:paraId="5ED72DAD" w14:textId="77777777" w:rsidR="00537EC7" w:rsidRPr="00B043C3" w:rsidRDefault="00537EC7" w:rsidP="00DA7C13">
      <w:pPr>
        <w:pStyle w:val="Szvegtrzs"/>
        <w:shd w:val="clear" w:color="auto" w:fill="auto"/>
        <w:spacing w:before="0" w:line="276" w:lineRule="auto"/>
        <w:ind w:right="20" w:firstLine="0"/>
        <w:rPr>
          <w:rFonts w:asciiTheme="majorHAnsi" w:hAnsiTheme="majorHAnsi" w:cstheme="majorHAnsi"/>
          <w:sz w:val="24"/>
          <w:szCs w:val="24"/>
        </w:rPr>
      </w:pPr>
    </w:p>
    <w:p w14:paraId="00001EF1" w14:textId="77777777" w:rsidR="00F31DF9" w:rsidRPr="00C57BC7" w:rsidRDefault="00C57BC7" w:rsidP="00C57BC7">
      <w:pPr>
        <w:pStyle w:val="Szvegtrzs"/>
        <w:shd w:val="clear" w:color="auto" w:fill="auto"/>
        <w:tabs>
          <w:tab w:val="left" w:pos="691"/>
        </w:tabs>
        <w:spacing w:before="0" w:after="240" w:line="276" w:lineRule="auto"/>
        <w:ind w:left="851" w:right="20" w:hanging="851"/>
        <w:rPr>
          <w:rFonts w:asciiTheme="majorHAnsi" w:hAnsiTheme="majorHAnsi" w:cstheme="majorHAnsi"/>
          <w:sz w:val="24"/>
          <w:szCs w:val="24"/>
        </w:rPr>
      </w:pPr>
      <w:r>
        <w:rPr>
          <w:rFonts w:asciiTheme="majorHAnsi" w:hAnsiTheme="majorHAnsi" w:cstheme="majorHAnsi"/>
          <w:sz w:val="24"/>
          <w:szCs w:val="24"/>
        </w:rPr>
        <w:t>1</w:t>
      </w:r>
      <w:r w:rsidR="0074321A" w:rsidRPr="00C57BC7">
        <w:rPr>
          <w:rFonts w:asciiTheme="majorHAnsi" w:hAnsiTheme="majorHAnsi" w:cstheme="majorHAnsi"/>
          <w:sz w:val="24"/>
          <w:szCs w:val="24"/>
        </w:rPr>
        <w:t>.</w:t>
      </w:r>
      <w:r w:rsidR="009E0BF4" w:rsidRPr="00C57BC7">
        <w:rPr>
          <w:rFonts w:asciiTheme="majorHAnsi" w:hAnsiTheme="majorHAnsi" w:cstheme="majorHAnsi"/>
          <w:sz w:val="24"/>
          <w:szCs w:val="24"/>
        </w:rPr>
        <w:t>§</w:t>
      </w:r>
      <w:r w:rsidR="009E0BF4" w:rsidRPr="00C57BC7">
        <w:rPr>
          <w:rFonts w:asciiTheme="majorHAnsi" w:hAnsiTheme="majorHAnsi" w:cstheme="majorHAnsi"/>
          <w:sz w:val="24"/>
          <w:szCs w:val="24"/>
        </w:rPr>
        <w:tab/>
      </w:r>
      <w:r w:rsidR="00417ACB">
        <w:rPr>
          <w:rFonts w:asciiTheme="majorHAnsi" w:hAnsiTheme="majorHAnsi" w:cstheme="majorHAnsi"/>
          <w:sz w:val="24"/>
          <w:szCs w:val="24"/>
        </w:rPr>
        <w:t>Az Adatkezelő</w:t>
      </w:r>
      <w:r>
        <w:rPr>
          <w:rFonts w:asciiTheme="majorHAnsi" w:hAnsiTheme="majorHAnsi" w:cstheme="majorHAnsi"/>
          <w:sz w:val="24"/>
          <w:szCs w:val="24"/>
        </w:rPr>
        <w:t xml:space="preserve"> </w:t>
      </w:r>
      <w:r w:rsidR="00F31DF9" w:rsidRPr="00C57BC7">
        <w:rPr>
          <w:rFonts w:asciiTheme="majorHAnsi" w:hAnsiTheme="majorHAnsi" w:cstheme="majorHAnsi"/>
          <w:sz w:val="24"/>
          <w:szCs w:val="24"/>
        </w:rPr>
        <w:t xml:space="preserve">feladatainak ellátása </w:t>
      </w:r>
      <w:r w:rsidR="00F31DF9" w:rsidRPr="00D60A14">
        <w:rPr>
          <w:rFonts w:asciiTheme="majorHAnsi" w:hAnsiTheme="majorHAnsi" w:cstheme="majorHAnsi"/>
          <w:sz w:val="24"/>
          <w:szCs w:val="24"/>
        </w:rPr>
        <w:t xml:space="preserve">során </w:t>
      </w:r>
      <w:r w:rsidR="008E41B9" w:rsidRPr="00D60A14">
        <w:rPr>
          <w:rFonts w:asciiTheme="majorHAnsi" w:hAnsiTheme="majorHAnsi" w:cstheme="majorHAnsi"/>
          <w:sz w:val="24"/>
          <w:szCs w:val="24"/>
        </w:rPr>
        <w:t xml:space="preserve">az </w:t>
      </w:r>
      <w:r w:rsidR="00F31DF9" w:rsidRPr="00D60A14">
        <w:rPr>
          <w:rFonts w:asciiTheme="majorHAnsi" w:hAnsiTheme="majorHAnsi" w:cstheme="majorHAnsi"/>
          <w:sz w:val="24"/>
          <w:szCs w:val="24"/>
        </w:rPr>
        <w:t xml:space="preserve">érintetteket </w:t>
      </w:r>
      <w:r w:rsidR="00F31DF9" w:rsidRPr="00C57BC7">
        <w:rPr>
          <w:rFonts w:asciiTheme="majorHAnsi" w:hAnsiTheme="majorHAnsi" w:cstheme="majorHAnsi"/>
          <w:sz w:val="24"/>
          <w:szCs w:val="24"/>
        </w:rPr>
        <w:t>az egyes adatkezelésekről külön adatkezelési tájékoztatók útján tájékoztatja.</w:t>
      </w:r>
    </w:p>
    <w:bookmarkEnd w:id="40"/>
    <w:p w14:paraId="1FAFB5E8" w14:textId="77777777" w:rsidR="0078677C" w:rsidRPr="00B043C3" w:rsidRDefault="0074321A" w:rsidP="00C57BC7">
      <w:pPr>
        <w:pStyle w:val="Szvegtrzs"/>
        <w:shd w:val="clear" w:color="auto" w:fill="auto"/>
        <w:tabs>
          <w:tab w:val="left" w:pos="710"/>
        </w:tabs>
        <w:spacing w:before="0" w:after="240" w:line="276" w:lineRule="auto"/>
        <w:ind w:left="851" w:right="20" w:hanging="851"/>
        <w:rPr>
          <w:rFonts w:asciiTheme="majorHAnsi" w:hAnsiTheme="majorHAnsi" w:cstheme="majorHAnsi"/>
          <w:sz w:val="24"/>
          <w:szCs w:val="24"/>
        </w:rPr>
      </w:pPr>
      <w:r w:rsidRPr="00B043C3">
        <w:rPr>
          <w:rFonts w:asciiTheme="majorHAnsi" w:hAnsiTheme="majorHAnsi" w:cstheme="majorHAnsi"/>
          <w:sz w:val="24"/>
          <w:szCs w:val="24"/>
        </w:rPr>
        <w:t>2.</w:t>
      </w:r>
      <w:r w:rsidR="009E0BF4" w:rsidRPr="00B043C3">
        <w:rPr>
          <w:rFonts w:asciiTheme="majorHAnsi" w:hAnsiTheme="majorHAnsi" w:cstheme="majorHAnsi"/>
          <w:sz w:val="24"/>
          <w:szCs w:val="24"/>
        </w:rPr>
        <w:t>§</w:t>
      </w:r>
      <w:r w:rsidR="009E0BF4" w:rsidRPr="00B043C3">
        <w:rPr>
          <w:rFonts w:asciiTheme="majorHAnsi" w:hAnsiTheme="majorHAnsi" w:cstheme="majorHAnsi"/>
          <w:sz w:val="24"/>
          <w:szCs w:val="24"/>
        </w:rPr>
        <w:tab/>
        <w:t xml:space="preserve">A tájékoztatás megtörténtét az Érintettnek igazolnia kell aláírásával, kijelentve, hogy a tájékoztatást </w:t>
      </w:r>
      <w:r w:rsidR="00C57BC7">
        <w:rPr>
          <w:rFonts w:asciiTheme="majorHAnsi" w:hAnsiTheme="majorHAnsi" w:cstheme="majorHAnsi"/>
          <w:sz w:val="24"/>
          <w:szCs w:val="24"/>
        </w:rPr>
        <w:t xml:space="preserve">megismerte, </w:t>
      </w:r>
      <w:r w:rsidR="009E0BF4" w:rsidRPr="00B043C3">
        <w:rPr>
          <w:rFonts w:asciiTheme="majorHAnsi" w:hAnsiTheme="majorHAnsi" w:cstheme="majorHAnsi"/>
          <w:sz w:val="24"/>
          <w:szCs w:val="24"/>
        </w:rPr>
        <w:t>megértette</w:t>
      </w:r>
      <w:r w:rsidR="0078677C" w:rsidRPr="00B043C3">
        <w:rPr>
          <w:rFonts w:asciiTheme="majorHAnsi" w:hAnsiTheme="majorHAnsi" w:cstheme="majorHAnsi"/>
          <w:sz w:val="24"/>
          <w:szCs w:val="24"/>
        </w:rPr>
        <w:t>. A tájékoztatásnak az érintett jogairól és a jogorvoslat lehetőségeiről is részletesen ki kell térnie.</w:t>
      </w:r>
    </w:p>
    <w:p w14:paraId="32E23B28" w14:textId="77777777" w:rsidR="009E0BF4" w:rsidRPr="00B043C3" w:rsidRDefault="00C57BC7" w:rsidP="00C57BC7">
      <w:pPr>
        <w:pStyle w:val="Szvegtrzs"/>
        <w:shd w:val="clear" w:color="auto" w:fill="auto"/>
        <w:tabs>
          <w:tab w:val="left" w:pos="710"/>
        </w:tabs>
        <w:spacing w:before="0" w:after="240" w:line="276" w:lineRule="auto"/>
        <w:ind w:left="851" w:right="20" w:hanging="851"/>
        <w:rPr>
          <w:rFonts w:asciiTheme="majorHAnsi" w:hAnsiTheme="majorHAnsi" w:cstheme="majorHAnsi"/>
          <w:sz w:val="24"/>
          <w:szCs w:val="24"/>
        </w:rPr>
      </w:pPr>
      <w:r>
        <w:rPr>
          <w:rFonts w:asciiTheme="majorHAnsi" w:hAnsiTheme="majorHAnsi" w:cstheme="majorHAnsi"/>
          <w:sz w:val="24"/>
          <w:szCs w:val="24"/>
        </w:rPr>
        <w:t>3</w:t>
      </w:r>
      <w:r w:rsidR="0078677C" w:rsidRPr="00B043C3">
        <w:rPr>
          <w:rFonts w:asciiTheme="majorHAnsi" w:hAnsiTheme="majorHAnsi" w:cstheme="majorHAnsi"/>
          <w:sz w:val="24"/>
          <w:szCs w:val="24"/>
        </w:rPr>
        <w:t>.</w:t>
      </w:r>
      <w:r w:rsidR="009E0BF4" w:rsidRPr="00B043C3">
        <w:rPr>
          <w:rFonts w:asciiTheme="majorHAnsi" w:hAnsiTheme="majorHAnsi" w:cstheme="majorHAnsi"/>
          <w:sz w:val="24"/>
          <w:szCs w:val="24"/>
        </w:rPr>
        <w:t>§</w:t>
      </w:r>
      <w:r w:rsidR="009E0BF4" w:rsidRPr="00B043C3">
        <w:rPr>
          <w:rFonts w:asciiTheme="majorHAnsi" w:hAnsiTheme="majorHAnsi" w:cstheme="majorHAnsi"/>
          <w:sz w:val="24"/>
          <w:szCs w:val="24"/>
        </w:rPr>
        <w:tab/>
        <w:t xml:space="preserve">Minden ügyintézéshez, adatkezeléséhez vizsgálni kell, hogy a már meglévő tájékoztatás megfelelő-e, alkalmazható-e, mint teljes körű tájékoztatás. Amennyiben az adott ügyben </w:t>
      </w:r>
      <w:r w:rsidR="0078677C" w:rsidRPr="00B043C3">
        <w:rPr>
          <w:rFonts w:asciiTheme="majorHAnsi" w:hAnsiTheme="majorHAnsi" w:cstheme="majorHAnsi"/>
          <w:sz w:val="24"/>
          <w:szCs w:val="24"/>
        </w:rPr>
        <w:t xml:space="preserve">igazoltan </w:t>
      </w:r>
      <w:r w:rsidR="009E0BF4" w:rsidRPr="00B043C3">
        <w:rPr>
          <w:rFonts w:asciiTheme="majorHAnsi" w:hAnsiTheme="majorHAnsi" w:cstheme="majorHAnsi"/>
          <w:sz w:val="24"/>
          <w:szCs w:val="24"/>
        </w:rPr>
        <w:t>nem áll rendelkezésre megfelelő és teljes körű tájékoztatás, a tájékoztatást kötelező megadni.</w:t>
      </w:r>
    </w:p>
    <w:p w14:paraId="2C0445CC" w14:textId="77777777" w:rsidR="009E0BF4" w:rsidRPr="00B043C3" w:rsidRDefault="00C57BC7" w:rsidP="00C57BC7">
      <w:pPr>
        <w:pStyle w:val="Szvegtrzs"/>
        <w:shd w:val="clear" w:color="auto" w:fill="auto"/>
        <w:tabs>
          <w:tab w:val="left" w:pos="710"/>
        </w:tabs>
        <w:spacing w:before="0" w:after="240" w:line="276" w:lineRule="auto"/>
        <w:ind w:left="851" w:right="20" w:hanging="851"/>
        <w:rPr>
          <w:rFonts w:asciiTheme="majorHAnsi" w:hAnsiTheme="majorHAnsi" w:cstheme="majorHAnsi"/>
          <w:sz w:val="24"/>
          <w:szCs w:val="24"/>
        </w:rPr>
      </w:pPr>
      <w:r>
        <w:rPr>
          <w:rFonts w:asciiTheme="majorHAnsi" w:hAnsiTheme="majorHAnsi" w:cstheme="majorHAnsi"/>
          <w:sz w:val="24"/>
          <w:szCs w:val="24"/>
        </w:rPr>
        <w:t>4</w:t>
      </w:r>
      <w:r w:rsidR="0078677C" w:rsidRPr="00B043C3">
        <w:rPr>
          <w:rFonts w:asciiTheme="majorHAnsi" w:hAnsiTheme="majorHAnsi" w:cstheme="majorHAnsi"/>
          <w:sz w:val="24"/>
          <w:szCs w:val="24"/>
        </w:rPr>
        <w:t>.</w:t>
      </w:r>
      <w:r w:rsidR="009E0BF4" w:rsidRPr="00B043C3">
        <w:rPr>
          <w:rFonts w:asciiTheme="majorHAnsi" w:hAnsiTheme="majorHAnsi" w:cstheme="majorHAnsi"/>
          <w:sz w:val="24"/>
          <w:szCs w:val="24"/>
        </w:rPr>
        <w:t>§</w:t>
      </w:r>
      <w:r w:rsidR="009E0BF4" w:rsidRPr="00B043C3">
        <w:rPr>
          <w:rFonts w:asciiTheme="majorHAnsi" w:hAnsiTheme="majorHAnsi" w:cstheme="majorHAnsi"/>
          <w:sz w:val="24"/>
          <w:szCs w:val="24"/>
        </w:rPr>
        <w:tab/>
      </w:r>
      <w:r w:rsidR="00417ACB">
        <w:rPr>
          <w:rFonts w:asciiTheme="majorHAnsi" w:hAnsiTheme="majorHAnsi" w:cstheme="majorHAnsi"/>
          <w:sz w:val="24"/>
          <w:szCs w:val="24"/>
        </w:rPr>
        <w:t>Az Adatkezelő</w:t>
      </w:r>
      <w:r w:rsidR="009E0BF4" w:rsidRPr="00B043C3">
        <w:rPr>
          <w:rFonts w:asciiTheme="majorHAnsi" w:hAnsiTheme="majorHAnsi" w:cstheme="majorHAnsi"/>
          <w:sz w:val="24"/>
          <w:szCs w:val="24"/>
        </w:rPr>
        <w:t xml:space="preserve"> az ügyintézési eljárásaiban valamennyi ügyben alkalmazott tájékoztatást elsődlegesen írásban, közérthető és egyszerű megfogalmazással kell, hogy kialakítsa. Törekedni kell a tájékoztató tömörségére.</w:t>
      </w:r>
      <w:r w:rsidR="0078677C" w:rsidRPr="00B043C3">
        <w:rPr>
          <w:rFonts w:asciiTheme="majorHAnsi" w:hAnsiTheme="majorHAnsi" w:cstheme="majorHAnsi"/>
          <w:sz w:val="24"/>
          <w:szCs w:val="24"/>
        </w:rPr>
        <w:t xml:space="preserve"> A tájékoztatók tartalmi kialakításáért a</w:t>
      </w:r>
      <w:r w:rsidR="00DA7C13" w:rsidRPr="00B043C3">
        <w:rPr>
          <w:rFonts w:asciiTheme="majorHAnsi" w:hAnsiTheme="majorHAnsi" w:cstheme="majorHAnsi"/>
          <w:sz w:val="24"/>
          <w:szCs w:val="24"/>
        </w:rPr>
        <w:t>z</w:t>
      </w:r>
      <w:r w:rsidR="0078677C" w:rsidRPr="00B043C3">
        <w:rPr>
          <w:rFonts w:asciiTheme="majorHAnsi" w:hAnsiTheme="majorHAnsi" w:cstheme="majorHAnsi"/>
          <w:sz w:val="24"/>
          <w:szCs w:val="24"/>
        </w:rPr>
        <w:t xml:space="preserve"> </w:t>
      </w:r>
      <w:r w:rsidR="00DA7C13" w:rsidRPr="00B043C3">
        <w:rPr>
          <w:rFonts w:asciiTheme="majorHAnsi" w:hAnsiTheme="majorHAnsi" w:cstheme="majorHAnsi"/>
          <w:sz w:val="24"/>
          <w:szCs w:val="24"/>
        </w:rPr>
        <w:t xml:space="preserve">Adatvédelmi Tisztviselő </w:t>
      </w:r>
      <w:r w:rsidR="0078677C" w:rsidRPr="00B043C3">
        <w:rPr>
          <w:rFonts w:asciiTheme="majorHAnsi" w:hAnsiTheme="majorHAnsi" w:cstheme="majorHAnsi"/>
          <w:sz w:val="24"/>
          <w:szCs w:val="24"/>
        </w:rPr>
        <w:t>felel. A tájékoztatók alkalmazását az önálló szervezeti egységek vezetői ellenőrzik.</w:t>
      </w:r>
    </w:p>
    <w:p w14:paraId="3AF67BE6" w14:textId="77777777" w:rsidR="009E0BF4" w:rsidRPr="00B043C3" w:rsidRDefault="00C57BC7" w:rsidP="00C57BC7">
      <w:pPr>
        <w:pStyle w:val="Szvegtrzs"/>
        <w:shd w:val="clear" w:color="auto" w:fill="auto"/>
        <w:tabs>
          <w:tab w:val="left" w:pos="691"/>
        </w:tabs>
        <w:spacing w:before="0" w:after="240" w:line="276" w:lineRule="auto"/>
        <w:ind w:left="851" w:right="20" w:hanging="851"/>
        <w:rPr>
          <w:rFonts w:asciiTheme="majorHAnsi" w:hAnsiTheme="majorHAnsi" w:cstheme="majorHAnsi"/>
          <w:sz w:val="24"/>
          <w:szCs w:val="24"/>
        </w:rPr>
      </w:pPr>
      <w:r>
        <w:rPr>
          <w:rFonts w:asciiTheme="majorHAnsi" w:hAnsiTheme="majorHAnsi" w:cstheme="majorHAnsi"/>
          <w:sz w:val="24"/>
          <w:szCs w:val="24"/>
        </w:rPr>
        <w:t>5</w:t>
      </w:r>
      <w:r w:rsidR="0078677C" w:rsidRPr="00B043C3">
        <w:rPr>
          <w:rFonts w:asciiTheme="majorHAnsi" w:hAnsiTheme="majorHAnsi" w:cstheme="majorHAnsi"/>
          <w:sz w:val="24"/>
          <w:szCs w:val="24"/>
        </w:rPr>
        <w:t>.</w:t>
      </w:r>
      <w:r w:rsidR="009E0BF4" w:rsidRPr="00B043C3">
        <w:rPr>
          <w:rFonts w:asciiTheme="majorHAnsi" w:hAnsiTheme="majorHAnsi" w:cstheme="majorHAnsi"/>
          <w:sz w:val="24"/>
          <w:szCs w:val="24"/>
        </w:rPr>
        <w:t>§</w:t>
      </w:r>
      <w:r w:rsidR="009E0BF4" w:rsidRPr="00B043C3">
        <w:rPr>
          <w:rFonts w:asciiTheme="majorHAnsi" w:hAnsiTheme="majorHAnsi" w:cstheme="majorHAnsi"/>
          <w:sz w:val="24"/>
          <w:szCs w:val="24"/>
        </w:rPr>
        <w:tab/>
        <w:t>Az írásbeli tájékoztatókról nyilvántartást kell vezetni, hogy egyrészről nyilvánvalóan megállapítható legyen, az adott ügyre / ügytípusra nézve rendelkezésre áll-e a törvényes követelményeknek megfelelő tájékoztató, másrészről legalább az adatok megőrzési, tárolási idejéig bizonyítani lehessen, hogy az Érintett megkapta a szükséges tájékoztatást és tudomásul vette. A nyilvántartást a</w:t>
      </w:r>
      <w:r w:rsidR="00DA7C13" w:rsidRPr="00B043C3">
        <w:rPr>
          <w:rFonts w:asciiTheme="majorHAnsi" w:hAnsiTheme="majorHAnsi" w:cstheme="majorHAnsi"/>
          <w:sz w:val="24"/>
          <w:szCs w:val="24"/>
        </w:rPr>
        <w:t>z</w:t>
      </w:r>
      <w:r w:rsidR="009E0BF4" w:rsidRPr="00B043C3">
        <w:rPr>
          <w:rFonts w:asciiTheme="majorHAnsi" w:hAnsiTheme="majorHAnsi" w:cstheme="majorHAnsi"/>
          <w:sz w:val="24"/>
          <w:szCs w:val="24"/>
        </w:rPr>
        <w:t xml:space="preserve"> </w:t>
      </w:r>
      <w:r w:rsidR="00DA7C13" w:rsidRPr="00B043C3">
        <w:rPr>
          <w:rFonts w:asciiTheme="majorHAnsi" w:hAnsiTheme="majorHAnsi" w:cstheme="majorHAnsi"/>
          <w:sz w:val="24"/>
          <w:szCs w:val="24"/>
        </w:rPr>
        <w:t xml:space="preserve">Adatvédelmi Tisztviselő </w:t>
      </w:r>
      <w:r w:rsidR="009E0BF4" w:rsidRPr="00B043C3">
        <w:rPr>
          <w:rFonts w:asciiTheme="majorHAnsi" w:hAnsiTheme="majorHAnsi" w:cstheme="majorHAnsi"/>
          <w:sz w:val="24"/>
          <w:szCs w:val="24"/>
        </w:rPr>
        <w:t>vezeti</w:t>
      </w:r>
      <w:r w:rsidR="0078677C" w:rsidRPr="00B043C3">
        <w:rPr>
          <w:rFonts w:asciiTheme="majorHAnsi" w:hAnsiTheme="majorHAnsi" w:cstheme="majorHAnsi"/>
          <w:sz w:val="24"/>
          <w:szCs w:val="24"/>
        </w:rPr>
        <w:t xml:space="preserve">. </w:t>
      </w:r>
    </w:p>
    <w:p w14:paraId="1CFC09C3" w14:textId="5F9C8308" w:rsidR="009E0BF4" w:rsidRDefault="00C57BC7" w:rsidP="00C57BC7">
      <w:pPr>
        <w:pStyle w:val="Szvegtrzs"/>
        <w:shd w:val="clear" w:color="auto" w:fill="auto"/>
        <w:tabs>
          <w:tab w:val="left" w:pos="721"/>
        </w:tabs>
        <w:spacing w:before="0" w:after="240" w:line="276" w:lineRule="auto"/>
        <w:ind w:left="851" w:right="20" w:hanging="851"/>
        <w:rPr>
          <w:rFonts w:asciiTheme="majorHAnsi" w:hAnsiTheme="majorHAnsi" w:cstheme="majorHAnsi"/>
          <w:sz w:val="24"/>
          <w:szCs w:val="24"/>
        </w:rPr>
      </w:pPr>
      <w:r>
        <w:rPr>
          <w:rFonts w:asciiTheme="majorHAnsi" w:hAnsiTheme="majorHAnsi" w:cstheme="majorHAnsi"/>
          <w:sz w:val="24"/>
          <w:szCs w:val="24"/>
        </w:rPr>
        <w:t>6</w:t>
      </w:r>
      <w:r w:rsidR="0078677C" w:rsidRPr="00B043C3">
        <w:rPr>
          <w:rFonts w:asciiTheme="majorHAnsi" w:hAnsiTheme="majorHAnsi" w:cstheme="majorHAnsi"/>
          <w:sz w:val="24"/>
          <w:szCs w:val="24"/>
        </w:rPr>
        <w:t>.</w:t>
      </w:r>
      <w:r w:rsidR="009E0BF4" w:rsidRPr="00B043C3">
        <w:rPr>
          <w:rFonts w:asciiTheme="majorHAnsi" w:hAnsiTheme="majorHAnsi" w:cstheme="majorHAnsi"/>
          <w:sz w:val="24"/>
          <w:szCs w:val="24"/>
        </w:rPr>
        <w:t>§</w:t>
      </w:r>
      <w:r w:rsidR="009E0BF4" w:rsidRPr="00B043C3">
        <w:rPr>
          <w:rFonts w:asciiTheme="majorHAnsi" w:hAnsiTheme="majorHAnsi" w:cstheme="majorHAnsi"/>
          <w:sz w:val="24"/>
          <w:szCs w:val="24"/>
        </w:rPr>
        <w:tab/>
        <w:t xml:space="preserve">Az Érintettnek a jogai gyakorlásához a tájékoztatására vonatkozó valamennyi rendelkezés betartása kiemelten fontos, egyúttal </w:t>
      </w:r>
      <w:r w:rsidR="00417ACB">
        <w:rPr>
          <w:rFonts w:asciiTheme="majorHAnsi" w:hAnsiTheme="majorHAnsi" w:cstheme="majorHAnsi"/>
          <w:sz w:val="24"/>
          <w:szCs w:val="24"/>
        </w:rPr>
        <w:t>az Adatkezelő</w:t>
      </w:r>
      <w:r w:rsidR="009E0BF4" w:rsidRPr="00B043C3">
        <w:rPr>
          <w:rFonts w:asciiTheme="majorHAnsi" w:hAnsiTheme="majorHAnsi" w:cstheme="majorHAnsi"/>
          <w:sz w:val="24"/>
          <w:szCs w:val="24"/>
        </w:rPr>
        <w:t xml:space="preserve"> jogszerű feladatellátásának a bizonyítására szolgáló eljárás, amely </w:t>
      </w:r>
      <w:r w:rsidR="00417ACB">
        <w:rPr>
          <w:rFonts w:asciiTheme="majorHAnsi" w:hAnsiTheme="majorHAnsi" w:cstheme="majorHAnsi"/>
          <w:sz w:val="24"/>
          <w:szCs w:val="24"/>
        </w:rPr>
        <w:t>az Adatkezelő</w:t>
      </w:r>
      <w:r w:rsidR="009E0BF4" w:rsidRPr="00B043C3">
        <w:rPr>
          <w:rFonts w:asciiTheme="majorHAnsi" w:hAnsiTheme="majorHAnsi" w:cstheme="majorHAnsi"/>
          <w:sz w:val="24"/>
          <w:szCs w:val="24"/>
        </w:rPr>
        <w:t xml:space="preserve"> kiemelt érdeke</w:t>
      </w:r>
      <w:r w:rsidR="0078677C" w:rsidRPr="00B043C3">
        <w:rPr>
          <w:rFonts w:asciiTheme="majorHAnsi" w:hAnsiTheme="majorHAnsi" w:cstheme="majorHAnsi"/>
          <w:sz w:val="24"/>
          <w:szCs w:val="24"/>
        </w:rPr>
        <w:t>, ennek megfelelően betartása valamennyi dolgozó számára kötelező.</w:t>
      </w:r>
      <w:r w:rsidR="001014F8" w:rsidRPr="00B043C3">
        <w:rPr>
          <w:rFonts w:asciiTheme="majorHAnsi" w:hAnsiTheme="majorHAnsi" w:cstheme="majorHAnsi"/>
          <w:sz w:val="24"/>
          <w:szCs w:val="24"/>
        </w:rPr>
        <w:t xml:space="preserve"> (Érintetti kérelem kezelésének eljárásrendje)</w:t>
      </w:r>
    </w:p>
    <w:p w14:paraId="0C0F4433" w14:textId="77777777" w:rsidR="00C57BC7" w:rsidRPr="00B043C3" w:rsidRDefault="00C57BC7" w:rsidP="00C57BC7">
      <w:pPr>
        <w:pStyle w:val="Szvegtrzs"/>
        <w:shd w:val="clear" w:color="auto" w:fill="auto"/>
        <w:tabs>
          <w:tab w:val="left" w:pos="721"/>
        </w:tabs>
        <w:spacing w:before="0" w:after="240" w:line="276" w:lineRule="auto"/>
        <w:ind w:left="851" w:right="20" w:hanging="851"/>
        <w:rPr>
          <w:rFonts w:asciiTheme="majorHAnsi" w:hAnsiTheme="majorHAnsi" w:cstheme="majorHAnsi"/>
          <w:sz w:val="24"/>
          <w:szCs w:val="24"/>
        </w:rPr>
      </w:pPr>
    </w:p>
    <w:p w14:paraId="40B82182" w14:textId="77777777" w:rsidR="009E0BF4" w:rsidRPr="00B043C3" w:rsidRDefault="00C57BC7" w:rsidP="00C57BC7">
      <w:pPr>
        <w:pStyle w:val="Szvegtrzs"/>
        <w:shd w:val="clear" w:color="auto" w:fill="auto"/>
        <w:tabs>
          <w:tab w:val="left" w:pos="721"/>
        </w:tabs>
        <w:spacing w:before="0" w:after="240" w:line="276" w:lineRule="auto"/>
        <w:ind w:left="851" w:right="20" w:hanging="851"/>
        <w:rPr>
          <w:rFonts w:asciiTheme="majorHAnsi" w:hAnsiTheme="majorHAnsi" w:cstheme="majorHAnsi"/>
          <w:sz w:val="24"/>
          <w:szCs w:val="24"/>
        </w:rPr>
      </w:pPr>
      <w:r>
        <w:rPr>
          <w:rFonts w:asciiTheme="majorHAnsi" w:hAnsiTheme="majorHAnsi" w:cstheme="majorHAnsi"/>
          <w:sz w:val="24"/>
          <w:szCs w:val="24"/>
        </w:rPr>
        <w:t>7</w:t>
      </w:r>
      <w:r w:rsidR="0078677C" w:rsidRPr="00B043C3">
        <w:rPr>
          <w:rFonts w:asciiTheme="majorHAnsi" w:hAnsiTheme="majorHAnsi" w:cstheme="majorHAnsi"/>
          <w:sz w:val="24"/>
          <w:szCs w:val="24"/>
        </w:rPr>
        <w:t>.</w:t>
      </w:r>
      <w:r w:rsidR="009E0BF4" w:rsidRPr="00B043C3">
        <w:rPr>
          <w:rFonts w:asciiTheme="majorHAnsi" w:hAnsiTheme="majorHAnsi" w:cstheme="majorHAnsi"/>
          <w:sz w:val="24"/>
          <w:szCs w:val="24"/>
        </w:rPr>
        <w:t>§</w:t>
      </w:r>
      <w:r w:rsidR="009E0BF4" w:rsidRPr="00B043C3">
        <w:rPr>
          <w:rFonts w:asciiTheme="majorHAnsi" w:hAnsiTheme="majorHAnsi" w:cstheme="majorHAnsi"/>
          <w:sz w:val="24"/>
          <w:szCs w:val="24"/>
        </w:rPr>
        <w:tab/>
      </w:r>
      <w:r w:rsidR="0078677C" w:rsidRPr="00B043C3">
        <w:rPr>
          <w:rFonts w:asciiTheme="majorHAnsi" w:hAnsiTheme="majorHAnsi" w:cstheme="majorHAnsi"/>
          <w:sz w:val="24"/>
          <w:szCs w:val="24"/>
        </w:rPr>
        <w:t xml:space="preserve">Új </w:t>
      </w:r>
      <w:r w:rsidR="009E0BF4" w:rsidRPr="00B043C3">
        <w:rPr>
          <w:rFonts w:asciiTheme="majorHAnsi" w:hAnsiTheme="majorHAnsi" w:cstheme="majorHAnsi"/>
          <w:sz w:val="24"/>
          <w:szCs w:val="24"/>
        </w:rPr>
        <w:t>tájékoztató tartalmára az adott ügy, ügyek, ügytípusok intézésére kellő tapasztalattal rendelkező ügyintéző tesz javaslatot, amelyet a</w:t>
      </w:r>
      <w:r w:rsidR="00DA7C13" w:rsidRPr="00B043C3">
        <w:rPr>
          <w:rFonts w:asciiTheme="majorHAnsi" w:hAnsiTheme="majorHAnsi" w:cstheme="majorHAnsi"/>
          <w:sz w:val="24"/>
          <w:szCs w:val="24"/>
        </w:rPr>
        <w:t>z</w:t>
      </w:r>
      <w:r w:rsidR="0078677C" w:rsidRPr="00B043C3">
        <w:rPr>
          <w:rFonts w:asciiTheme="majorHAnsi" w:hAnsiTheme="majorHAnsi" w:cstheme="majorHAnsi"/>
          <w:sz w:val="24"/>
          <w:szCs w:val="24"/>
        </w:rPr>
        <w:t xml:space="preserve"> önálló</w:t>
      </w:r>
      <w:r w:rsidR="009E0BF4" w:rsidRPr="00B043C3">
        <w:rPr>
          <w:rFonts w:asciiTheme="majorHAnsi" w:hAnsiTheme="majorHAnsi" w:cstheme="majorHAnsi"/>
          <w:sz w:val="24"/>
          <w:szCs w:val="24"/>
        </w:rPr>
        <w:t xml:space="preserve"> szervezeti egység vezetője hagy </w:t>
      </w:r>
      <w:r w:rsidR="009E0BF4" w:rsidRPr="00B043C3">
        <w:rPr>
          <w:rFonts w:asciiTheme="majorHAnsi" w:hAnsiTheme="majorHAnsi" w:cstheme="majorHAnsi"/>
          <w:sz w:val="24"/>
          <w:szCs w:val="24"/>
        </w:rPr>
        <w:lastRenderedPageBreak/>
        <w:t xml:space="preserve">jóvá az </w:t>
      </w:r>
      <w:r w:rsidR="0078677C" w:rsidRPr="00B043C3">
        <w:rPr>
          <w:rFonts w:asciiTheme="majorHAnsi" w:hAnsiTheme="majorHAnsi" w:cstheme="majorHAnsi"/>
          <w:sz w:val="24"/>
          <w:szCs w:val="24"/>
        </w:rPr>
        <w:t>A</w:t>
      </w:r>
      <w:r w:rsidR="009E0BF4" w:rsidRPr="00B043C3">
        <w:rPr>
          <w:rFonts w:asciiTheme="majorHAnsi" w:hAnsiTheme="majorHAnsi" w:cstheme="majorHAnsi"/>
          <w:sz w:val="24"/>
          <w:szCs w:val="24"/>
        </w:rPr>
        <w:t xml:space="preserve">datvédelmi </w:t>
      </w:r>
      <w:r w:rsidR="0078677C" w:rsidRPr="00B043C3">
        <w:rPr>
          <w:rFonts w:asciiTheme="majorHAnsi" w:hAnsiTheme="majorHAnsi" w:cstheme="majorHAnsi"/>
          <w:sz w:val="24"/>
          <w:szCs w:val="24"/>
        </w:rPr>
        <w:t>T</w:t>
      </w:r>
      <w:r w:rsidR="009E0BF4" w:rsidRPr="00B043C3">
        <w:rPr>
          <w:rFonts w:asciiTheme="majorHAnsi" w:hAnsiTheme="majorHAnsi" w:cstheme="majorHAnsi"/>
          <w:sz w:val="24"/>
          <w:szCs w:val="24"/>
        </w:rPr>
        <w:t>isztviselő álláspontjának kikérésével, szükség szerinti közreműködésével.</w:t>
      </w:r>
      <w:r w:rsidR="0078677C" w:rsidRPr="00B043C3">
        <w:rPr>
          <w:rFonts w:asciiTheme="majorHAnsi" w:hAnsiTheme="majorHAnsi" w:cstheme="majorHAnsi"/>
          <w:sz w:val="24"/>
          <w:szCs w:val="24"/>
        </w:rPr>
        <w:t xml:space="preserve"> A tájékoztató kötelező bevezetéséről </w:t>
      </w:r>
      <w:r w:rsidR="00F13BA7">
        <w:rPr>
          <w:rFonts w:asciiTheme="majorHAnsi" w:hAnsiTheme="majorHAnsi" w:cstheme="majorHAnsi"/>
          <w:sz w:val="24"/>
          <w:szCs w:val="24"/>
        </w:rPr>
        <w:t>az Adatkezelő vezetője</w:t>
      </w:r>
      <w:r w:rsidR="0078677C" w:rsidRPr="00B043C3">
        <w:rPr>
          <w:rFonts w:asciiTheme="majorHAnsi" w:hAnsiTheme="majorHAnsi" w:cstheme="majorHAnsi"/>
          <w:sz w:val="24"/>
          <w:szCs w:val="24"/>
        </w:rPr>
        <w:t xml:space="preserve"> dönt.</w:t>
      </w:r>
    </w:p>
    <w:p w14:paraId="72EA4EEA" w14:textId="77777777" w:rsidR="009E0BF4" w:rsidRPr="00B043C3" w:rsidRDefault="00C57BC7" w:rsidP="00C57BC7">
      <w:pPr>
        <w:pStyle w:val="Szvegtrzs"/>
        <w:shd w:val="clear" w:color="auto" w:fill="auto"/>
        <w:tabs>
          <w:tab w:val="left" w:pos="721"/>
        </w:tabs>
        <w:spacing w:before="0" w:after="240" w:line="276" w:lineRule="auto"/>
        <w:ind w:left="851" w:right="20" w:hanging="851"/>
        <w:rPr>
          <w:rFonts w:asciiTheme="majorHAnsi" w:hAnsiTheme="majorHAnsi" w:cstheme="majorHAnsi"/>
          <w:sz w:val="24"/>
          <w:szCs w:val="24"/>
        </w:rPr>
      </w:pPr>
      <w:r>
        <w:rPr>
          <w:rFonts w:asciiTheme="majorHAnsi" w:hAnsiTheme="majorHAnsi" w:cstheme="majorHAnsi"/>
          <w:sz w:val="24"/>
          <w:szCs w:val="24"/>
        </w:rPr>
        <w:t>8</w:t>
      </w:r>
      <w:r w:rsidR="002300B0" w:rsidRPr="00B043C3">
        <w:rPr>
          <w:rFonts w:asciiTheme="majorHAnsi" w:hAnsiTheme="majorHAnsi" w:cstheme="majorHAnsi"/>
          <w:sz w:val="24"/>
          <w:szCs w:val="24"/>
        </w:rPr>
        <w:t>.§</w:t>
      </w:r>
      <w:r w:rsidR="009E0BF4" w:rsidRPr="00B043C3">
        <w:rPr>
          <w:rFonts w:asciiTheme="majorHAnsi" w:hAnsiTheme="majorHAnsi" w:cstheme="majorHAnsi"/>
          <w:sz w:val="24"/>
          <w:szCs w:val="24"/>
        </w:rPr>
        <w:tab/>
        <w:t xml:space="preserve">Az </w:t>
      </w:r>
      <w:r w:rsidR="00DA7C13" w:rsidRPr="00B043C3">
        <w:rPr>
          <w:rFonts w:asciiTheme="majorHAnsi" w:hAnsiTheme="majorHAnsi" w:cstheme="majorHAnsi"/>
          <w:sz w:val="24"/>
          <w:szCs w:val="24"/>
        </w:rPr>
        <w:t>A</w:t>
      </w:r>
      <w:r w:rsidR="009E0BF4" w:rsidRPr="00B043C3">
        <w:rPr>
          <w:rFonts w:asciiTheme="majorHAnsi" w:hAnsiTheme="majorHAnsi" w:cstheme="majorHAnsi"/>
          <w:sz w:val="24"/>
          <w:szCs w:val="24"/>
        </w:rPr>
        <w:t xml:space="preserve">datvédelmi </w:t>
      </w:r>
      <w:r w:rsidR="00DA7C13" w:rsidRPr="00B043C3">
        <w:rPr>
          <w:rFonts w:asciiTheme="majorHAnsi" w:hAnsiTheme="majorHAnsi" w:cstheme="majorHAnsi"/>
          <w:sz w:val="24"/>
          <w:szCs w:val="24"/>
        </w:rPr>
        <w:t>T</w:t>
      </w:r>
      <w:r w:rsidR="009E0BF4" w:rsidRPr="00B043C3">
        <w:rPr>
          <w:rFonts w:asciiTheme="majorHAnsi" w:hAnsiTheme="majorHAnsi" w:cstheme="majorHAnsi"/>
          <w:sz w:val="24"/>
          <w:szCs w:val="24"/>
        </w:rPr>
        <w:t xml:space="preserve">isztviselő a kész tájékoztatókat nyilvántartásba veszi. A nyilvántartás alapvető szempontjait a szervezeti egységek vezetővel együttesen állapítja meg. A nyilvántartás célja, hogy </w:t>
      </w:r>
      <w:r w:rsidR="00417ACB">
        <w:rPr>
          <w:rFonts w:asciiTheme="majorHAnsi" w:hAnsiTheme="majorHAnsi" w:cstheme="majorHAnsi"/>
          <w:sz w:val="24"/>
          <w:szCs w:val="24"/>
        </w:rPr>
        <w:t>az Adatkezelő</w:t>
      </w:r>
      <w:r w:rsidR="009E0BF4" w:rsidRPr="00B043C3">
        <w:rPr>
          <w:rFonts w:asciiTheme="majorHAnsi" w:hAnsiTheme="majorHAnsi" w:cstheme="majorHAnsi"/>
          <w:sz w:val="24"/>
          <w:szCs w:val="24"/>
        </w:rPr>
        <w:t xml:space="preserve"> valamennyi vezető jogállású tisztviselője, továbbá az egyes ügyekben eljáró tisztviselők, ügyintézők hozzáférjenek. A nyilvántartásban csak a hozzáférési jogosultsággal rendelkezők hajthatnak végre módosítást, egyebekben a tájékoztató-dokumentumok módosítása nem lehetséges, ezt megfelelő védelemmel biztosítani kell.</w:t>
      </w:r>
    </w:p>
    <w:p w14:paraId="21E26D48" w14:textId="77777777" w:rsidR="009E0BF4" w:rsidRPr="00B043C3" w:rsidRDefault="009E0BF4" w:rsidP="009E03BF">
      <w:pPr>
        <w:pStyle w:val="Cmsor11"/>
        <w:keepNext/>
        <w:keepLines/>
        <w:numPr>
          <w:ilvl w:val="0"/>
          <w:numId w:val="21"/>
        </w:numPr>
        <w:shd w:val="clear" w:color="auto" w:fill="auto"/>
        <w:spacing w:after="0" w:line="276" w:lineRule="auto"/>
        <w:rPr>
          <w:rFonts w:asciiTheme="majorHAnsi" w:hAnsiTheme="majorHAnsi" w:cstheme="majorHAnsi"/>
          <w:sz w:val="24"/>
          <w:szCs w:val="24"/>
        </w:rPr>
      </w:pPr>
      <w:bookmarkStart w:id="41" w:name="bookmark14"/>
      <w:r w:rsidRPr="00B043C3">
        <w:rPr>
          <w:rFonts w:asciiTheme="majorHAnsi" w:hAnsiTheme="majorHAnsi" w:cstheme="majorHAnsi"/>
          <w:sz w:val="24"/>
          <w:szCs w:val="24"/>
        </w:rPr>
        <w:t xml:space="preserve"> </w:t>
      </w:r>
      <w:bookmarkStart w:id="42" w:name="_Toc10536485"/>
      <w:r w:rsidRPr="00B043C3">
        <w:rPr>
          <w:rFonts w:asciiTheme="majorHAnsi" w:hAnsiTheme="majorHAnsi" w:cstheme="majorHAnsi"/>
          <w:sz w:val="24"/>
          <w:szCs w:val="24"/>
        </w:rPr>
        <w:t>Cím</w:t>
      </w:r>
      <w:bookmarkEnd w:id="41"/>
      <w:bookmarkEnd w:id="42"/>
    </w:p>
    <w:p w14:paraId="068729D1" w14:textId="77777777" w:rsidR="009E0BF4" w:rsidRPr="00B043C3" w:rsidRDefault="009E0BF4" w:rsidP="007A0846">
      <w:pPr>
        <w:pStyle w:val="Cmsor1"/>
        <w:rPr>
          <w:rFonts w:cstheme="majorHAnsi"/>
        </w:rPr>
      </w:pPr>
      <w:bookmarkStart w:id="43" w:name="_Toc10536486"/>
      <w:r w:rsidRPr="00B043C3">
        <w:rPr>
          <w:rFonts w:cstheme="majorHAnsi"/>
        </w:rPr>
        <w:t>A tájékoztatás minimális tartalma</w:t>
      </w:r>
      <w:bookmarkEnd w:id="43"/>
    </w:p>
    <w:p w14:paraId="0A5BF56B" w14:textId="77777777" w:rsidR="00B77F35" w:rsidRPr="00B043C3" w:rsidRDefault="00B77F35" w:rsidP="00B77F35">
      <w:pPr>
        <w:pStyle w:val="Szvegtrzs"/>
        <w:shd w:val="clear" w:color="auto" w:fill="auto"/>
        <w:spacing w:before="0" w:line="276" w:lineRule="auto"/>
        <w:ind w:firstLine="0"/>
        <w:rPr>
          <w:rFonts w:asciiTheme="majorHAnsi" w:hAnsiTheme="majorHAnsi" w:cstheme="majorHAnsi"/>
          <w:sz w:val="24"/>
          <w:szCs w:val="24"/>
        </w:rPr>
      </w:pPr>
      <w:bookmarkStart w:id="44" w:name="bookmark15"/>
    </w:p>
    <w:p w14:paraId="04E2D015" w14:textId="32DC5297" w:rsidR="00B77F35" w:rsidRPr="00B043C3" w:rsidRDefault="00B77F35" w:rsidP="00B77F35">
      <w:pPr>
        <w:pStyle w:val="Szvegtrzs"/>
        <w:shd w:val="clear" w:color="auto" w:fill="auto"/>
        <w:spacing w:before="0" w:line="276" w:lineRule="auto"/>
        <w:ind w:right="20" w:firstLine="0"/>
        <w:rPr>
          <w:rFonts w:asciiTheme="majorHAnsi" w:hAnsiTheme="majorHAnsi" w:cstheme="majorHAnsi"/>
          <w:sz w:val="24"/>
          <w:szCs w:val="24"/>
        </w:rPr>
      </w:pPr>
      <w:r w:rsidRPr="00B043C3">
        <w:rPr>
          <w:rFonts w:asciiTheme="majorHAnsi" w:hAnsiTheme="majorHAnsi" w:cstheme="majorHAnsi"/>
          <w:sz w:val="24"/>
          <w:szCs w:val="24"/>
        </w:rPr>
        <w:t xml:space="preserve">Az alábbi dokumentumok kapcsolódnak: Érintetti tájékoztató eljárásrend; Az ügyfelek adatkezelési tájékoztatása hatósági ügyekben eljárásrend; Adatkezelési tájékoztató; </w:t>
      </w:r>
      <w:r w:rsidR="00A65C43" w:rsidRPr="00A65C43">
        <w:rPr>
          <w:rFonts w:asciiTheme="majorHAnsi" w:hAnsiTheme="majorHAnsi" w:cstheme="majorHAnsi"/>
          <w:sz w:val="24"/>
          <w:szCs w:val="24"/>
        </w:rPr>
        <w:t>Tájékoztató megismerési nyilatkozat</w:t>
      </w:r>
      <w:r w:rsidR="00A65C43">
        <w:rPr>
          <w:rFonts w:asciiTheme="majorHAnsi" w:hAnsiTheme="majorHAnsi" w:cstheme="majorHAnsi"/>
          <w:sz w:val="24"/>
          <w:szCs w:val="24"/>
        </w:rPr>
        <w:t>.</w:t>
      </w:r>
    </w:p>
    <w:p w14:paraId="0C5570AD" w14:textId="77777777" w:rsidR="00B77F35" w:rsidRPr="00B043C3" w:rsidRDefault="00B77F35" w:rsidP="00DA7C13">
      <w:pPr>
        <w:pStyle w:val="Szvegtrzs"/>
        <w:shd w:val="clear" w:color="auto" w:fill="auto"/>
        <w:spacing w:before="0" w:line="276" w:lineRule="auto"/>
        <w:ind w:left="709" w:hanging="709"/>
        <w:rPr>
          <w:rFonts w:asciiTheme="majorHAnsi" w:hAnsiTheme="majorHAnsi" w:cstheme="majorHAnsi"/>
          <w:sz w:val="24"/>
          <w:szCs w:val="24"/>
        </w:rPr>
      </w:pPr>
    </w:p>
    <w:bookmarkEnd w:id="44"/>
    <w:p w14:paraId="44D0556B" w14:textId="77777777" w:rsidR="00F31DF9" w:rsidRPr="00B043C3" w:rsidRDefault="00C57BC7" w:rsidP="00C57BC7">
      <w:pPr>
        <w:pStyle w:val="Szvegtrzs"/>
        <w:shd w:val="clear" w:color="auto" w:fill="auto"/>
        <w:tabs>
          <w:tab w:val="left" w:pos="721"/>
        </w:tabs>
        <w:spacing w:before="0" w:after="240" w:line="276" w:lineRule="auto"/>
        <w:ind w:left="851" w:right="20" w:hanging="851"/>
        <w:rPr>
          <w:rFonts w:asciiTheme="majorHAnsi" w:hAnsiTheme="majorHAnsi" w:cstheme="majorHAnsi"/>
          <w:sz w:val="24"/>
          <w:szCs w:val="24"/>
        </w:rPr>
      </w:pPr>
      <w:r>
        <w:rPr>
          <w:rFonts w:asciiTheme="majorHAnsi" w:hAnsiTheme="majorHAnsi" w:cstheme="majorHAnsi"/>
          <w:sz w:val="24"/>
          <w:szCs w:val="24"/>
        </w:rPr>
        <w:t xml:space="preserve">1. § </w:t>
      </w:r>
      <w:r w:rsidR="00403D0D">
        <w:rPr>
          <w:rFonts w:asciiTheme="majorHAnsi" w:hAnsiTheme="majorHAnsi" w:cstheme="majorHAnsi"/>
          <w:sz w:val="24"/>
          <w:szCs w:val="24"/>
        </w:rPr>
        <w:tab/>
      </w:r>
      <w:r w:rsidR="00403D0D">
        <w:rPr>
          <w:rFonts w:asciiTheme="majorHAnsi" w:hAnsiTheme="majorHAnsi" w:cstheme="majorHAnsi"/>
          <w:sz w:val="24"/>
          <w:szCs w:val="24"/>
        </w:rPr>
        <w:tab/>
      </w:r>
      <w:r>
        <w:rPr>
          <w:rFonts w:asciiTheme="majorHAnsi" w:hAnsiTheme="majorHAnsi" w:cstheme="majorHAnsi"/>
          <w:sz w:val="24"/>
          <w:szCs w:val="24"/>
        </w:rPr>
        <w:t>Az egyes tájékoztatókban az alábbi információkat kell rendelkezésre bocsátani</w:t>
      </w:r>
      <w:r w:rsidR="00403D0D">
        <w:rPr>
          <w:rFonts w:asciiTheme="majorHAnsi" w:hAnsiTheme="majorHAnsi" w:cstheme="majorHAnsi"/>
          <w:sz w:val="24"/>
          <w:szCs w:val="24"/>
        </w:rPr>
        <w:t>:</w:t>
      </w:r>
    </w:p>
    <w:p w14:paraId="0769C909" w14:textId="77777777" w:rsidR="00F31DF9" w:rsidRPr="00C57BC7" w:rsidRDefault="00403D0D" w:rsidP="00C57BC7">
      <w:pPr>
        <w:pStyle w:val="Szvegtrzs"/>
        <w:shd w:val="clear" w:color="auto" w:fill="auto"/>
        <w:tabs>
          <w:tab w:val="left" w:pos="721"/>
        </w:tabs>
        <w:spacing w:before="0" w:after="240" w:line="276" w:lineRule="auto"/>
        <w:ind w:left="851" w:right="20" w:hanging="851"/>
        <w:rPr>
          <w:rFonts w:asciiTheme="majorHAnsi" w:hAnsiTheme="majorHAnsi" w:cstheme="majorHAnsi"/>
          <w:sz w:val="24"/>
          <w:szCs w:val="24"/>
        </w:rPr>
      </w:pPr>
      <w:r>
        <w:rPr>
          <w:rFonts w:asciiTheme="majorHAnsi" w:hAnsiTheme="majorHAnsi" w:cstheme="majorHAnsi"/>
          <w:sz w:val="24"/>
          <w:szCs w:val="24"/>
        </w:rPr>
        <w:t xml:space="preserve">A. </w:t>
      </w:r>
      <w:r>
        <w:rPr>
          <w:rFonts w:asciiTheme="majorHAnsi" w:hAnsiTheme="majorHAnsi" w:cstheme="majorHAnsi"/>
          <w:sz w:val="24"/>
          <w:szCs w:val="24"/>
        </w:rPr>
        <w:tab/>
      </w:r>
      <w:r>
        <w:rPr>
          <w:rFonts w:asciiTheme="majorHAnsi" w:hAnsiTheme="majorHAnsi" w:cstheme="majorHAnsi"/>
          <w:sz w:val="24"/>
          <w:szCs w:val="24"/>
        </w:rPr>
        <w:tab/>
      </w:r>
      <w:r w:rsidR="00F31DF9" w:rsidRPr="00C57BC7">
        <w:rPr>
          <w:rFonts w:asciiTheme="majorHAnsi" w:hAnsiTheme="majorHAnsi" w:cstheme="majorHAnsi"/>
          <w:sz w:val="24"/>
          <w:szCs w:val="24"/>
        </w:rPr>
        <w:t xml:space="preserve">Rendelkezésre bocsátandó információk, </w:t>
      </w:r>
      <w:r>
        <w:rPr>
          <w:rFonts w:asciiTheme="majorHAnsi" w:hAnsiTheme="majorHAnsi" w:cstheme="majorHAnsi"/>
          <w:sz w:val="24"/>
          <w:szCs w:val="24"/>
        </w:rPr>
        <w:t xml:space="preserve">tájékoztatás, </w:t>
      </w:r>
      <w:r w:rsidR="00F31DF9" w:rsidRPr="00C57BC7">
        <w:rPr>
          <w:rFonts w:asciiTheme="majorHAnsi" w:hAnsiTheme="majorHAnsi" w:cstheme="majorHAnsi"/>
          <w:sz w:val="24"/>
          <w:szCs w:val="24"/>
        </w:rPr>
        <w:t>ha a személyes adatokat az érintettől gyűjtik</w:t>
      </w:r>
      <w:r>
        <w:rPr>
          <w:rFonts w:asciiTheme="majorHAnsi" w:hAnsiTheme="majorHAnsi" w:cstheme="majorHAnsi"/>
          <w:sz w:val="24"/>
          <w:szCs w:val="24"/>
        </w:rPr>
        <w:t>:</w:t>
      </w:r>
    </w:p>
    <w:p w14:paraId="0052059C" w14:textId="77777777" w:rsidR="00F31DF9" w:rsidRDefault="00F31DF9" w:rsidP="00403D0D">
      <w:pPr>
        <w:pStyle w:val="NormlWeb"/>
        <w:spacing w:before="60" w:beforeAutospacing="0" w:after="60" w:afterAutospacing="0"/>
        <w:ind w:left="851"/>
        <w:jc w:val="both"/>
        <w:rPr>
          <w:rFonts w:asciiTheme="majorHAnsi" w:hAnsiTheme="majorHAnsi" w:cstheme="majorHAnsi"/>
        </w:rPr>
      </w:pPr>
      <w:r w:rsidRPr="00B043C3">
        <w:rPr>
          <w:rFonts w:asciiTheme="majorHAnsi" w:hAnsiTheme="majorHAnsi" w:cstheme="majorHAnsi"/>
        </w:rPr>
        <w:t>Ha az érintettre vonatkozó személyes adatokat az érintettől gyűjtik, az adatkezelő a személyes adatok megszerzésének időpontjában az érintett rendelkezésére bocsátja a következő információk mindegyikét:</w:t>
      </w:r>
    </w:p>
    <w:p w14:paraId="65ADF302" w14:textId="77777777" w:rsidR="00403D0D" w:rsidRPr="00B043C3" w:rsidRDefault="00403D0D" w:rsidP="00403D0D">
      <w:pPr>
        <w:pStyle w:val="NormlWeb"/>
        <w:spacing w:before="60" w:beforeAutospacing="0" w:after="60" w:afterAutospacing="0"/>
        <w:ind w:left="851"/>
        <w:jc w:val="both"/>
        <w:rPr>
          <w:rFonts w:asciiTheme="majorHAnsi" w:hAnsiTheme="majorHAnsi" w:cstheme="majorHAnsi"/>
        </w:rPr>
      </w:pPr>
    </w:p>
    <w:p w14:paraId="5D507C8D" w14:textId="77777777" w:rsidR="00F31DF9" w:rsidRPr="00403D0D" w:rsidRDefault="00F31DF9" w:rsidP="00403D0D">
      <w:pPr>
        <w:pStyle w:val="NormlWeb"/>
        <w:numPr>
          <w:ilvl w:val="7"/>
          <w:numId w:val="38"/>
        </w:numPr>
        <w:tabs>
          <w:tab w:val="left" w:pos="1276"/>
        </w:tabs>
        <w:spacing w:before="60" w:beforeAutospacing="0" w:after="60" w:afterAutospacing="0"/>
        <w:ind w:left="1701"/>
        <w:jc w:val="both"/>
        <w:rPr>
          <w:rFonts w:asciiTheme="majorHAnsi" w:hAnsiTheme="majorHAnsi" w:cstheme="majorHAnsi"/>
          <w:bCs/>
        </w:rPr>
      </w:pPr>
      <w:r w:rsidRPr="00403D0D">
        <w:rPr>
          <w:rFonts w:asciiTheme="majorHAnsi" w:hAnsiTheme="majorHAnsi" w:cstheme="majorHAnsi"/>
          <w:bCs/>
        </w:rPr>
        <w:t>az adatkezelőnek és az adatkezelő képviselőjének a kiléte és elérhetőségei;</w:t>
      </w:r>
    </w:p>
    <w:p w14:paraId="73C719DE" w14:textId="77777777" w:rsidR="00F31DF9" w:rsidRPr="00403D0D" w:rsidRDefault="00F31DF9" w:rsidP="00403D0D">
      <w:pPr>
        <w:pStyle w:val="NormlWeb"/>
        <w:numPr>
          <w:ilvl w:val="7"/>
          <w:numId w:val="38"/>
        </w:numPr>
        <w:tabs>
          <w:tab w:val="left" w:pos="1276"/>
        </w:tabs>
        <w:spacing w:before="60" w:beforeAutospacing="0" w:after="60" w:afterAutospacing="0"/>
        <w:ind w:left="1701"/>
        <w:jc w:val="both"/>
        <w:rPr>
          <w:rFonts w:asciiTheme="majorHAnsi" w:hAnsiTheme="majorHAnsi" w:cstheme="majorHAnsi"/>
          <w:bCs/>
        </w:rPr>
      </w:pPr>
      <w:r w:rsidRPr="00403D0D">
        <w:rPr>
          <w:rFonts w:asciiTheme="majorHAnsi" w:hAnsiTheme="majorHAnsi" w:cstheme="majorHAnsi"/>
          <w:bCs/>
        </w:rPr>
        <w:t>az adatvédelmi tisztviselő elérhetőségei,</w:t>
      </w:r>
    </w:p>
    <w:p w14:paraId="38384206" w14:textId="77777777" w:rsidR="00F31DF9" w:rsidRPr="00403D0D" w:rsidRDefault="00F31DF9" w:rsidP="00403D0D">
      <w:pPr>
        <w:pStyle w:val="NormlWeb"/>
        <w:numPr>
          <w:ilvl w:val="7"/>
          <w:numId w:val="38"/>
        </w:numPr>
        <w:tabs>
          <w:tab w:val="left" w:pos="1276"/>
        </w:tabs>
        <w:spacing w:before="60" w:beforeAutospacing="0" w:after="60" w:afterAutospacing="0"/>
        <w:ind w:left="1701"/>
        <w:jc w:val="both"/>
        <w:rPr>
          <w:rFonts w:asciiTheme="majorHAnsi" w:hAnsiTheme="majorHAnsi" w:cstheme="majorHAnsi"/>
          <w:bCs/>
        </w:rPr>
      </w:pPr>
      <w:r w:rsidRPr="00403D0D">
        <w:rPr>
          <w:rFonts w:asciiTheme="majorHAnsi" w:hAnsiTheme="majorHAnsi" w:cstheme="majorHAnsi"/>
          <w:bCs/>
        </w:rPr>
        <w:t>a személyes adatok tervezett kezelésének célja, valamint az adatkezelés jogalapja;</w:t>
      </w:r>
    </w:p>
    <w:p w14:paraId="6149BB11" w14:textId="77777777" w:rsidR="00F31DF9" w:rsidRPr="00403D0D" w:rsidRDefault="00F31DF9" w:rsidP="00403D0D">
      <w:pPr>
        <w:pStyle w:val="NormlWeb"/>
        <w:numPr>
          <w:ilvl w:val="7"/>
          <w:numId w:val="38"/>
        </w:numPr>
        <w:tabs>
          <w:tab w:val="left" w:pos="1276"/>
        </w:tabs>
        <w:spacing w:before="60" w:beforeAutospacing="0" w:after="60" w:afterAutospacing="0"/>
        <w:ind w:left="1701"/>
        <w:jc w:val="both"/>
        <w:rPr>
          <w:rFonts w:asciiTheme="majorHAnsi" w:hAnsiTheme="majorHAnsi" w:cstheme="majorHAnsi"/>
          <w:bCs/>
        </w:rPr>
      </w:pPr>
      <w:r w:rsidRPr="00403D0D">
        <w:rPr>
          <w:rFonts w:asciiTheme="majorHAnsi" w:hAnsiTheme="majorHAnsi" w:cstheme="majorHAnsi"/>
          <w:bCs/>
        </w:rPr>
        <w:t>a GDPR 6. cikk (1) bekezdésének f) pontján alapuló adatkezelés esetén, az adatkezelő vagy harmadik fél jogos érdekei;</w:t>
      </w:r>
    </w:p>
    <w:p w14:paraId="649A61AD" w14:textId="77777777" w:rsidR="00403D0D" w:rsidRDefault="00F31DF9" w:rsidP="00403D0D">
      <w:pPr>
        <w:pStyle w:val="NormlWeb"/>
        <w:numPr>
          <w:ilvl w:val="7"/>
          <w:numId w:val="38"/>
        </w:numPr>
        <w:tabs>
          <w:tab w:val="left" w:pos="1276"/>
        </w:tabs>
        <w:spacing w:before="60" w:beforeAutospacing="0" w:after="60" w:afterAutospacing="0"/>
        <w:ind w:left="1701"/>
        <w:jc w:val="both"/>
        <w:rPr>
          <w:rFonts w:asciiTheme="majorHAnsi" w:hAnsiTheme="majorHAnsi" w:cstheme="majorHAnsi"/>
          <w:bCs/>
        </w:rPr>
      </w:pPr>
      <w:r w:rsidRPr="00403D0D">
        <w:rPr>
          <w:rFonts w:asciiTheme="majorHAnsi" w:hAnsiTheme="majorHAnsi" w:cstheme="majorHAnsi"/>
          <w:bCs/>
        </w:rPr>
        <w:t xml:space="preserve">adott esetben a személyes adatok címzettjei, illetve a címzettek kategóriái, </w:t>
      </w:r>
    </w:p>
    <w:p w14:paraId="11A21646" w14:textId="77777777" w:rsidR="00F31DF9" w:rsidRPr="00403D0D" w:rsidRDefault="00F31DF9" w:rsidP="00403D0D">
      <w:pPr>
        <w:pStyle w:val="NormlWeb"/>
        <w:numPr>
          <w:ilvl w:val="7"/>
          <w:numId w:val="38"/>
        </w:numPr>
        <w:tabs>
          <w:tab w:val="left" w:pos="1276"/>
        </w:tabs>
        <w:spacing w:before="60" w:beforeAutospacing="0" w:after="60" w:afterAutospacing="0"/>
        <w:ind w:left="1701"/>
        <w:jc w:val="both"/>
        <w:rPr>
          <w:rFonts w:asciiTheme="majorHAnsi" w:hAnsiTheme="majorHAnsi" w:cstheme="majorHAnsi"/>
          <w:bCs/>
        </w:rPr>
      </w:pPr>
      <w:r w:rsidRPr="00403D0D">
        <w:rPr>
          <w:rFonts w:asciiTheme="majorHAnsi" w:hAnsiTheme="majorHAnsi" w:cstheme="majorHAnsi"/>
          <w:bCs/>
        </w:rPr>
        <w:t>adott esetben annak ténye, hogy az adatkezelő harmadik országba vagy nemzetközi szervezet részére kívánja továbbítani a személyes adatokat.</w:t>
      </w:r>
    </w:p>
    <w:p w14:paraId="123D288A" w14:textId="77777777" w:rsidR="00F31DF9" w:rsidRPr="00403D0D" w:rsidRDefault="00F31DF9" w:rsidP="00403D0D">
      <w:pPr>
        <w:pStyle w:val="NormlWeb"/>
        <w:numPr>
          <w:ilvl w:val="7"/>
          <w:numId w:val="38"/>
        </w:numPr>
        <w:tabs>
          <w:tab w:val="left" w:pos="1276"/>
        </w:tabs>
        <w:spacing w:before="60" w:beforeAutospacing="0" w:after="60" w:afterAutospacing="0"/>
        <w:ind w:left="1701"/>
        <w:jc w:val="both"/>
        <w:rPr>
          <w:rFonts w:asciiTheme="majorHAnsi" w:hAnsiTheme="majorHAnsi" w:cstheme="majorHAnsi"/>
          <w:bCs/>
        </w:rPr>
      </w:pPr>
      <w:r w:rsidRPr="00403D0D">
        <w:rPr>
          <w:rFonts w:asciiTheme="majorHAnsi" w:hAnsiTheme="majorHAnsi" w:cstheme="majorHAnsi"/>
          <w:bCs/>
        </w:rPr>
        <w:t>a személyes adatok tárolásának időtartam</w:t>
      </w:r>
      <w:r w:rsidR="00403D0D">
        <w:rPr>
          <w:rFonts w:asciiTheme="majorHAnsi" w:hAnsiTheme="majorHAnsi" w:cstheme="majorHAnsi"/>
          <w:bCs/>
        </w:rPr>
        <w:t>a</w:t>
      </w:r>
      <w:r w:rsidRPr="00403D0D">
        <w:rPr>
          <w:rFonts w:asciiTheme="majorHAnsi" w:hAnsiTheme="majorHAnsi" w:cstheme="majorHAnsi"/>
          <w:bCs/>
        </w:rPr>
        <w:t>, vagy ha ez nem lehetséges, ezen időtartam meghatározásának szempontjai;</w:t>
      </w:r>
    </w:p>
    <w:p w14:paraId="4F48F6F2" w14:textId="77777777" w:rsidR="00F31DF9" w:rsidRPr="00403D0D" w:rsidRDefault="00F31DF9" w:rsidP="00403D0D">
      <w:pPr>
        <w:pStyle w:val="NormlWeb"/>
        <w:numPr>
          <w:ilvl w:val="7"/>
          <w:numId w:val="38"/>
        </w:numPr>
        <w:tabs>
          <w:tab w:val="left" w:pos="1276"/>
        </w:tabs>
        <w:spacing w:before="60" w:beforeAutospacing="0" w:after="60" w:afterAutospacing="0"/>
        <w:ind w:left="1701"/>
        <w:jc w:val="both"/>
        <w:rPr>
          <w:rFonts w:asciiTheme="majorHAnsi" w:hAnsiTheme="majorHAnsi" w:cstheme="majorHAnsi"/>
          <w:bCs/>
        </w:rPr>
      </w:pPr>
      <w:r w:rsidRPr="00403D0D">
        <w:rPr>
          <w:rFonts w:asciiTheme="majorHAnsi" w:hAnsiTheme="majorHAnsi" w:cstheme="majorHAnsi"/>
          <w:bCs/>
        </w:rPr>
        <w:t>az érintett azon jogáról, hogy kérelmezheti az adatkezelőtől a rá vonatkozó személyes adatokhoz való hozzáférést, azok helyesbítését, törlését vagy kezelésének korlátozását, és tiltakozhat az ilyen személyes adatok kezelése ellen, valamint az érintett adathordozhatósághoz való jogáról;</w:t>
      </w:r>
    </w:p>
    <w:p w14:paraId="3D368053" w14:textId="77777777" w:rsidR="00F31DF9" w:rsidRPr="00403D0D" w:rsidRDefault="00F31DF9" w:rsidP="00403D0D">
      <w:pPr>
        <w:pStyle w:val="NormlWeb"/>
        <w:numPr>
          <w:ilvl w:val="7"/>
          <w:numId w:val="38"/>
        </w:numPr>
        <w:tabs>
          <w:tab w:val="left" w:pos="1276"/>
        </w:tabs>
        <w:spacing w:before="60" w:beforeAutospacing="0" w:after="60" w:afterAutospacing="0"/>
        <w:ind w:left="1701"/>
        <w:jc w:val="both"/>
        <w:rPr>
          <w:rFonts w:asciiTheme="majorHAnsi" w:hAnsiTheme="majorHAnsi" w:cstheme="majorHAnsi"/>
          <w:bCs/>
        </w:rPr>
      </w:pPr>
      <w:r w:rsidRPr="00403D0D">
        <w:rPr>
          <w:rFonts w:asciiTheme="majorHAnsi" w:hAnsiTheme="majorHAnsi" w:cstheme="majorHAnsi"/>
          <w:bCs/>
        </w:rPr>
        <w:lastRenderedPageBreak/>
        <w:t>a GDPR 6. cikk (1) bekezdésének a) pontján vagy a 9. cikk (2) bekezdésének a) pontján alapuló adatkezelés esetén a hozzájárulás bármely időpontban történő visszavonásához való jog, amely nem érinti a visszavonás előtt a hozzájárulás alapján végrehajtott adatkezelés jogszerűségét;</w:t>
      </w:r>
    </w:p>
    <w:p w14:paraId="6EE5C4E5" w14:textId="77777777" w:rsidR="00F31DF9" w:rsidRPr="00403D0D" w:rsidRDefault="00F31DF9" w:rsidP="00403D0D">
      <w:pPr>
        <w:pStyle w:val="NormlWeb"/>
        <w:numPr>
          <w:ilvl w:val="7"/>
          <w:numId w:val="38"/>
        </w:numPr>
        <w:tabs>
          <w:tab w:val="left" w:pos="1276"/>
        </w:tabs>
        <w:spacing w:before="60" w:beforeAutospacing="0" w:after="60" w:afterAutospacing="0"/>
        <w:ind w:left="1701"/>
        <w:jc w:val="both"/>
        <w:rPr>
          <w:rFonts w:asciiTheme="majorHAnsi" w:hAnsiTheme="majorHAnsi" w:cstheme="majorHAnsi"/>
          <w:bCs/>
        </w:rPr>
      </w:pPr>
      <w:r w:rsidRPr="00403D0D">
        <w:rPr>
          <w:rFonts w:asciiTheme="majorHAnsi" w:hAnsiTheme="majorHAnsi" w:cstheme="majorHAnsi"/>
          <w:bCs/>
        </w:rPr>
        <w:t>a felügyeleti hatósághoz címzett panasz benyújtásának jogáról;</w:t>
      </w:r>
    </w:p>
    <w:p w14:paraId="7FBF6FBC" w14:textId="77777777" w:rsidR="00F31DF9" w:rsidRPr="00403D0D" w:rsidRDefault="00F31DF9" w:rsidP="00403D0D">
      <w:pPr>
        <w:pStyle w:val="NormlWeb"/>
        <w:numPr>
          <w:ilvl w:val="7"/>
          <w:numId w:val="38"/>
        </w:numPr>
        <w:tabs>
          <w:tab w:val="left" w:pos="1276"/>
        </w:tabs>
        <w:spacing w:before="60" w:beforeAutospacing="0" w:after="60" w:afterAutospacing="0"/>
        <w:ind w:left="1701"/>
        <w:jc w:val="both"/>
        <w:rPr>
          <w:rFonts w:asciiTheme="majorHAnsi" w:hAnsiTheme="majorHAnsi" w:cstheme="majorHAnsi"/>
          <w:bCs/>
        </w:rPr>
      </w:pPr>
      <w:r w:rsidRPr="00403D0D">
        <w:rPr>
          <w:rFonts w:asciiTheme="majorHAnsi" w:hAnsiTheme="majorHAnsi" w:cstheme="majorHAnsi"/>
          <w:bCs/>
        </w:rPr>
        <w:t>arról, hogy a személyes adat szolgáltatása jogszabályon vagy szerződéses kötelezettségen alapul vagy szerződés kötésének előfeltétele-e, valamint hogy az érintett köteles-e a személyes adatokat megadni, továbbá hogy milyen lehetséges következményeikkel járhat az adatszolgáltatás elmaradása;</w:t>
      </w:r>
    </w:p>
    <w:p w14:paraId="6E2E8AE3" w14:textId="77777777" w:rsidR="00F31DF9" w:rsidRDefault="00F31DF9" w:rsidP="00403D0D">
      <w:pPr>
        <w:pStyle w:val="NormlWeb"/>
        <w:numPr>
          <w:ilvl w:val="7"/>
          <w:numId w:val="38"/>
        </w:numPr>
        <w:tabs>
          <w:tab w:val="left" w:pos="1276"/>
        </w:tabs>
        <w:spacing w:before="60" w:beforeAutospacing="0" w:after="60" w:afterAutospacing="0"/>
        <w:ind w:left="1701"/>
        <w:jc w:val="both"/>
        <w:rPr>
          <w:rFonts w:asciiTheme="majorHAnsi" w:hAnsiTheme="majorHAnsi" w:cstheme="majorHAnsi"/>
          <w:bCs/>
        </w:rPr>
      </w:pPr>
      <w:r w:rsidRPr="00403D0D">
        <w:rPr>
          <w:rFonts w:asciiTheme="majorHAnsi" w:hAnsiTheme="majorHAnsi" w:cstheme="majorHAnsi"/>
          <w:bCs/>
        </w:rPr>
        <w:t>automatizált döntéshozatal ténye, ideértve a profilalkotást is, valamint legalább ezekben az esetekben az alkalmazott logikára és arra vonatkozóan érthető információk, hogy az ilyen adatkezelés milyen jelentőséggel, és az érintettre nézve milyen várható következményekkel bír.</w:t>
      </w:r>
    </w:p>
    <w:p w14:paraId="0A930F98" w14:textId="77777777" w:rsidR="00403D0D" w:rsidRPr="00403D0D" w:rsidRDefault="00403D0D" w:rsidP="00403D0D">
      <w:pPr>
        <w:pStyle w:val="NormlWeb"/>
        <w:tabs>
          <w:tab w:val="left" w:pos="1276"/>
        </w:tabs>
        <w:spacing w:before="60" w:beforeAutospacing="0" w:after="60" w:afterAutospacing="0"/>
        <w:ind w:left="1701"/>
        <w:jc w:val="both"/>
        <w:rPr>
          <w:rFonts w:asciiTheme="majorHAnsi" w:hAnsiTheme="majorHAnsi" w:cstheme="majorHAnsi"/>
          <w:bCs/>
        </w:rPr>
      </w:pPr>
    </w:p>
    <w:p w14:paraId="46C9E7B3" w14:textId="77777777" w:rsidR="00712896" w:rsidRPr="00403D0D" w:rsidRDefault="00712896" w:rsidP="00403D0D">
      <w:pPr>
        <w:pStyle w:val="NormlWeb"/>
        <w:spacing w:before="60" w:beforeAutospacing="0" w:after="60" w:afterAutospacing="0"/>
        <w:ind w:left="720"/>
        <w:jc w:val="both"/>
        <w:rPr>
          <w:rFonts w:asciiTheme="majorHAnsi" w:hAnsiTheme="majorHAnsi" w:cstheme="majorHAnsi"/>
        </w:rPr>
      </w:pPr>
      <w:r w:rsidRPr="00403D0D">
        <w:rPr>
          <w:rFonts w:asciiTheme="majorHAnsi" w:hAnsiTheme="majorHAnsi" w:cstheme="majorHAnsi"/>
          <w:bCs/>
        </w:rPr>
        <w:t>A</w:t>
      </w:r>
      <w:r w:rsidR="00403D0D">
        <w:rPr>
          <w:rFonts w:asciiTheme="majorHAnsi" w:hAnsiTheme="majorHAnsi" w:cstheme="majorHAnsi"/>
          <w:bCs/>
        </w:rPr>
        <w:t>z 1. §</w:t>
      </w:r>
      <w:r w:rsidRPr="00403D0D">
        <w:rPr>
          <w:rFonts w:asciiTheme="majorHAnsi" w:hAnsiTheme="majorHAnsi" w:cstheme="majorHAnsi"/>
          <w:bCs/>
        </w:rPr>
        <w:t xml:space="preserve"> </w:t>
      </w:r>
      <w:r w:rsidR="00403D0D">
        <w:rPr>
          <w:rFonts w:asciiTheme="majorHAnsi" w:hAnsiTheme="majorHAnsi" w:cstheme="majorHAnsi"/>
          <w:bCs/>
        </w:rPr>
        <w:t xml:space="preserve">A. pontja </w:t>
      </w:r>
      <w:r w:rsidRPr="00403D0D">
        <w:rPr>
          <w:rFonts w:asciiTheme="majorHAnsi" w:hAnsiTheme="majorHAnsi" w:cstheme="majorHAnsi"/>
        </w:rPr>
        <w:t>nem alkalmazandó, ha és amilyen mértékben az érintett már rendelkezik az információkkal.</w:t>
      </w:r>
    </w:p>
    <w:p w14:paraId="4ACAA1AE" w14:textId="77777777" w:rsidR="00712896" w:rsidRPr="00B043C3" w:rsidRDefault="00712896" w:rsidP="00F31DF9">
      <w:pPr>
        <w:pStyle w:val="NormlWeb"/>
        <w:spacing w:before="60" w:beforeAutospacing="0" w:after="60" w:afterAutospacing="0"/>
        <w:jc w:val="both"/>
        <w:rPr>
          <w:rFonts w:asciiTheme="majorHAnsi" w:hAnsiTheme="majorHAnsi" w:cstheme="majorHAnsi"/>
        </w:rPr>
      </w:pPr>
    </w:p>
    <w:p w14:paraId="5AA98061" w14:textId="77777777" w:rsidR="00F31DF9" w:rsidRPr="00403D0D" w:rsidRDefault="00403D0D" w:rsidP="00403D0D">
      <w:pPr>
        <w:pStyle w:val="Szvegtrzs"/>
        <w:shd w:val="clear" w:color="auto" w:fill="auto"/>
        <w:tabs>
          <w:tab w:val="left" w:pos="721"/>
        </w:tabs>
        <w:spacing w:before="0" w:after="240" w:line="276" w:lineRule="auto"/>
        <w:ind w:left="851" w:right="20" w:hanging="851"/>
        <w:rPr>
          <w:rFonts w:asciiTheme="majorHAnsi" w:hAnsiTheme="majorHAnsi" w:cstheme="majorHAnsi"/>
          <w:sz w:val="24"/>
          <w:szCs w:val="24"/>
        </w:rPr>
      </w:pPr>
      <w:r>
        <w:rPr>
          <w:rFonts w:asciiTheme="majorHAnsi" w:hAnsiTheme="majorHAnsi" w:cstheme="majorHAnsi"/>
          <w:sz w:val="24"/>
          <w:szCs w:val="24"/>
        </w:rPr>
        <w:t xml:space="preserve">B. </w:t>
      </w:r>
      <w:r>
        <w:rPr>
          <w:rFonts w:asciiTheme="majorHAnsi" w:hAnsiTheme="majorHAnsi" w:cstheme="majorHAnsi"/>
          <w:sz w:val="24"/>
          <w:szCs w:val="24"/>
        </w:rPr>
        <w:tab/>
      </w:r>
      <w:r>
        <w:rPr>
          <w:rFonts w:asciiTheme="majorHAnsi" w:hAnsiTheme="majorHAnsi" w:cstheme="majorHAnsi"/>
          <w:sz w:val="24"/>
          <w:szCs w:val="24"/>
        </w:rPr>
        <w:tab/>
      </w:r>
      <w:r w:rsidR="00F31DF9" w:rsidRPr="00403D0D">
        <w:rPr>
          <w:rFonts w:asciiTheme="majorHAnsi" w:hAnsiTheme="majorHAnsi" w:cstheme="majorHAnsi"/>
          <w:sz w:val="24"/>
          <w:szCs w:val="24"/>
        </w:rPr>
        <w:t>Rendelkezésre bocsátandó információk, ha a személyes adatokat nem az érintettől szerezték meg</w:t>
      </w:r>
    </w:p>
    <w:p w14:paraId="33AEDFDB" w14:textId="77777777" w:rsidR="00F31DF9" w:rsidRDefault="00F31DF9" w:rsidP="00403D0D">
      <w:pPr>
        <w:pStyle w:val="NormlWeb"/>
        <w:spacing w:before="60" w:beforeAutospacing="0" w:after="60" w:afterAutospacing="0"/>
        <w:ind w:left="851"/>
        <w:jc w:val="both"/>
        <w:rPr>
          <w:rFonts w:asciiTheme="majorHAnsi" w:hAnsiTheme="majorHAnsi" w:cstheme="majorHAnsi"/>
        </w:rPr>
      </w:pPr>
      <w:r w:rsidRPr="00B043C3">
        <w:rPr>
          <w:rFonts w:asciiTheme="majorHAnsi" w:hAnsiTheme="majorHAnsi" w:cstheme="majorHAnsi"/>
        </w:rPr>
        <w:t>Ha a személyes adatokat nem az érintettől szerezték meg, az adatkezelő az érintett rendelkezésére bocsátja a következő információkat:</w:t>
      </w:r>
    </w:p>
    <w:p w14:paraId="56CEAD7F" w14:textId="77777777" w:rsidR="00403D0D" w:rsidRPr="00B043C3" w:rsidRDefault="00403D0D" w:rsidP="00403D0D">
      <w:pPr>
        <w:pStyle w:val="NormlWeb"/>
        <w:spacing w:before="60" w:beforeAutospacing="0" w:after="60" w:afterAutospacing="0"/>
        <w:ind w:left="851"/>
        <w:jc w:val="both"/>
        <w:rPr>
          <w:rFonts w:asciiTheme="majorHAnsi" w:hAnsiTheme="majorHAnsi" w:cstheme="majorHAnsi"/>
        </w:rPr>
      </w:pPr>
    </w:p>
    <w:p w14:paraId="51E2D247" w14:textId="77777777" w:rsidR="00F31DF9" w:rsidRPr="00403D0D" w:rsidRDefault="00F31DF9" w:rsidP="00403D0D">
      <w:pPr>
        <w:pStyle w:val="NormlWeb"/>
        <w:numPr>
          <w:ilvl w:val="0"/>
          <w:numId w:val="41"/>
        </w:numPr>
        <w:tabs>
          <w:tab w:val="left" w:pos="1276"/>
        </w:tabs>
        <w:spacing w:before="60" w:beforeAutospacing="0" w:after="60" w:afterAutospacing="0"/>
        <w:jc w:val="both"/>
        <w:rPr>
          <w:rFonts w:asciiTheme="majorHAnsi" w:hAnsiTheme="majorHAnsi" w:cstheme="majorHAnsi"/>
          <w:bCs/>
        </w:rPr>
      </w:pPr>
      <w:r w:rsidRPr="00403D0D">
        <w:rPr>
          <w:rFonts w:asciiTheme="majorHAnsi" w:hAnsiTheme="majorHAnsi" w:cstheme="majorHAnsi"/>
          <w:bCs/>
        </w:rPr>
        <w:t>az adatkezelőnek és - ha van ilyen - az adatkezelő képviselőjének a kiléte és elérhetőségei;</w:t>
      </w:r>
    </w:p>
    <w:p w14:paraId="05A9D247" w14:textId="77777777" w:rsidR="00F31DF9" w:rsidRPr="00403D0D" w:rsidRDefault="00F31DF9" w:rsidP="00403D0D">
      <w:pPr>
        <w:pStyle w:val="NormlWeb"/>
        <w:numPr>
          <w:ilvl w:val="0"/>
          <w:numId w:val="41"/>
        </w:numPr>
        <w:tabs>
          <w:tab w:val="left" w:pos="1276"/>
        </w:tabs>
        <w:spacing w:before="60" w:beforeAutospacing="0" w:after="60" w:afterAutospacing="0"/>
        <w:jc w:val="both"/>
        <w:rPr>
          <w:rFonts w:asciiTheme="majorHAnsi" w:hAnsiTheme="majorHAnsi" w:cstheme="majorHAnsi"/>
          <w:bCs/>
        </w:rPr>
      </w:pPr>
      <w:r w:rsidRPr="00403D0D">
        <w:rPr>
          <w:rFonts w:asciiTheme="majorHAnsi" w:hAnsiTheme="majorHAnsi" w:cstheme="majorHAnsi"/>
          <w:bCs/>
        </w:rPr>
        <w:t>az adatvédelmi tisztvis</w:t>
      </w:r>
      <w:r w:rsidR="00403D0D">
        <w:rPr>
          <w:rFonts w:asciiTheme="majorHAnsi" w:hAnsiTheme="majorHAnsi" w:cstheme="majorHAnsi"/>
          <w:bCs/>
        </w:rPr>
        <w:t xml:space="preserve">elő elérhetőségei, </w:t>
      </w:r>
    </w:p>
    <w:p w14:paraId="5EF49128" w14:textId="77777777" w:rsidR="00F31DF9" w:rsidRPr="00403D0D" w:rsidRDefault="00F31DF9" w:rsidP="00403D0D">
      <w:pPr>
        <w:pStyle w:val="NormlWeb"/>
        <w:numPr>
          <w:ilvl w:val="0"/>
          <w:numId w:val="41"/>
        </w:numPr>
        <w:tabs>
          <w:tab w:val="left" w:pos="1276"/>
        </w:tabs>
        <w:spacing w:before="60" w:beforeAutospacing="0" w:after="60" w:afterAutospacing="0"/>
        <w:jc w:val="both"/>
        <w:rPr>
          <w:rFonts w:asciiTheme="majorHAnsi" w:hAnsiTheme="majorHAnsi" w:cstheme="majorHAnsi"/>
          <w:bCs/>
        </w:rPr>
      </w:pPr>
      <w:r w:rsidRPr="00403D0D">
        <w:rPr>
          <w:rFonts w:asciiTheme="majorHAnsi" w:hAnsiTheme="majorHAnsi" w:cstheme="majorHAnsi"/>
          <w:bCs/>
        </w:rPr>
        <w:t>a személyes adatok tervezett kezelésének célja, valamint az adatkezelés jogalapja;</w:t>
      </w:r>
    </w:p>
    <w:p w14:paraId="6771A18B" w14:textId="77777777" w:rsidR="00F31DF9" w:rsidRPr="00403D0D" w:rsidRDefault="00F31DF9" w:rsidP="00403D0D">
      <w:pPr>
        <w:pStyle w:val="NormlWeb"/>
        <w:numPr>
          <w:ilvl w:val="0"/>
          <w:numId w:val="41"/>
        </w:numPr>
        <w:tabs>
          <w:tab w:val="left" w:pos="1276"/>
        </w:tabs>
        <w:spacing w:before="60" w:beforeAutospacing="0" w:after="60" w:afterAutospacing="0"/>
        <w:jc w:val="both"/>
        <w:rPr>
          <w:rFonts w:asciiTheme="majorHAnsi" w:hAnsiTheme="majorHAnsi" w:cstheme="majorHAnsi"/>
          <w:bCs/>
        </w:rPr>
      </w:pPr>
      <w:r w:rsidRPr="00403D0D">
        <w:rPr>
          <w:rFonts w:asciiTheme="majorHAnsi" w:hAnsiTheme="majorHAnsi" w:cstheme="majorHAnsi"/>
          <w:bCs/>
        </w:rPr>
        <w:t>az érintett személyes adatok kategóriái;</w:t>
      </w:r>
    </w:p>
    <w:p w14:paraId="0D4F2E8F" w14:textId="77777777" w:rsidR="00F31DF9" w:rsidRPr="00403D0D" w:rsidRDefault="00F31DF9" w:rsidP="00403D0D">
      <w:pPr>
        <w:pStyle w:val="NormlWeb"/>
        <w:numPr>
          <w:ilvl w:val="0"/>
          <w:numId w:val="41"/>
        </w:numPr>
        <w:tabs>
          <w:tab w:val="left" w:pos="1276"/>
        </w:tabs>
        <w:spacing w:before="60" w:beforeAutospacing="0" w:after="60" w:afterAutospacing="0"/>
        <w:jc w:val="both"/>
        <w:rPr>
          <w:rFonts w:asciiTheme="majorHAnsi" w:hAnsiTheme="majorHAnsi" w:cstheme="majorHAnsi"/>
          <w:bCs/>
        </w:rPr>
      </w:pPr>
      <w:r w:rsidRPr="00403D0D">
        <w:rPr>
          <w:rFonts w:asciiTheme="majorHAnsi" w:hAnsiTheme="majorHAnsi" w:cstheme="majorHAnsi"/>
          <w:bCs/>
        </w:rPr>
        <w:t>a személyes adatok címzettjei, illetve a címzettek kategóriá</w:t>
      </w:r>
      <w:r w:rsidR="00403D0D">
        <w:rPr>
          <w:rFonts w:asciiTheme="majorHAnsi" w:hAnsiTheme="majorHAnsi" w:cstheme="majorHAnsi"/>
          <w:bCs/>
        </w:rPr>
        <w:t>i</w:t>
      </w:r>
      <w:r w:rsidRPr="00403D0D">
        <w:rPr>
          <w:rFonts w:asciiTheme="majorHAnsi" w:hAnsiTheme="majorHAnsi" w:cstheme="majorHAnsi"/>
          <w:bCs/>
        </w:rPr>
        <w:t>;</w:t>
      </w:r>
    </w:p>
    <w:p w14:paraId="31B9EE5B" w14:textId="77777777" w:rsidR="00F31DF9" w:rsidRPr="00403D0D" w:rsidRDefault="00F31DF9" w:rsidP="00403D0D">
      <w:pPr>
        <w:pStyle w:val="NormlWeb"/>
        <w:numPr>
          <w:ilvl w:val="0"/>
          <w:numId w:val="41"/>
        </w:numPr>
        <w:tabs>
          <w:tab w:val="left" w:pos="1276"/>
        </w:tabs>
        <w:spacing w:before="60" w:beforeAutospacing="0" w:after="60" w:afterAutospacing="0"/>
        <w:jc w:val="both"/>
        <w:rPr>
          <w:rFonts w:asciiTheme="majorHAnsi" w:hAnsiTheme="majorHAnsi" w:cstheme="majorHAnsi"/>
          <w:bCs/>
        </w:rPr>
      </w:pPr>
      <w:r w:rsidRPr="00403D0D">
        <w:rPr>
          <w:rFonts w:asciiTheme="majorHAnsi" w:hAnsiTheme="majorHAnsi" w:cstheme="majorHAnsi"/>
          <w:bCs/>
        </w:rPr>
        <w:t>adott esetben annak ténye, hogy az adatkezelő valamely harmadik országbeli címzett vagy valamely nemzetközi szervezet részére kívánja továbbítani a személyes adatokat</w:t>
      </w:r>
    </w:p>
    <w:p w14:paraId="44F9DAB2" w14:textId="77777777" w:rsidR="00F31DF9" w:rsidRPr="00403D0D" w:rsidRDefault="00F31DF9" w:rsidP="00403D0D">
      <w:pPr>
        <w:pStyle w:val="NormlWeb"/>
        <w:numPr>
          <w:ilvl w:val="0"/>
          <w:numId w:val="41"/>
        </w:numPr>
        <w:tabs>
          <w:tab w:val="left" w:pos="1276"/>
        </w:tabs>
        <w:spacing w:before="60" w:beforeAutospacing="0" w:after="60" w:afterAutospacing="0"/>
        <w:jc w:val="both"/>
        <w:rPr>
          <w:rFonts w:asciiTheme="majorHAnsi" w:hAnsiTheme="majorHAnsi" w:cstheme="majorHAnsi"/>
          <w:bCs/>
        </w:rPr>
      </w:pPr>
      <w:r w:rsidRPr="00403D0D">
        <w:rPr>
          <w:rFonts w:asciiTheme="majorHAnsi" w:hAnsiTheme="majorHAnsi" w:cstheme="majorHAnsi"/>
          <w:bCs/>
        </w:rPr>
        <w:t>a személyes adatok tárolásának időtartama, vagy ha ez nem lehetséges, ezen időtartam meghatározásának szempontjai;</w:t>
      </w:r>
    </w:p>
    <w:p w14:paraId="4047BD00" w14:textId="77777777" w:rsidR="00F31DF9" w:rsidRPr="00403D0D" w:rsidRDefault="00F31DF9" w:rsidP="00403D0D">
      <w:pPr>
        <w:pStyle w:val="NormlWeb"/>
        <w:numPr>
          <w:ilvl w:val="0"/>
          <w:numId w:val="41"/>
        </w:numPr>
        <w:tabs>
          <w:tab w:val="left" w:pos="1276"/>
        </w:tabs>
        <w:spacing w:before="60" w:beforeAutospacing="0" w:after="60" w:afterAutospacing="0"/>
        <w:jc w:val="both"/>
        <w:rPr>
          <w:rFonts w:asciiTheme="majorHAnsi" w:hAnsiTheme="majorHAnsi" w:cstheme="majorHAnsi"/>
          <w:bCs/>
        </w:rPr>
      </w:pPr>
      <w:r w:rsidRPr="00403D0D">
        <w:rPr>
          <w:rFonts w:asciiTheme="majorHAnsi" w:hAnsiTheme="majorHAnsi" w:cstheme="majorHAnsi"/>
          <w:bCs/>
        </w:rPr>
        <w:t>ha az adatkezelés a GDPR 6. cikk (1) bekezdésének f) pontján alapul, az adatkezelő vagy harmadik fél jogos érdekeiről;</w:t>
      </w:r>
    </w:p>
    <w:p w14:paraId="1B2A76C7" w14:textId="77777777" w:rsidR="00F31DF9" w:rsidRPr="00403D0D" w:rsidRDefault="00F31DF9" w:rsidP="00403D0D">
      <w:pPr>
        <w:pStyle w:val="NormlWeb"/>
        <w:numPr>
          <w:ilvl w:val="0"/>
          <w:numId w:val="41"/>
        </w:numPr>
        <w:tabs>
          <w:tab w:val="left" w:pos="1276"/>
        </w:tabs>
        <w:spacing w:before="60" w:beforeAutospacing="0" w:after="60" w:afterAutospacing="0"/>
        <w:jc w:val="both"/>
        <w:rPr>
          <w:rFonts w:asciiTheme="majorHAnsi" w:hAnsiTheme="majorHAnsi" w:cstheme="majorHAnsi"/>
          <w:bCs/>
        </w:rPr>
      </w:pPr>
      <w:r w:rsidRPr="00403D0D">
        <w:rPr>
          <w:rFonts w:asciiTheme="majorHAnsi" w:hAnsiTheme="majorHAnsi" w:cstheme="majorHAnsi"/>
          <w:bCs/>
        </w:rPr>
        <w:t>az érintett azon joga, hogy kérelmezheti az adatkezelőtől a rá vonatkozó személyes adatokhoz való hozzáférést, azok helyesbítését, törlését vagy kezelésének korlátozását, és tiltakozhat a személyes adatok kezelése ellen, valamint az érintett adathordozhatósághoz való joga;</w:t>
      </w:r>
    </w:p>
    <w:p w14:paraId="471B7899" w14:textId="77777777" w:rsidR="00F31DF9" w:rsidRPr="00403D0D" w:rsidRDefault="00F31DF9" w:rsidP="00403D0D">
      <w:pPr>
        <w:pStyle w:val="NormlWeb"/>
        <w:numPr>
          <w:ilvl w:val="0"/>
          <w:numId w:val="41"/>
        </w:numPr>
        <w:tabs>
          <w:tab w:val="left" w:pos="1276"/>
        </w:tabs>
        <w:spacing w:before="60" w:beforeAutospacing="0" w:after="60" w:afterAutospacing="0"/>
        <w:jc w:val="both"/>
        <w:rPr>
          <w:rFonts w:asciiTheme="majorHAnsi" w:hAnsiTheme="majorHAnsi" w:cstheme="majorHAnsi"/>
          <w:bCs/>
        </w:rPr>
      </w:pPr>
      <w:r w:rsidRPr="00403D0D">
        <w:rPr>
          <w:rFonts w:asciiTheme="majorHAnsi" w:hAnsiTheme="majorHAnsi" w:cstheme="majorHAnsi"/>
          <w:bCs/>
        </w:rPr>
        <w:t xml:space="preserve">a GDPR 6. cikk (1) bekezdésének a) pontján vagy a 9. cikk (2) bekezdésének a) pontján alapuló adatkezelés esetén a hozzájárulás bármely időpontban </w:t>
      </w:r>
      <w:r w:rsidRPr="00403D0D">
        <w:rPr>
          <w:rFonts w:asciiTheme="majorHAnsi" w:hAnsiTheme="majorHAnsi" w:cstheme="majorHAnsi"/>
          <w:bCs/>
        </w:rPr>
        <w:lastRenderedPageBreak/>
        <w:t>való visszavonásához való jog, amely nem érinti a visszavonás előtt a hozzájárulás alapján végrehajtott adatkezelés jogszerűségét;</w:t>
      </w:r>
    </w:p>
    <w:p w14:paraId="03EE6A4A" w14:textId="77777777" w:rsidR="00F31DF9" w:rsidRPr="00403D0D" w:rsidRDefault="00F31DF9" w:rsidP="00403D0D">
      <w:pPr>
        <w:pStyle w:val="NormlWeb"/>
        <w:numPr>
          <w:ilvl w:val="0"/>
          <w:numId w:val="41"/>
        </w:numPr>
        <w:tabs>
          <w:tab w:val="left" w:pos="1276"/>
        </w:tabs>
        <w:spacing w:before="60" w:beforeAutospacing="0" w:after="60" w:afterAutospacing="0"/>
        <w:jc w:val="both"/>
        <w:rPr>
          <w:rFonts w:asciiTheme="majorHAnsi" w:hAnsiTheme="majorHAnsi" w:cstheme="majorHAnsi"/>
          <w:bCs/>
        </w:rPr>
      </w:pPr>
      <w:r w:rsidRPr="00403D0D">
        <w:rPr>
          <w:rFonts w:asciiTheme="majorHAnsi" w:hAnsiTheme="majorHAnsi" w:cstheme="majorHAnsi"/>
          <w:bCs/>
        </w:rPr>
        <w:t>a valamely felügyeleti hatósághoz címzett panasz benyújtásának joga;</w:t>
      </w:r>
    </w:p>
    <w:p w14:paraId="6C705127" w14:textId="77777777" w:rsidR="00F31DF9" w:rsidRPr="00403D0D" w:rsidRDefault="00F31DF9" w:rsidP="00403D0D">
      <w:pPr>
        <w:pStyle w:val="NormlWeb"/>
        <w:numPr>
          <w:ilvl w:val="0"/>
          <w:numId w:val="41"/>
        </w:numPr>
        <w:tabs>
          <w:tab w:val="left" w:pos="1276"/>
        </w:tabs>
        <w:spacing w:before="60" w:beforeAutospacing="0" w:after="60" w:afterAutospacing="0"/>
        <w:jc w:val="both"/>
        <w:rPr>
          <w:rFonts w:asciiTheme="majorHAnsi" w:hAnsiTheme="majorHAnsi" w:cstheme="majorHAnsi"/>
          <w:bCs/>
        </w:rPr>
      </w:pPr>
      <w:r w:rsidRPr="00403D0D">
        <w:rPr>
          <w:rFonts w:asciiTheme="majorHAnsi" w:hAnsiTheme="majorHAnsi" w:cstheme="majorHAnsi"/>
          <w:bCs/>
        </w:rPr>
        <w:t>a személyes adatok forrása és adott esetben az, hogy az adatok nyilvánosan hozzáférhető forrásokból származnak-e; és</w:t>
      </w:r>
    </w:p>
    <w:p w14:paraId="2BE62ED2" w14:textId="77777777" w:rsidR="00F31DF9" w:rsidRDefault="00F31DF9" w:rsidP="00403D0D">
      <w:pPr>
        <w:pStyle w:val="NormlWeb"/>
        <w:numPr>
          <w:ilvl w:val="0"/>
          <w:numId w:val="41"/>
        </w:numPr>
        <w:tabs>
          <w:tab w:val="left" w:pos="1276"/>
        </w:tabs>
        <w:spacing w:before="60" w:beforeAutospacing="0" w:after="60" w:afterAutospacing="0"/>
        <w:jc w:val="both"/>
        <w:rPr>
          <w:rFonts w:asciiTheme="majorHAnsi" w:hAnsiTheme="majorHAnsi" w:cstheme="majorHAnsi"/>
          <w:bCs/>
        </w:rPr>
      </w:pPr>
      <w:r w:rsidRPr="00403D0D">
        <w:rPr>
          <w:rFonts w:asciiTheme="majorHAnsi" w:hAnsiTheme="majorHAnsi" w:cstheme="majorHAnsi"/>
          <w:bCs/>
        </w:rPr>
        <w:t>automatizált döntéshozatal ténye, ideértve a profilalkotást is, valamint legalább ezekben az esetekben az alkalmazott logikára és arra vonatkozó érthető információk, hogy az ilyen adatkezelés milyen jelentőséggel, és az érintettre nézve milyen várható következményekkel bír.</w:t>
      </w:r>
    </w:p>
    <w:p w14:paraId="389EE643" w14:textId="77777777" w:rsidR="00403D0D" w:rsidRPr="00403D0D" w:rsidRDefault="00403D0D" w:rsidP="00403D0D">
      <w:pPr>
        <w:pStyle w:val="NormlWeb"/>
        <w:tabs>
          <w:tab w:val="left" w:pos="1276"/>
        </w:tabs>
        <w:spacing w:before="60" w:beforeAutospacing="0" w:after="60" w:afterAutospacing="0"/>
        <w:ind w:left="2138"/>
        <w:jc w:val="both"/>
        <w:rPr>
          <w:rFonts w:asciiTheme="majorHAnsi" w:hAnsiTheme="majorHAnsi" w:cstheme="majorHAnsi"/>
          <w:bCs/>
        </w:rPr>
      </w:pPr>
    </w:p>
    <w:p w14:paraId="42F4661E" w14:textId="77777777" w:rsidR="00712896" w:rsidRPr="00403D0D" w:rsidRDefault="00403D0D" w:rsidP="00403D0D">
      <w:pPr>
        <w:pStyle w:val="NormlWeb"/>
        <w:spacing w:before="60" w:beforeAutospacing="0" w:after="60" w:afterAutospacing="0"/>
        <w:ind w:left="720"/>
        <w:jc w:val="both"/>
        <w:rPr>
          <w:rFonts w:asciiTheme="majorHAnsi" w:hAnsiTheme="majorHAnsi" w:cstheme="majorHAnsi"/>
          <w:bCs/>
        </w:rPr>
      </w:pPr>
      <w:r>
        <w:rPr>
          <w:rFonts w:asciiTheme="majorHAnsi" w:hAnsiTheme="majorHAnsi" w:cstheme="majorHAnsi"/>
          <w:bCs/>
        </w:rPr>
        <w:t xml:space="preserve">Az 1. § B. pontját </w:t>
      </w:r>
      <w:r w:rsidR="00712896" w:rsidRPr="00403D0D">
        <w:rPr>
          <w:rFonts w:asciiTheme="majorHAnsi" w:hAnsiTheme="majorHAnsi" w:cstheme="majorHAnsi"/>
          <w:bCs/>
        </w:rPr>
        <w:t>nem kell alkalmazni, ha és amilyen mérték</w:t>
      </w:r>
      <w:r>
        <w:rPr>
          <w:rFonts w:asciiTheme="majorHAnsi" w:hAnsiTheme="majorHAnsi" w:cstheme="majorHAnsi"/>
          <w:bCs/>
        </w:rPr>
        <w:t>ben</w:t>
      </w:r>
    </w:p>
    <w:p w14:paraId="34FE5535" w14:textId="77777777" w:rsidR="00712896" w:rsidRPr="00403D0D" w:rsidRDefault="00712896" w:rsidP="00403D0D">
      <w:pPr>
        <w:pStyle w:val="NormlWeb"/>
        <w:tabs>
          <w:tab w:val="left" w:pos="1276"/>
        </w:tabs>
        <w:spacing w:before="60" w:beforeAutospacing="0" w:after="60" w:afterAutospacing="0"/>
        <w:ind w:left="1276" w:hanging="284"/>
        <w:jc w:val="both"/>
        <w:rPr>
          <w:rFonts w:asciiTheme="majorHAnsi" w:hAnsiTheme="majorHAnsi" w:cstheme="majorHAnsi"/>
          <w:bCs/>
        </w:rPr>
      </w:pPr>
      <w:r w:rsidRPr="00403D0D">
        <w:rPr>
          <w:rFonts w:asciiTheme="majorHAnsi" w:hAnsiTheme="majorHAnsi" w:cstheme="majorHAnsi"/>
          <w:bCs/>
        </w:rPr>
        <w:t>a) az érintett már rendelkezik az információkkal;</w:t>
      </w:r>
    </w:p>
    <w:p w14:paraId="1C179099" w14:textId="77777777" w:rsidR="00712896" w:rsidRPr="00403D0D" w:rsidRDefault="00712896" w:rsidP="00403D0D">
      <w:pPr>
        <w:pStyle w:val="NormlWeb"/>
        <w:tabs>
          <w:tab w:val="left" w:pos="1276"/>
        </w:tabs>
        <w:spacing w:before="60" w:beforeAutospacing="0" w:after="60" w:afterAutospacing="0"/>
        <w:ind w:left="1276" w:hanging="284"/>
        <w:jc w:val="both"/>
        <w:rPr>
          <w:rFonts w:asciiTheme="majorHAnsi" w:hAnsiTheme="majorHAnsi" w:cstheme="majorHAnsi"/>
          <w:bCs/>
        </w:rPr>
      </w:pPr>
      <w:r w:rsidRPr="00403D0D">
        <w:rPr>
          <w:rFonts w:asciiTheme="majorHAnsi" w:hAnsiTheme="majorHAnsi" w:cstheme="majorHAnsi"/>
          <w:bCs/>
        </w:rPr>
        <w:t>b) a szóban forgó információk rendelkezésre bocsátása lehetetlennek bizonyul, vagy aránytalanul nagy erőfeszítést igényelne, különösen a közérdekű archiválás céljából, tudományos és történelmi kutatási célból vagy statisztikai célból, a GDPR 89. cikk (1) bekezdésében foglalt feltételek és garanciák figyelembevételével végzett adatkezelés eseté</w:t>
      </w:r>
      <w:r w:rsidR="00BF0B00">
        <w:rPr>
          <w:rFonts w:asciiTheme="majorHAnsi" w:hAnsiTheme="majorHAnsi" w:cstheme="majorHAnsi"/>
          <w:bCs/>
        </w:rPr>
        <w:t>ben, vagy amennyiben az e cikk</w:t>
      </w:r>
      <w:r w:rsidRPr="00403D0D">
        <w:rPr>
          <w:rFonts w:asciiTheme="majorHAnsi" w:hAnsiTheme="majorHAnsi" w:cstheme="majorHAnsi"/>
          <w:bCs/>
        </w:rPr>
        <w:t>ben említett kötelezettség valószínűsíthetően lehetetlenné tenné vagy komolyan veszélyeztetné ezen adatkezelés céljainak elérését. Ilyen esetekben az adatkezelőnek megfelelő intézkedéseket kell hoznia - az információk nyilvánosan elérhetővé tételét is ideértve - az érintett jogainak, szabadságainak és jogos érdekeinek védelme érdekében;</w:t>
      </w:r>
    </w:p>
    <w:p w14:paraId="4F12F5DA" w14:textId="77777777" w:rsidR="00712896" w:rsidRPr="00403D0D" w:rsidRDefault="00712896" w:rsidP="00403D0D">
      <w:pPr>
        <w:pStyle w:val="NormlWeb"/>
        <w:tabs>
          <w:tab w:val="left" w:pos="1276"/>
        </w:tabs>
        <w:spacing w:before="60" w:beforeAutospacing="0" w:after="60" w:afterAutospacing="0"/>
        <w:ind w:left="1276" w:hanging="284"/>
        <w:jc w:val="both"/>
        <w:rPr>
          <w:rFonts w:asciiTheme="majorHAnsi" w:hAnsiTheme="majorHAnsi" w:cstheme="majorHAnsi"/>
          <w:bCs/>
        </w:rPr>
      </w:pPr>
      <w:r w:rsidRPr="00403D0D">
        <w:rPr>
          <w:rFonts w:asciiTheme="majorHAnsi" w:hAnsiTheme="majorHAnsi" w:cstheme="majorHAnsi"/>
          <w:bCs/>
        </w:rPr>
        <w:t>c) az adat megszerzését vagy közlését kifejezetten előírja az adatkezelőre alkalmazandó uniós vagy tagállami jog, amely az érintett jogos érdekeinek védelmét szolgáló megfelelő intézkedésekről rendelkezik; vagy</w:t>
      </w:r>
    </w:p>
    <w:p w14:paraId="256E95D9" w14:textId="77777777" w:rsidR="00712896" w:rsidRPr="00403D0D" w:rsidRDefault="00712896" w:rsidP="00403D0D">
      <w:pPr>
        <w:pStyle w:val="NormlWeb"/>
        <w:tabs>
          <w:tab w:val="left" w:pos="1276"/>
        </w:tabs>
        <w:spacing w:before="60" w:beforeAutospacing="0" w:after="60" w:afterAutospacing="0"/>
        <w:ind w:left="1276" w:hanging="284"/>
        <w:jc w:val="both"/>
        <w:rPr>
          <w:rFonts w:asciiTheme="majorHAnsi" w:hAnsiTheme="majorHAnsi" w:cstheme="majorHAnsi"/>
          <w:bCs/>
        </w:rPr>
      </w:pPr>
      <w:r w:rsidRPr="00403D0D">
        <w:rPr>
          <w:rFonts w:asciiTheme="majorHAnsi" w:hAnsiTheme="majorHAnsi" w:cstheme="majorHAnsi"/>
          <w:bCs/>
        </w:rPr>
        <w:t>d) a személyes adatoknak valamely uniós vagy tagállami jogban előírt szakmai titoktartási kötelezettség alapján, ideértve a jogszabályon alapuló titoktartási kötelezettséget is, bizalmasnak kell maradnia.</w:t>
      </w:r>
    </w:p>
    <w:p w14:paraId="1E775DA8" w14:textId="77777777" w:rsidR="00F31DF9" w:rsidRPr="00B043C3" w:rsidRDefault="00F31DF9" w:rsidP="00F31DF9">
      <w:pPr>
        <w:pStyle w:val="NormlWeb"/>
        <w:spacing w:before="60" w:beforeAutospacing="0" w:after="60" w:afterAutospacing="0"/>
        <w:jc w:val="both"/>
        <w:rPr>
          <w:rFonts w:asciiTheme="majorHAnsi" w:hAnsiTheme="majorHAnsi" w:cstheme="majorHAnsi"/>
        </w:rPr>
      </w:pPr>
    </w:p>
    <w:p w14:paraId="6450B5DE" w14:textId="77777777" w:rsidR="00570C66" w:rsidRPr="00B043C3" w:rsidRDefault="00570C66" w:rsidP="00DA7C13">
      <w:pPr>
        <w:pStyle w:val="Szvegtrzs"/>
        <w:shd w:val="clear" w:color="auto" w:fill="auto"/>
        <w:spacing w:before="0" w:line="276" w:lineRule="auto"/>
        <w:ind w:left="1080" w:firstLine="0"/>
        <w:jc w:val="left"/>
        <w:rPr>
          <w:rFonts w:asciiTheme="majorHAnsi" w:hAnsiTheme="majorHAnsi" w:cstheme="majorHAnsi"/>
          <w:sz w:val="24"/>
          <w:szCs w:val="24"/>
        </w:rPr>
      </w:pPr>
    </w:p>
    <w:p w14:paraId="075DFC90" w14:textId="77777777" w:rsidR="00F1072D" w:rsidRPr="00B043C3" w:rsidRDefault="00BF0B00" w:rsidP="00BF0B00">
      <w:pPr>
        <w:pStyle w:val="Szvegtrzs"/>
        <w:shd w:val="clear" w:color="auto" w:fill="auto"/>
        <w:tabs>
          <w:tab w:val="left" w:pos="701"/>
        </w:tabs>
        <w:spacing w:before="0" w:after="240" w:line="276" w:lineRule="auto"/>
        <w:ind w:left="851" w:right="20" w:hanging="851"/>
        <w:rPr>
          <w:rFonts w:asciiTheme="majorHAnsi" w:hAnsiTheme="majorHAnsi" w:cstheme="majorHAnsi"/>
          <w:sz w:val="24"/>
          <w:szCs w:val="24"/>
        </w:rPr>
      </w:pPr>
      <w:r>
        <w:rPr>
          <w:rFonts w:asciiTheme="majorHAnsi" w:hAnsiTheme="majorHAnsi" w:cstheme="majorHAnsi"/>
          <w:sz w:val="24"/>
          <w:szCs w:val="24"/>
        </w:rPr>
        <w:t>2</w:t>
      </w:r>
      <w:r w:rsidR="00587F1B"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 tájékoztatás módjai:</w:t>
      </w:r>
    </w:p>
    <w:p w14:paraId="3BAEDDE7" w14:textId="77777777" w:rsidR="00F1072D" w:rsidRPr="00B043C3" w:rsidRDefault="00F1072D" w:rsidP="00DA7C13">
      <w:pPr>
        <w:pStyle w:val="Szvegtrzs"/>
        <w:numPr>
          <w:ilvl w:val="2"/>
          <w:numId w:val="3"/>
        </w:numPr>
        <w:shd w:val="clear" w:color="auto" w:fill="auto"/>
        <w:tabs>
          <w:tab w:val="left" w:pos="710"/>
        </w:tabs>
        <w:spacing w:before="0" w:after="270" w:line="276" w:lineRule="auto"/>
        <w:ind w:left="720" w:hanging="360"/>
        <w:rPr>
          <w:rFonts w:asciiTheme="majorHAnsi" w:hAnsiTheme="majorHAnsi" w:cstheme="majorHAnsi"/>
          <w:sz w:val="24"/>
          <w:szCs w:val="24"/>
        </w:rPr>
      </w:pPr>
      <w:r w:rsidRPr="00B043C3">
        <w:rPr>
          <w:rFonts w:asciiTheme="majorHAnsi" w:hAnsiTheme="majorHAnsi" w:cstheme="majorHAnsi"/>
          <w:sz w:val="24"/>
          <w:szCs w:val="24"/>
        </w:rPr>
        <w:t>Az Érintett - ügyfél - személyes eljárása esetén írásbeli tájékoztatót kell átadni</w:t>
      </w:r>
      <w:r w:rsidR="00587F1B" w:rsidRPr="00B043C3">
        <w:rPr>
          <w:rFonts w:asciiTheme="majorHAnsi" w:hAnsiTheme="majorHAnsi" w:cstheme="majorHAnsi"/>
          <w:sz w:val="24"/>
          <w:szCs w:val="24"/>
        </w:rPr>
        <w:t>, amely átolvasás</w:t>
      </w:r>
      <w:r w:rsidR="00F31DF9" w:rsidRPr="00B043C3">
        <w:rPr>
          <w:rFonts w:asciiTheme="majorHAnsi" w:hAnsiTheme="majorHAnsi" w:cstheme="majorHAnsi"/>
          <w:sz w:val="24"/>
          <w:szCs w:val="24"/>
        </w:rPr>
        <w:t>a</w:t>
      </w:r>
      <w:r w:rsidR="00587F1B" w:rsidRPr="00B043C3">
        <w:rPr>
          <w:rFonts w:asciiTheme="majorHAnsi" w:hAnsiTheme="majorHAnsi" w:cstheme="majorHAnsi"/>
          <w:sz w:val="24"/>
          <w:szCs w:val="24"/>
        </w:rPr>
        <w:t xml:space="preserve"> után az Érintett (ügyfél) aláír</w:t>
      </w:r>
      <w:r w:rsidR="00F31DF9" w:rsidRPr="00B043C3">
        <w:rPr>
          <w:rFonts w:asciiTheme="majorHAnsi" w:hAnsiTheme="majorHAnsi" w:cstheme="majorHAnsi"/>
          <w:sz w:val="24"/>
          <w:szCs w:val="24"/>
        </w:rPr>
        <w:t>ásával igazolja, hogy azt megismerte</w:t>
      </w:r>
      <w:r w:rsidR="00587F1B" w:rsidRPr="00B043C3">
        <w:rPr>
          <w:rFonts w:asciiTheme="majorHAnsi" w:hAnsiTheme="majorHAnsi" w:cstheme="majorHAnsi"/>
          <w:sz w:val="24"/>
          <w:szCs w:val="24"/>
        </w:rPr>
        <w:t>. Az aláírásával igazolja a tájékoztató tartalmának megértését és tudomásulvételét.</w:t>
      </w:r>
    </w:p>
    <w:p w14:paraId="3E83CC99" w14:textId="77777777" w:rsidR="00F1072D" w:rsidRPr="00B043C3" w:rsidRDefault="00F1072D" w:rsidP="00DA7C13">
      <w:pPr>
        <w:pStyle w:val="Szvegtrzs"/>
        <w:numPr>
          <w:ilvl w:val="2"/>
          <w:numId w:val="3"/>
        </w:numPr>
        <w:shd w:val="clear" w:color="auto" w:fill="auto"/>
        <w:tabs>
          <w:tab w:val="left" w:pos="706"/>
        </w:tabs>
        <w:spacing w:before="0" w:after="236" w:line="276" w:lineRule="auto"/>
        <w:ind w:left="720" w:right="20" w:hanging="360"/>
        <w:rPr>
          <w:rFonts w:asciiTheme="majorHAnsi" w:hAnsiTheme="majorHAnsi" w:cstheme="majorHAnsi"/>
          <w:sz w:val="24"/>
          <w:szCs w:val="24"/>
        </w:rPr>
      </w:pPr>
      <w:r w:rsidRPr="00B043C3">
        <w:rPr>
          <w:rFonts w:asciiTheme="majorHAnsi" w:hAnsiTheme="majorHAnsi" w:cstheme="majorHAnsi"/>
          <w:sz w:val="24"/>
          <w:szCs w:val="24"/>
        </w:rPr>
        <w:t>Amennyiben az Érintett - ügyfél - az ügyintézés megindítását postai úton megküldött levélben kéri, postafordultával, szintén postai úton kell számára a tájékoztatót megküldeni</w:t>
      </w:r>
      <w:r w:rsidR="00587F1B" w:rsidRPr="00B043C3">
        <w:rPr>
          <w:rFonts w:asciiTheme="majorHAnsi" w:hAnsiTheme="majorHAnsi" w:cstheme="majorHAnsi"/>
          <w:sz w:val="24"/>
          <w:szCs w:val="24"/>
        </w:rPr>
        <w:t xml:space="preserve">, arra történő figyelmeztetéssel, hogy a tájékoztató tudomásulvételének igazolása az ügyintézés megindításának feltétele. </w:t>
      </w:r>
    </w:p>
    <w:p w14:paraId="614CCFB7" w14:textId="77777777" w:rsidR="00587F1B" w:rsidRPr="00B043C3" w:rsidRDefault="00F1072D" w:rsidP="00DA7C13">
      <w:pPr>
        <w:pStyle w:val="Szvegtrzs"/>
        <w:numPr>
          <w:ilvl w:val="2"/>
          <w:numId w:val="3"/>
        </w:numPr>
        <w:shd w:val="clear" w:color="auto" w:fill="auto"/>
        <w:tabs>
          <w:tab w:val="left" w:pos="710"/>
        </w:tabs>
        <w:spacing w:before="0" w:after="124" w:line="276" w:lineRule="auto"/>
        <w:ind w:left="720" w:right="20" w:hanging="360"/>
        <w:rPr>
          <w:rFonts w:asciiTheme="majorHAnsi" w:hAnsiTheme="majorHAnsi" w:cstheme="majorHAnsi"/>
          <w:sz w:val="24"/>
          <w:szCs w:val="24"/>
        </w:rPr>
      </w:pPr>
      <w:r w:rsidRPr="00B043C3">
        <w:rPr>
          <w:rFonts w:asciiTheme="majorHAnsi" w:hAnsiTheme="majorHAnsi" w:cstheme="majorHAnsi"/>
          <w:sz w:val="24"/>
          <w:szCs w:val="24"/>
        </w:rPr>
        <w:t xml:space="preserve">E-mailben akkor lehet a tájékoztatót megküldeni, ha az Érintett maga is e-mailben kezdeményezte az ügyintézést, </w:t>
      </w:r>
      <w:r w:rsidR="00587F1B" w:rsidRPr="00B043C3">
        <w:rPr>
          <w:rFonts w:asciiTheme="majorHAnsi" w:hAnsiTheme="majorHAnsi" w:cstheme="majorHAnsi"/>
          <w:sz w:val="24"/>
          <w:szCs w:val="24"/>
        </w:rPr>
        <w:t xml:space="preserve">de a tájékoztató visszaküldése csak postai úton vagy személyes, illetve meghatalmazott személyes eljárásával lehetséges. </w:t>
      </w:r>
    </w:p>
    <w:p w14:paraId="5AC979EB" w14:textId="77777777" w:rsidR="00F1072D" w:rsidRPr="00B043C3" w:rsidRDefault="00F1072D" w:rsidP="00DA7C13">
      <w:pPr>
        <w:pStyle w:val="Szvegtrzs"/>
        <w:numPr>
          <w:ilvl w:val="2"/>
          <w:numId w:val="3"/>
        </w:numPr>
        <w:shd w:val="clear" w:color="auto" w:fill="auto"/>
        <w:tabs>
          <w:tab w:val="left" w:pos="710"/>
        </w:tabs>
        <w:spacing w:before="0" w:after="124" w:line="276" w:lineRule="auto"/>
        <w:ind w:left="720" w:right="20" w:hanging="360"/>
        <w:rPr>
          <w:rFonts w:asciiTheme="majorHAnsi" w:hAnsiTheme="majorHAnsi" w:cstheme="majorHAnsi"/>
          <w:sz w:val="24"/>
          <w:szCs w:val="24"/>
        </w:rPr>
      </w:pPr>
      <w:r w:rsidRPr="00B043C3">
        <w:rPr>
          <w:rFonts w:asciiTheme="majorHAnsi" w:hAnsiTheme="majorHAnsi" w:cstheme="majorHAnsi"/>
          <w:sz w:val="24"/>
          <w:szCs w:val="24"/>
        </w:rPr>
        <w:lastRenderedPageBreak/>
        <w:t>Telefonon csak abban az esetben adható tájékoztatás, ha az Érintett telefonon kezdeményezi az ügyintézést, különösen, ha az ügyintézés érdemi megindítását megelőzően érdeklődik, avagy az ügytípus olyan, általános vagy gyakran ismétlődő eljárást tesz lehetővé, amelyre nézve a tájékoztatás tartalma nem tekinthető specifikusnak, illetve egyértelműen megállapítható, hogy az ügyfelek számára ismert tartalommal bír. Ha az Érintett kérelme telefonon elintézhető, a tájékoztatás megtörténtének tényét, módját akkor kell rögzíteni, ha a telefonon való megkeresésről írásban legalább feljegyzés történik.</w:t>
      </w:r>
    </w:p>
    <w:p w14:paraId="7E570F6C" w14:textId="77777777" w:rsidR="00DC2816" w:rsidRPr="00B043C3" w:rsidRDefault="00BF0B00" w:rsidP="00DA7C13">
      <w:pPr>
        <w:pStyle w:val="Szvegtrzs"/>
        <w:shd w:val="clear" w:color="auto" w:fill="auto"/>
        <w:tabs>
          <w:tab w:val="left" w:pos="701"/>
        </w:tabs>
        <w:spacing w:before="0" w:after="12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3</w:t>
      </w:r>
      <w:r w:rsidR="00587F1B"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 xml:space="preserve">Az </w:t>
      </w:r>
      <w:r w:rsidR="00587F1B" w:rsidRPr="00B043C3">
        <w:rPr>
          <w:rFonts w:asciiTheme="majorHAnsi" w:hAnsiTheme="majorHAnsi" w:cstheme="majorHAnsi"/>
          <w:sz w:val="24"/>
          <w:szCs w:val="24"/>
        </w:rPr>
        <w:t>A</w:t>
      </w:r>
      <w:r w:rsidR="00F1072D" w:rsidRPr="00B043C3">
        <w:rPr>
          <w:rFonts w:asciiTheme="majorHAnsi" w:hAnsiTheme="majorHAnsi" w:cstheme="majorHAnsi"/>
          <w:sz w:val="24"/>
          <w:szCs w:val="24"/>
        </w:rPr>
        <w:t xml:space="preserve">datvédelmi </w:t>
      </w:r>
      <w:r w:rsidR="00587F1B" w:rsidRPr="00B043C3">
        <w:rPr>
          <w:rFonts w:asciiTheme="majorHAnsi" w:hAnsiTheme="majorHAnsi" w:cstheme="majorHAnsi"/>
          <w:sz w:val="24"/>
          <w:szCs w:val="24"/>
        </w:rPr>
        <w:t>T</w:t>
      </w:r>
      <w:r w:rsidR="00F1072D" w:rsidRPr="00B043C3">
        <w:rPr>
          <w:rFonts w:asciiTheme="majorHAnsi" w:hAnsiTheme="majorHAnsi" w:cstheme="majorHAnsi"/>
          <w:sz w:val="24"/>
          <w:szCs w:val="24"/>
        </w:rPr>
        <w:t xml:space="preserve">isztviselőnek törekednie kell arra, hogy </w:t>
      </w:r>
      <w:r w:rsidR="00DC2816" w:rsidRPr="00B043C3">
        <w:rPr>
          <w:rFonts w:asciiTheme="majorHAnsi" w:hAnsiTheme="majorHAnsi" w:cstheme="majorHAnsi"/>
          <w:sz w:val="24"/>
          <w:szCs w:val="24"/>
        </w:rPr>
        <w:t xml:space="preserve">ösztönözze </w:t>
      </w:r>
      <w:r w:rsidR="00417ACB">
        <w:rPr>
          <w:rFonts w:asciiTheme="majorHAnsi" w:hAnsiTheme="majorHAnsi" w:cstheme="majorHAnsi"/>
          <w:sz w:val="24"/>
          <w:szCs w:val="24"/>
        </w:rPr>
        <w:t xml:space="preserve">a dolgozók az adatkezelési folyamatok kapcsán az </w:t>
      </w:r>
      <w:r w:rsidR="00F1072D" w:rsidRPr="00B043C3">
        <w:rPr>
          <w:rFonts w:asciiTheme="majorHAnsi" w:hAnsiTheme="majorHAnsi" w:cstheme="majorHAnsi"/>
          <w:sz w:val="24"/>
          <w:szCs w:val="24"/>
        </w:rPr>
        <w:t>egyszerű, könnyen kezelhető és érvényesíthető tájékoztatók alkalmazás</w:t>
      </w:r>
      <w:r w:rsidR="00DC2816" w:rsidRPr="00B043C3">
        <w:rPr>
          <w:rFonts w:asciiTheme="majorHAnsi" w:hAnsiTheme="majorHAnsi" w:cstheme="majorHAnsi"/>
          <w:sz w:val="24"/>
          <w:szCs w:val="24"/>
        </w:rPr>
        <w:t>át</w:t>
      </w:r>
      <w:r w:rsidR="00587F1B" w:rsidRPr="00B043C3">
        <w:rPr>
          <w:rFonts w:asciiTheme="majorHAnsi" w:hAnsiTheme="majorHAnsi" w:cstheme="majorHAnsi"/>
          <w:sz w:val="24"/>
          <w:szCs w:val="24"/>
        </w:rPr>
        <w:t xml:space="preserve">, ennek megfelelően a tájékoztatókat lehetőség szerint az ügyintézés </w:t>
      </w:r>
      <w:r w:rsidR="00DC2816" w:rsidRPr="00B043C3">
        <w:rPr>
          <w:rFonts w:asciiTheme="majorHAnsi" w:hAnsiTheme="majorHAnsi" w:cstheme="majorHAnsi"/>
          <w:sz w:val="24"/>
          <w:szCs w:val="24"/>
        </w:rPr>
        <w:t xml:space="preserve">megindításához kitöltendő nyomtatvány – elkülönült – részeként kell kialakítani. </w:t>
      </w:r>
    </w:p>
    <w:p w14:paraId="6CF7A761" w14:textId="77777777" w:rsidR="00F1072D" w:rsidRPr="00B043C3" w:rsidRDefault="00BF0B00" w:rsidP="00DA7C13">
      <w:pPr>
        <w:pStyle w:val="Szvegtrzs"/>
        <w:shd w:val="clear" w:color="auto" w:fill="auto"/>
        <w:tabs>
          <w:tab w:val="left" w:pos="701"/>
        </w:tabs>
        <w:spacing w:before="0" w:after="120" w:line="276" w:lineRule="auto"/>
        <w:ind w:left="709" w:right="20" w:hanging="709"/>
        <w:rPr>
          <w:rFonts w:asciiTheme="majorHAnsi" w:hAnsiTheme="majorHAnsi" w:cstheme="majorHAnsi"/>
          <w:sz w:val="24"/>
          <w:szCs w:val="24"/>
        </w:rPr>
      </w:pPr>
      <w:r>
        <w:rPr>
          <w:rFonts w:asciiTheme="majorHAnsi" w:hAnsiTheme="majorHAnsi" w:cstheme="majorHAnsi"/>
          <w:sz w:val="24"/>
          <w:szCs w:val="24"/>
        </w:rPr>
        <w:t>4</w:t>
      </w:r>
      <w:r w:rsidR="00DC2816"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r>
      <w:r w:rsidR="000F3C80">
        <w:rPr>
          <w:rFonts w:asciiTheme="majorHAnsi" w:hAnsiTheme="majorHAnsi" w:cstheme="majorHAnsi"/>
          <w:sz w:val="24"/>
          <w:szCs w:val="24"/>
        </w:rPr>
        <w:t>Az Adatkezelő adatkezelési</w:t>
      </w:r>
      <w:r w:rsidR="00F1072D" w:rsidRPr="00B043C3">
        <w:rPr>
          <w:rFonts w:asciiTheme="majorHAnsi" w:hAnsiTheme="majorHAnsi" w:cstheme="majorHAnsi"/>
          <w:sz w:val="24"/>
          <w:szCs w:val="24"/>
        </w:rPr>
        <w:t xml:space="preserve"> folyamat egyszerűsítése érdekében törekedni kell arra, hogy </w:t>
      </w:r>
      <w:r w:rsidR="000F3C80">
        <w:rPr>
          <w:rFonts w:asciiTheme="majorHAnsi" w:hAnsiTheme="majorHAnsi" w:cstheme="majorHAnsi"/>
          <w:sz w:val="24"/>
          <w:szCs w:val="24"/>
        </w:rPr>
        <w:t>az Adatkezelő</w:t>
      </w:r>
      <w:r w:rsidR="00DC2816" w:rsidRPr="00B043C3">
        <w:rPr>
          <w:rFonts w:asciiTheme="majorHAnsi" w:hAnsiTheme="majorHAnsi" w:cstheme="majorHAnsi"/>
          <w:sz w:val="24"/>
          <w:szCs w:val="24"/>
        </w:rPr>
        <w:t xml:space="preserve"> hivatalos </w:t>
      </w:r>
      <w:r w:rsidR="00F1072D" w:rsidRPr="00B043C3">
        <w:rPr>
          <w:rFonts w:asciiTheme="majorHAnsi" w:hAnsiTheme="majorHAnsi" w:cstheme="majorHAnsi"/>
          <w:sz w:val="24"/>
          <w:szCs w:val="24"/>
        </w:rPr>
        <w:t>weboldal</w:t>
      </w:r>
      <w:r w:rsidR="00DC2816" w:rsidRPr="00B043C3">
        <w:rPr>
          <w:rFonts w:asciiTheme="majorHAnsi" w:hAnsiTheme="majorHAnsi" w:cstheme="majorHAnsi"/>
          <w:sz w:val="24"/>
          <w:szCs w:val="24"/>
        </w:rPr>
        <w:t>án részletes, általános tájékoztató és</w:t>
      </w:r>
      <w:r w:rsidR="00F1072D" w:rsidRPr="00B043C3">
        <w:rPr>
          <w:rFonts w:asciiTheme="majorHAnsi" w:hAnsiTheme="majorHAnsi" w:cstheme="majorHAnsi"/>
          <w:sz w:val="24"/>
          <w:szCs w:val="24"/>
        </w:rPr>
        <w:t xml:space="preserve"> minél több olyan adatkezelési, adatvédelmi információ elérhető legyen, amely egy-egy ügytípusra vonatkozik. Az ügytípusok leírásánál, így különösen, ha az adott ügytípus körében az ügyintézés megindításához űrlap, nyomtatvány is elérhető, ki kell alakítani, hogy a honlapon hozzáférhető releváns adatvédelmi-, adatkezelési szabályok közvetlenül a leírások, űrlapok megfelelő részére való koppintással (link beiktatásával) elérhetőek legyenek.</w:t>
      </w:r>
    </w:p>
    <w:p w14:paraId="73DD2BE5" w14:textId="77777777" w:rsidR="00F1072D" w:rsidRPr="00B043C3" w:rsidRDefault="00BF0B00" w:rsidP="00DA7C13">
      <w:pPr>
        <w:pStyle w:val="Szvegtrzs"/>
        <w:shd w:val="clear" w:color="auto" w:fill="auto"/>
        <w:tabs>
          <w:tab w:val="left" w:pos="701"/>
        </w:tabs>
        <w:spacing w:before="0" w:after="194" w:line="276" w:lineRule="auto"/>
        <w:ind w:left="567" w:right="20" w:hanging="567"/>
        <w:rPr>
          <w:rFonts w:asciiTheme="majorHAnsi" w:hAnsiTheme="majorHAnsi" w:cstheme="majorHAnsi"/>
          <w:sz w:val="24"/>
          <w:szCs w:val="24"/>
        </w:rPr>
      </w:pPr>
      <w:r>
        <w:rPr>
          <w:rFonts w:asciiTheme="majorHAnsi" w:hAnsiTheme="majorHAnsi" w:cstheme="majorHAnsi"/>
          <w:sz w:val="24"/>
          <w:szCs w:val="24"/>
        </w:rPr>
        <w:t>5</w:t>
      </w:r>
      <w:r w:rsidR="00DC2816" w:rsidRPr="00B043C3">
        <w:rPr>
          <w:rFonts w:asciiTheme="majorHAnsi" w:hAnsiTheme="majorHAnsi" w:cstheme="majorHAnsi"/>
          <w:sz w:val="24"/>
          <w:szCs w:val="24"/>
        </w:rPr>
        <w:t>.§</w:t>
      </w:r>
      <w:r w:rsidR="00DC2816" w:rsidRPr="00B043C3">
        <w:rPr>
          <w:rFonts w:asciiTheme="majorHAnsi" w:hAnsiTheme="majorHAnsi" w:cstheme="majorHAnsi"/>
          <w:sz w:val="24"/>
          <w:szCs w:val="24"/>
        </w:rPr>
        <w:tab/>
      </w:r>
      <w:r w:rsidR="00F1072D" w:rsidRPr="00B043C3">
        <w:rPr>
          <w:rFonts w:asciiTheme="majorHAnsi" w:hAnsiTheme="majorHAnsi" w:cstheme="majorHAnsi"/>
          <w:sz w:val="24"/>
          <w:szCs w:val="24"/>
        </w:rPr>
        <w:t>A tájékoztatást bármely módon történik, úgy kell megtenni, hogy utólagosan is bizonyítható legyen.</w:t>
      </w:r>
    </w:p>
    <w:p w14:paraId="06E9F38B" w14:textId="77777777" w:rsidR="00716958" w:rsidRPr="00B043C3" w:rsidRDefault="00BF0B00" w:rsidP="00D60A14">
      <w:pPr>
        <w:pStyle w:val="Szvegtrzs"/>
        <w:shd w:val="clear" w:color="auto" w:fill="auto"/>
        <w:spacing w:before="0" w:line="276" w:lineRule="auto"/>
        <w:ind w:left="567" w:hanging="567"/>
        <w:rPr>
          <w:rFonts w:asciiTheme="majorHAnsi" w:hAnsiTheme="majorHAnsi" w:cstheme="majorHAnsi"/>
          <w:sz w:val="24"/>
          <w:szCs w:val="24"/>
        </w:rPr>
      </w:pPr>
      <w:r>
        <w:rPr>
          <w:rFonts w:asciiTheme="majorHAnsi" w:hAnsiTheme="majorHAnsi" w:cstheme="majorHAnsi"/>
          <w:sz w:val="24"/>
          <w:szCs w:val="24"/>
        </w:rPr>
        <w:t>6</w:t>
      </w:r>
      <w:r w:rsidR="00DC2816"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Amennyiben az ügyintézés megkezdését megelőzően az érintett számára adott tájékoztatáshoz képest</w:t>
      </w:r>
      <w:r w:rsidR="00DC2816" w:rsidRPr="00B043C3">
        <w:rPr>
          <w:rFonts w:asciiTheme="majorHAnsi" w:hAnsiTheme="majorHAnsi" w:cstheme="majorHAnsi"/>
          <w:sz w:val="24"/>
          <w:szCs w:val="24"/>
        </w:rPr>
        <w:t xml:space="preserve"> az ügyintézés során</w:t>
      </w:r>
      <w:r w:rsidR="00712896" w:rsidRPr="00B043C3">
        <w:rPr>
          <w:rFonts w:asciiTheme="majorHAnsi" w:hAnsiTheme="majorHAnsi" w:cstheme="majorHAnsi"/>
          <w:sz w:val="24"/>
          <w:szCs w:val="24"/>
        </w:rPr>
        <w:t xml:space="preserve"> a korábbi tájékoztatás bármely elemében változás következett be, </w:t>
      </w:r>
      <w:r w:rsidR="00F1072D" w:rsidRPr="00B043C3">
        <w:rPr>
          <w:rFonts w:asciiTheme="majorHAnsi" w:hAnsiTheme="majorHAnsi" w:cstheme="majorHAnsi"/>
          <w:sz w:val="24"/>
          <w:szCs w:val="24"/>
        </w:rPr>
        <w:t>az ilyen körülményekről az Érintettet tájékoztatni kell.</w:t>
      </w:r>
      <w:r w:rsidR="00DC2816" w:rsidRPr="00B043C3">
        <w:rPr>
          <w:rFonts w:asciiTheme="majorHAnsi" w:hAnsiTheme="majorHAnsi" w:cstheme="majorHAnsi"/>
          <w:sz w:val="24"/>
          <w:szCs w:val="24"/>
        </w:rPr>
        <w:t xml:space="preserve"> </w:t>
      </w:r>
    </w:p>
    <w:p w14:paraId="5830DF01" w14:textId="77777777" w:rsidR="00716958" w:rsidRPr="00B043C3" w:rsidRDefault="00716958" w:rsidP="00DA7C13">
      <w:pPr>
        <w:pStyle w:val="Szvegtrzs"/>
        <w:shd w:val="clear" w:color="auto" w:fill="auto"/>
        <w:spacing w:before="0" w:line="276" w:lineRule="auto"/>
        <w:ind w:left="567" w:firstLine="0"/>
        <w:rPr>
          <w:rFonts w:asciiTheme="majorHAnsi" w:hAnsiTheme="majorHAnsi" w:cstheme="majorHAnsi"/>
          <w:sz w:val="24"/>
          <w:szCs w:val="24"/>
        </w:rPr>
      </w:pPr>
    </w:p>
    <w:p w14:paraId="65E81C73" w14:textId="77777777" w:rsidR="00716958" w:rsidRPr="00B043C3" w:rsidRDefault="00BF0B00" w:rsidP="00DA7C13">
      <w:pPr>
        <w:pStyle w:val="Szvegtrzs"/>
        <w:shd w:val="clear" w:color="auto" w:fill="auto"/>
        <w:spacing w:before="0" w:line="276" w:lineRule="auto"/>
        <w:ind w:left="567" w:hanging="567"/>
        <w:rPr>
          <w:rFonts w:asciiTheme="majorHAnsi" w:hAnsiTheme="majorHAnsi" w:cstheme="majorHAnsi"/>
          <w:sz w:val="24"/>
          <w:szCs w:val="24"/>
        </w:rPr>
      </w:pPr>
      <w:r w:rsidRPr="00BF0B00">
        <w:rPr>
          <w:rFonts w:asciiTheme="majorHAnsi" w:hAnsiTheme="majorHAnsi" w:cstheme="majorHAnsi"/>
          <w:sz w:val="24"/>
          <w:szCs w:val="24"/>
        </w:rPr>
        <w:t>7</w:t>
      </w:r>
      <w:r w:rsidR="00716958" w:rsidRPr="00BF0B00">
        <w:rPr>
          <w:rFonts w:asciiTheme="majorHAnsi" w:hAnsiTheme="majorHAnsi" w:cstheme="majorHAnsi"/>
          <w:sz w:val="24"/>
          <w:szCs w:val="24"/>
        </w:rPr>
        <w:t>.§</w:t>
      </w:r>
      <w:r w:rsidR="00716958" w:rsidRPr="00BF0B00">
        <w:rPr>
          <w:rFonts w:asciiTheme="majorHAnsi" w:hAnsiTheme="majorHAnsi" w:cstheme="majorHAnsi"/>
          <w:sz w:val="24"/>
          <w:szCs w:val="24"/>
        </w:rPr>
        <w:tab/>
        <w:t xml:space="preserve">Ha </w:t>
      </w:r>
      <w:r w:rsidR="000F3C80">
        <w:rPr>
          <w:rFonts w:asciiTheme="majorHAnsi" w:hAnsiTheme="majorHAnsi" w:cstheme="majorHAnsi"/>
          <w:sz w:val="24"/>
          <w:szCs w:val="24"/>
        </w:rPr>
        <w:t>az Adatkezelő</w:t>
      </w:r>
      <w:r w:rsidR="00716958" w:rsidRPr="00BF0B00">
        <w:rPr>
          <w:rFonts w:asciiTheme="majorHAnsi" w:hAnsiTheme="majorHAnsi" w:cstheme="majorHAnsi"/>
          <w:sz w:val="24"/>
          <w:szCs w:val="24"/>
        </w:rPr>
        <w:t xml:space="preserve"> jogszerű eljárása körében a személyes adatokat más célra kívánja használni, mint amilyen célból az adatokat beszerezte, az adat</w:t>
      </w:r>
      <w:r w:rsidRPr="00BF0B00">
        <w:rPr>
          <w:rFonts w:asciiTheme="majorHAnsi" w:hAnsiTheme="majorHAnsi" w:cstheme="majorHAnsi"/>
          <w:sz w:val="24"/>
          <w:szCs w:val="24"/>
        </w:rPr>
        <w:t xml:space="preserve">kezelés </w:t>
      </w:r>
      <w:r w:rsidR="00716958" w:rsidRPr="00BF0B00">
        <w:rPr>
          <w:rFonts w:asciiTheme="majorHAnsi" w:hAnsiTheme="majorHAnsi" w:cstheme="majorHAnsi"/>
          <w:sz w:val="24"/>
          <w:szCs w:val="24"/>
        </w:rPr>
        <w:t xml:space="preserve">előtt </w:t>
      </w:r>
      <w:r w:rsidRPr="00BF0B00">
        <w:rPr>
          <w:rFonts w:asciiTheme="majorHAnsi" w:hAnsiTheme="majorHAnsi" w:cstheme="majorHAnsi"/>
          <w:sz w:val="24"/>
          <w:szCs w:val="24"/>
        </w:rPr>
        <w:t>ismét meg kell adni a jelen cím szerinti tartalommal a tájékoztatót, amelyben az új cél szerepel. Ismételt tájékoztatás nélkül az adatkezelés megkezdése tilos.</w:t>
      </w:r>
    </w:p>
    <w:p w14:paraId="149867FC" w14:textId="77777777" w:rsidR="00BF0B00" w:rsidRDefault="00BF0B00" w:rsidP="00DA7C13">
      <w:pPr>
        <w:pStyle w:val="Szvegtrzs"/>
        <w:shd w:val="clear" w:color="auto" w:fill="auto"/>
        <w:tabs>
          <w:tab w:val="left" w:pos="709"/>
        </w:tabs>
        <w:spacing w:before="0" w:after="236" w:line="276" w:lineRule="auto"/>
        <w:ind w:left="851" w:right="20" w:hanging="851"/>
        <w:rPr>
          <w:rFonts w:asciiTheme="majorHAnsi" w:hAnsiTheme="majorHAnsi" w:cstheme="majorHAnsi"/>
          <w:sz w:val="24"/>
          <w:szCs w:val="24"/>
        </w:rPr>
      </w:pPr>
    </w:p>
    <w:p w14:paraId="35D9D9DB" w14:textId="77777777" w:rsidR="005F3432" w:rsidRPr="00B043C3" w:rsidRDefault="00BF0B00" w:rsidP="00DA7C13">
      <w:pPr>
        <w:pStyle w:val="Szvegtrzs"/>
        <w:shd w:val="clear" w:color="auto" w:fill="auto"/>
        <w:tabs>
          <w:tab w:val="left" w:pos="709"/>
        </w:tabs>
        <w:spacing w:before="0" w:after="236" w:line="276" w:lineRule="auto"/>
        <w:ind w:left="851" w:right="20" w:hanging="851"/>
        <w:rPr>
          <w:rFonts w:asciiTheme="majorHAnsi" w:hAnsiTheme="majorHAnsi" w:cstheme="majorHAnsi"/>
          <w:sz w:val="24"/>
          <w:szCs w:val="24"/>
        </w:rPr>
      </w:pPr>
      <w:r>
        <w:rPr>
          <w:rFonts w:asciiTheme="majorHAnsi" w:hAnsiTheme="majorHAnsi" w:cstheme="majorHAnsi"/>
          <w:sz w:val="24"/>
          <w:szCs w:val="24"/>
        </w:rPr>
        <w:t>8</w:t>
      </w:r>
      <w:r w:rsidR="005F3432" w:rsidRPr="00B043C3">
        <w:rPr>
          <w:rFonts w:asciiTheme="majorHAnsi" w:hAnsiTheme="majorHAnsi" w:cstheme="majorHAnsi"/>
          <w:sz w:val="24"/>
          <w:szCs w:val="24"/>
        </w:rPr>
        <w:t>.§</w:t>
      </w:r>
      <w:r w:rsidR="005F3432" w:rsidRPr="00B043C3">
        <w:rPr>
          <w:rFonts w:asciiTheme="majorHAnsi" w:hAnsiTheme="majorHAnsi" w:cstheme="majorHAnsi"/>
          <w:sz w:val="24"/>
          <w:szCs w:val="24"/>
        </w:rPr>
        <w:tab/>
        <w:t>Az érintett azonosítása:</w:t>
      </w:r>
    </w:p>
    <w:p w14:paraId="01877FF4" w14:textId="77777777" w:rsidR="005F3432" w:rsidRPr="00B043C3" w:rsidRDefault="005F3432" w:rsidP="00DA7C13">
      <w:pPr>
        <w:pStyle w:val="Szvegtrzs"/>
        <w:shd w:val="clear" w:color="auto" w:fill="auto"/>
        <w:tabs>
          <w:tab w:val="left" w:pos="709"/>
        </w:tabs>
        <w:spacing w:before="0" w:after="236" w:line="276" w:lineRule="auto"/>
        <w:ind w:left="993" w:right="20" w:hanging="993"/>
        <w:rPr>
          <w:rFonts w:asciiTheme="majorHAnsi" w:hAnsiTheme="majorHAnsi" w:cstheme="majorHAnsi"/>
          <w:sz w:val="24"/>
          <w:szCs w:val="24"/>
        </w:rPr>
      </w:pPr>
      <w:r w:rsidRPr="00B043C3">
        <w:rPr>
          <w:rFonts w:asciiTheme="majorHAnsi" w:hAnsiTheme="majorHAnsi" w:cstheme="majorHAnsi"/>
          <w:sz w:val="24"/>
          <w:szCs w:val="24"/>
        </w:rPr>
        <w:tab/>
        <w:t xml:space="preserve">(1) A személyesen eljáró érintettől személyi azonosító okmány, lakcímkártya vagy útlevél együttes megtekintésével és tartalmának rögzítésével lehet az azonosítást elvégezni.  </w:t>
      </w:r>
    </w:p>
    <w:p w14:paraId="46445B81" w14:textId="77777777" w:rsidR="002A1B68" w:rsidRPr="00B043C3" w:rsidRDefault="005F3432" w:rsidP="00DA7C13">
      <w:pPr>
        <w:pStyle w:val="Szvegtrzs"/>
        <w:shd w:val="clear" w:color="auto" w:fill="auto"/>
        <w:tabs>
          <w:tab w:val="left" w:pos="993"/>
        </w:tabs>
        <w:spacing w:before="0" w:after="236" w:line="276" w:lineRule="auto"/>
        <w:ind w:left="993" w:right="20" w:hanging="284"/>
        <w:rPr>
          <w:rFonts w:asciiTheme="majorHAnsi" w:hAnsiTheme="majorHAnsi" w:cstheme="majorHAnsi"/>
          <w:sz w:val="24"/>
          <w:szCs w:val="24"/>
        </w:rPr>
      </w:pPr>
      <w:r w:rsidRPr="00B043C3">
        <w:rPr>
          <w:rFonts w:asciiTheme="majorHAnsi" w:hAnsiTheme="majorHAnsi" w:cstheme="majorHAnsi"/>
          <w:sz w:val="24"/>
          <w:szCs w:val="24"/>
        </w:rPr>
        <w:t>(2)</w:t>
      </w:r>
      <w:r w:rsidRPr="00B043C3">
        <w:rPr>
          <w:rFonts w:asciiTheme="majorHAnsi" w:hAnsiTheme="majorHAnsi" w:cstheme="majorHAnsi"/>
          <w:sz w:val="24"/>
          <w:szCs w:val="24"/>
        </w:rPr>
        <w:tab/>
      </w:r>
      <w:r w:rsidR="008E1BB6" w:rsidRPr="00B043C3">
        <w:rPr>
          <w:rFonts w:asciiTheme="majorHAnsi" w:hAnsiTheme="majorHAnsi" w:cstheme="majorHAnsi"/>
          <w:sz w:val="24"/>
          <w:szCs w:val="24"/>
        </w:rPr>
        <w:t>Igazolványt</w:t>
      </w:r>
      <w:r w:rsidR="00BF0B00">
        <w:rPr>
          <w:rFonts w:asciiTheme="majorHAnsi" w:hAnsiTheme="majorHAnsi" w:cstheme="majorHAnsi"/>
          <w:sz w:val="24"/>
          <w:szCs w:val="24"/>
        </w:rPr>
        <w:t>, okmányt</w:t>
      </w:r>
      <w:r w:rsidR="008E1BB6" w:rsidRPr="00B043C3">
        <w:rPr>
          <w:rFonts w:asciiTheme="majorHAnsi" w:hAnsiTheme="majorHAnsi" w:cstheme="majorHAnsi"/>
          <w:sz w:val="24"/>
          <w:szCs w:val="24"/>
        </w:rPr>
        <w:t xml:space="preserve"> fénymásolni, avagy bármely kép eszközzel, képfelvevővel a </w:t>
      </w:r>
      <w:r w:rsidR="002A1B68" w:rsidRPr="00B043C3">
        <w:rPr>
          <w:rFonts w:asciiTheme="majorHAnsi" w:hAnsiTheme="majorHAnsi" w:cstheme="majorHAnsi"/>
          <w:sz w:val="24"/>
          <w:szCs w:val="24"/>
        </w:rPr>
        <w:t xml:space="preserve">lefényképezni tilos. </w:t>
      </w:r>
      <w:r w:rsidR="008E1BB6" w:rsidRPr="00B043C3">
        <w:rPr>
          <w:rFonts w:asciiTheme="majorHAnsi" w:hAnsiTheme="majorHAnsi" w:cstheme="majorHAnsi"/>
          <w:sz w:val="24"/>
          <w:szCs w:val="24"/>
        </w:rPr>
        <w:t xml:space="preserve"> </w:t>
      </w:r>
    </w:p>
    <w:p w14:paraId="47772F9E" w14:textId="77777777" w:rsidR="005F3432" w:rsidRPr="00B043C3" w:rsidRDefault="002A1B68" w:rsidP="00DA7C13">
      <w:pPr>
        <w:pStyle w:val="Szvegtrzs"/>
        <w:shd w:val="clear" w:color="auto" w:fill="auto"/>
        <w:tabs>
          <w:tab w:val="left" w:pos="993"/>
        </w:tabs>
        <w:spacing w:before="0" w:after="236" w:line="276" w:lineRule="auto"/>
        <w:ind w:left="993" w:right="20" w:hanging="284"/>
        <w:rPr>
          <w:rFonts w:asciiTheme="majorHAnsi" w:hAnsiTheme="majorHAnsi" w:cstheme="majorHAnsi"/>
          <w:sz w:val="24"/>
          <w:szCs w:val="24"/>
        </w:rPr>
      </w:pPr>
      <w:r w:rsidRPr="00B043C3">
        <w:rPr>
          <w:rFonts w:asciiTheme="majorHAnsi" w:hAnsiTheme="majorHAnsi" w:cstheme="majorHAnsi"/>
          <w:sz w:val="24"/>
          <w:szCs w:val="24"/>
        </w:rPr>
        <w:lastRenderedPageBreak/>
        <w:t>(3)</w:t>
      </w:r>
      <w:r w:rsidRPr="00B043C3">
        <w:rPr>
          <w:rFonts w:asciiTheme="majorHAnsi" w:hAnsiTheme="majorHAnsi" w:cstheme="majorHAnsi"/>
          <w:sz w:val="24"/>
          <w:szCs w:val="24"/>
        </w:rPr>
        <w:tab/>
        <w:t xml:space="preserve">Amennyiben bármely korábban felvett aktában ilyen dokumentum található, annak észlelése esetén az igazolvány tartalmát rögzíteni kell, a képet (fénymásolt képet, </w:t>
      </w:r>
      <w:r w:rsidR="00CB36B1" w:rsidRPr="00B043C3">
        <w:rPr>
          <w:rFonts w:asciiTheme="majorHAnsi" w:hAnsiTheme="majorHAnsi" w:cstheme="majorHAnsi"/>
          <w:sz w:val="24"/>
          <w:szCs w:val="24"/>
        </w:rPr>
        <w:t>fényképet</w:t>
      </w:r>
      <w:r w:rsidRPr="00B043C3">
        <w:rPr>
          <w:rFonts w:asciiTheme="majorHAnsi" w:hAnsiTheme="majorHAnsi" w:cstheme="majorHAnsi"/>
          <w:sz w:val="24"/>
          <w:szCs w:val="24"/>
        </w:rPr>
        <w:t xml:space="preserve"> stb.) pedig haladéktalanul meg kell semmisíteni. A megsemmisítésről jegyzőkönyvet kell felvenni. </w:t>
      </w:r>
    </w:p>
    <w:p w14:paraId="426A97D7" w14:textId="77777777" w:rsidR="00F1072D" w:rsidRPr="00B043C3" w:rsidRDefault="00F1072D" w:rsidP="009E03BF">
      <w:pPr>
        <w:pStyle w:val="Cmsor11"/>
        <w:keepNext/>
        <w:keepLines/>
        <w:numPr>
          <w:ilvl w:val="0"/>
          <w:numId w:val="21"/>
        </w:numPr>
        <w:shd w:val="clear" w:color="auto" w:fill="auto"/>
        <w:spacing w:after="0" w:line="276" w:lineRule="auto"/>
        <w:rPr>
          <w:rFonts w:asciiTheme="majorHAnsi" w:hAnsiTheme="majorHAnsi" w:cstheme="majorHAnsi"/>
          <w:sz w:val="24"/>
          <w:szCs w:val="24"/>
        </w:rPr>
      </w:pPr>
      <w:bookmarkStart w:id="45" w:name="bookmark23"/>
      <w:r w:rsidRPr="00B043C3">
        <w:rPr>
          <w:rFonts w:asciiTheme="majorHAnsi" w:hAnsiTheme="majorHAnsi" w:cstheme="majorHAnsi"/>
          <w:sz w:val="24"/>
          <w:szCs w:val="24"/>
        </w:rPr>
        <w:t xml:space="preserve"> </w:t>
      </w:r>
      <w:bookmarkStart w:id="46" w:name="_Toc10536487"/>
      <w:r w:rsidRPr="00B043C3">
        <w:rPr>
          <w:rFonts w:asciiTheme="majorHAnsi" w:hAnsiTheme="majorHAnsi" w:cstheme="majorHAnsi"/>
          <w:sz w:val="24"/>
          <w:szCs w:val="24"/>
        </w:rPr>
        <w:t>Cím</w:t>
      </w:r>
      <w:bookmarkEnd w:id="45"/>
      <w:bookmarkEnd w:id="46"/>
    </w:p>
    <w:p w14:paraId="0E4FEBF9" w14:textId="77777777" w:rsidR="00F1072D" w:rsidRPr="00B043C3" w:rsidRDefault="00F1072D" w:rsidP="007A0846">
      <w:pPr>
        <w:pStyle w:val="Cmsor1"/>
        <w:rPr>
          <w:rFonts w:cstheme="majorHAnsi"/>
        </w:rPr>
      </w:pPr>
      <w:bookmarkStart w:id="47" w:name="_Toc10536488"/>
      <w:r w:rsidRPr="00B043C3">
        <w:rPr>
          <w:rFonts w:cstheme="majorHAnsi"/>
        </w:rPr>
        <w:t>Az érintett adatkezeléssel összefüggő jogairól</w:t>
      </w:r>
      <w:bookmarkEnd w:id="47"/>
    </w:p>
    <w:p w14:paraId="2B1C7345" w14:textId="77777777" w:rsidR="006846F7" w:rsidRPr="00B043C3" w:rsidRDefault="006846F7" w:rsidP="006846F7">
      <w:pPr>
        <w:rPr>
          <w:rFonts w:asciiTheme="majorHAnsi" w:hAnsiTheme="majorHAnsi" w:cstheme="majorHAnsi"/>
        </w:rPr>
      </w:pPr>
    </w:p>
    <w:p w14:paraId="7D7EE04D" w14:textId="495930D7" w:rsidR="00E333E0" w:rsidRPr="00B043C3" w:rsidRDefault="00C85F5F" w:rsidP="00C85F5F">
      <w:pPr>
        <w:pStyle w:val="Szvegtrzs"/>
        <w:shd w:val="clear" w:color="auto" w:fill="auto"/>
        <w:tabs>
          <w:tab w:val="left" w:pos="851"/>
        </w:tabs>
        <w:spacing w:before="0" w:line="276" w:lineRule="auto"/>
        <w:ind w:right="23" w:firstLine="0"/>
        <w:rPr>
          <w:rFonts w:asciiTheme="majorHAnsi" w:hAnsiTheme="majorHAnsi" w:cstheme="majorHAnsi"/>
          <w:sz w:val="24"/>
          <w:szCs w:val="24"/>
        </w:rPr>
      </w:pPr>
      <w:bookmarkStart w:id="48" w:name="bookmark24"/>
      <w:r w:rsidRPr="00B043C3">
        <w:rPr>
          <w:rFonts w:asciiTheme="majorHAnsi" w:hAnsiTheme="majorHAnsi" w:cstheme="majorHAnsi"/>
          <w:sz w:val="24"/>
          <w:szCs w:val="24"/>
        </w:rPr>
        <w:t xml:space="preserve">Az alábbi dokumentumok kapcsolódnak: Érintetti tájékoztató eljárásrend; Adatkezelési tájékoztató; </w:t>
      </w:r>
      <w:r w:rsidR="00A65C43" w:rsidRPr="00A65C43">
        <w:rPr>
          <w:rFonts w:asciiTheme="majorHAnsi" w:hAnsiTheme="majorHAnsi" w:cstheme="majorHAnsi"/>
          <w:sz w:val="24"/>
          <w:szCs w:val="24"/>
        </w:rPr>
        <w:t>Tájékoztató megismerési nyilatkozat</w:t>
      </w:r>
      <w:r w:rsidRPr="00B043C3">
        <w:rPr>
          <w:rFonts w:asciiTheme="majorHAnsi" w:hAnsiTheme="majorHAnsi" w:cstheme="majorHAnsi"/>
          <w:sz w:val="24"/>
          <w:szCs w:val="24"/>
        </w:rPr>
        <w:t>.</w:t>
      </w:r>
    </w:p>
    <w:p w14:paraId="076FD9B2" w14:textId="77777777" w:rsidR="00BF0B00" w:rsidRDefault="00BF0B00" w:rsidP="00BF0B00">
      <w:pPr>
        <w:pStyle w:val="Szvegtrzs"/>
        <w:shd w:val="clear" w:color="auto" w:fill="auto"/>
        <w:tabs>
          <w:tab w:val="left" w:pos="709"/>
        </w:tabs>
        <w:spacing w:before="0" w:after="236" w:line="276" w:lineRule="auto"/>
        <w:ind w:left="851" w:right="20" w:hanging="851"/>
        <w:rPr>
          <w:rFonts w:asciiTheme="majorHAnsi" w:hAnsiTheme="majorHAnsi" w:cstheme="majorHAnsi"/>
          <w:sz w:val="24"/>
          <w:szCs w:val="24"/>
        </w:rPr>
      </w:pPr>
    </w:p>
    <w:p w14:paraId="68FF2E8B" w14:textId="77777777" w:rsidR="00D3066B" w:rsidRPr="00BF0B00" w:rsidRDefault="00BF0B00" w:rsidP="00BF0B00">
      <w:pPr>
        <w:pStyle w:val="Szvegtrzs"/>
        <w:shd w:val="clear" w:color="auto" w:fill="auto"/>
        <w:tabs>
          <w:tab w:val="left" w:pos="709"/>
        </w:tabs>
        <w:spacing w:before="0" w:after="236" w:line="276" w:lineRule="auto"/>
        <w:ind w:left="851" w:right="20" w:hanging="851"/>
        <w:rPr>
          <w:rFonts w:asciiTheme="majorHAnsi" w:hAnsiTheme="majorHAnsi" w:cstheme="majorHAnsi"/>
          <w:sz w:val="24"/>
          <w:szCs w:val="24"/>
        </w:rPr>
      </w:pPr>
      <w:r>
        <w:rPr>
          <w:rFonts w:asciiTheme="majorHAnsi" w:hAnsiTheme="majorHAnsi" w:cstheme="majorHAnsi"/>
          <w:sz w:val="24"/>
          <w:szCs w:val="24"/>
        </w:rPr>
        <w:t>1.§</w:t>
      </w:r>
      <w:r>
        <w:rPr>
          <w:rFonts w:asciiTheme="majorHAnsi" w:hAnsiTheme="majorHAnsi" w:cstheme="majorHAnsi"/>
          <w:sz w:val="24"/>
          <w:szCs w:val="24"/>
        </w:rPr>
        <w:tab/>
      </w:r>
      <w:r w:rsidR="00D3066B" w:rsidRPr="00BF0B00">
        <w:rPr>
          <w:rFonts w:asciiTheme="majorHAnsi" w:hAnsiTheme="majorHAnsi" w:cstheme="majorHAnsi"/>
          <w:sz w:val="24"/>
          <w:szCs w:val="24"/>
        </w:rPr>
        <w:t>Érintett tájékoztatáshoz való joga</w:t>
      </w:r>
    </w:p>
    <w:p w14:paraId="20A98322" w14:textId="77777777" w:rsidR="00D3066B" w:rsidRPr="00B043C3" w:rsidRDefault="00D3066B" w:rsidP="00D3066B">
      <w:pPr>
        <w:shd w:val="clear" w:color="auto" w:fill="FFFFFF"/>
        <w:tabs>
          <w:tab w:val="left" w:pos="8789"/>
        </w:tabs>
        <w:spacing w:line="276" w:lineRule="auto"/>
        <w:jc w:val="both"/>
        <w:rPr>
          <w:rFonts w:asciiTheme="majorHAnsi" w:hAnsiTheme="majorHAnsi" w:cstheme="majorHAnsi"/>
          <w:bCs/>
        </w:rPr>
      </w:pPr>
      <w:r w:rsidRPr="00B043C3">
        <w:rPr>
          <w:rFonts w:asciiTheme="majorHAnsi" w:hAnsiTheme="majorHAnsi" w:cstheme="majorHAnsi"/>
          <w:bCs/>
        </w:rPr>
        <w:t xml:space="preserve">Az </w:t>
      </w:r>
      <w:r w:rsidR="00A15AC9">
        <w:rPr>
          <w:rFonts w:asciiTheme="majorHAnsi" w:hAnsiTheme="majorHAnsi" w:cstheme="majorHAnsi"/>
          <w:bCs/>
        </w:rPr>
        <w:t xml:space="preserve">Adatkezelő </w:t>
      </w:r>
      <w:r w:rsidR="00CE6710" w:rsidRPr="00B043C3">
        <w:rPr>
          <w:rFonts w:asciiTheme="majorHAnsi" w:hAnsiTheme="majorHAnsi" w:cstheme="majorHAnsi"/>
          <w:bCs/>
        </w:rPr>
        <w:t>a VI</w:t>
      </w:r>
      <w:r w:rsidR="00BF0B00">
        <w:rPr>
          <w:rFonts w:asciiTheme="majorHAnsi" w:hAnsiTheme="majorHAnsi" w:cstheme="majorHAnsi"/>
          <w:bCs/>
        </w:rPr>
        <w:t>I. és VIII.</w:t>
      </w:r>
      <w:r w:rsidR="00CE6710" w:rsidRPr="00B043C3">
        <w:rPr>
          <w:rFonts w:asciiTheme="majorHAnsi" w:hAnsiTheme="majorHAnsi" w:cstheme="majorHAnsi"/>
          <w:bCs/>
        </w:rPr>
        <w:t xml:space="preserve"> címben rögzített </w:t>
      </w:r>
      <w:r w:rsidRPr="00B043C3">
        <w:rPr>
          <w:rFonts w:asciiTheme="majorHAnsi" w:hAnsiTheme="majorHAnsi" w:cstheme="majorHAnsi"/>
          <w:bCs/>
        </w:rPr>
        <w:t>intézkedéseket hoz</w:t>
      </w:r>
      <w:r w:rsidR="00CE6710" w:rsidRPr="00B043C3">
        <w:rPr>
          <w:rFonts w:asciiTheme="majorHAnsi" w:hAnsiTheme="majorHAnsi" w:cstheme="majorHAnsi"/>
          <w:bCs/>
        </w:rPr>
        <w:t>ta</w:t>
      </w:r>
      <w:r w:rsidRPr="00B043C3">
        <w:rPr>
          <w:rFonts w:asciiTheme="majorHAnsi" w:hAnsiTheme="majorHAnsi" w:cstheme="majorHAnsi"/>
          <w:bCs/>
        </w:rPr>
        <w:t xml:space="preserve"> annak érdekében, hogy az érintett részére a személyes adatok kezelésére vonatkozó, a GDPR 13. és a 14. cikkben említett valamennyi információt tömör, átlátható, érthető és könnyen hozzáférhető formában, világosan és közérthetően megfogalmazva nyújtsa. </w:t>
      </w:r>
    </w:p>
    <w:p w14:paraId="221873C3" w14:textId="77777777" w:rsidR="00D3066B" w:rsidRPr="00B043C3" w:rsidRDefault="00D3066B" w:rsidP="00C85F5F">
      <w:pPr>
        <w:pStyle w:val="Szvegtrzs"/>
        <w:shd w:val="clear" w:color="auto" w:fill="auto"/>
        <w:tabs>
          <w:tab w:val="left" w:pos="851"/>
        </w:tabs>
        <w:spacing w:before="0" w:line="276" w:lineRule="auto"/>
        <w:ind w:right="23" w:firstLine="0"/>
        <w:rPr>
          <w:rFonts w:asciiTheme="majorHAnsi" w:hAnsiTheme="majorHAnsi" w:cstheme="majorHAnsi"/>
          <w:sz w:val="24"/>
          <w:szCs w:val="24"/>
        </w:rPr>
      </w:pPr>
    </w:p>
    <w:p w14:paraId="1F1DD376" w14:textId="77777777" w:rsidR="00D3066B" w:rsidRPr="00BF0B00" w:rsidRDefault="00BF0B00" w:rsidP="00BF0B00">
      <w:pPr>
        <w:pStyle w:val="Szvegtrzs"/>
        <w:shd w:val="clear" w:color="auto" w:fill="auto"/>
        <w:tabs>
          <w:tab w:val="left" w:pos="709"/>
        </w:tabs>
        <w:spacing w:before="0" w:after="236" w:line="276" w:lineRule="auto"/>
        <w:ind w:right="20" w:firstLine="0"/>
        <w:rPr>
          <w:rFonts w:asciiTheme="majorHAnsi" w:hAnsiTheme="majorHAnsi" w:cstheme="majorHAnsi"/>
          <w:sz w:val="24"/>
          <w:szCs w:val="24"/>
        </w:rPr>
      </w:pPr>
      <w:r>
        <w:rPr>
          <w:rFonts w:asciiTheme="majorHAnsi" w:hAnsiTheme="majorHAnsi" w:cstheme="majorHAnsi"/>
          <w:sz w:val="24"/>
          <w:szCs w:val="24"/>
        </w:rPr>
        <w:t>2.§</w:t>
      </w:r>
      <w:r>
        <w:rPr>
          <w:rFonts w:asciiTheme="majorHAnsi" w:hAnsiTheme="majorHAnsi" w:cstheme="majorHAnsi"/>
          <w:sz w:val="24"/>
          <w:szCs w:val="24"/>
        </w:rPr>
        <w:tab/>
      </w:r>
      <w:r w:rsidR="00D3066B" w:rsidRPr="00BF0B00">
        <w:rPr>
          <w:rFonts w:asciiTheme="majorHAnsi" w:hAnsiTheme="majorHAnsi" w:cstheme="majorHAnsi"/>
          <w:sz w:val="24"/>
          <w:szCs w:val="24"/>
        </w:rPr>
        <w:t>Az érintett hozzáférési joga</w:t>
      </w:r>
    </w:p>
    <w:p w14:paraId="5646249E" w14:textId="77777777" w:rsidR="00D3066B" w:rsidRPr="00B043C3" w:rsidRDefault="00D3066B" w:rsidP="00D3066B">
      <w:pPr>
        <w:shd w:val="clear" w:color="auto" w:fill="FFFFFF"/>
        <w:tabs>
          <w:tab w:val="left" w:pos="8789"/>
        </w:tabs>
        <w:spacing w:line="276" w:lineRule="auto"/>
        <w:jc w:val="both"/>
        <w:rPr>
          <w:rFonts w:asciiTheme="majorHAnsi" w:hAnsiTheme="majorHAnsi" w:cstheme="majorHAnsi"/>
          <w:bCs/>
        </w:rPr>
      </w:pPr>
      <w:r w:rsidRPr="00B043C3">
        <w:rPr>
          <w:rFonts w:asciiTheme="majorHAnsi" w:hAnsiTheme="majorHAnsi" w:cstheme="majorHAnsi"/>
          <w:bCs/>
        </w:rPr>
        <w:t xml:space="preserve">Az érintett jogosult arra, hogy az </w:t>
      </w:r>
      <w:r w:rsidR="00A15AC9">
        <w:rPr>
          <w:rFonts w:asciiTheme="majorHAnsi" w:hAnsiTheme="majorHAnsi" w:cstheme="majorHAnsi"/>
          <w:bCs/>
        </w:rPr>
        <w:t>Adatkezelőtől</w:t>
      </w:r>
      <w:r w:rsidRPr="00B043C3">
        <w:rPr>
          <w:rFonts w:asciiTheme="majorHAnsi" w:hAnsiTheme="majorHAnsi" w:cstheme="majorHAnsi"/>
          <w:bCs/>
        </w:rPr>
        <w:t xml:space="preserve"> visszajelzést kapjon arra vonatkozóan, hogy személyes adatainak kezelése folyamatban van-e, és ha ilyen adatkezelés folyamatban van, jogosult arra, hogy a személyes adatokhoz és a következő információkhoz hozzáférést kapjon: </w:t>
      </w:r>
    </w:p>
    <w:p w14:paraId="5BF79791" w14:textId="77777777" w:rsidR="00D3066B" w:rsidRPr="00B043C3" w:rsidRDefault="00D3066B" w:rsidP="00D3066B">
      <w:pPr>
        <w:numPr>
          <w:ilvl w:val="0"/>
          <w:numId w:val="24"/>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t xml:space="preserve">az adatkezelés céljai; </w:t>
      </w:r>
    </w:p>
    <w:p w14:paraId="447E6B2B" w14:textId="77777777" w:rsidR="00D3066B" w:rsidRPr="00B043C3" w:rsidRDefault="00D3066B" w:rsidP="00D3066B">
      <w:pPr>
        <w:numPr>
          <w:ilvl w:val="0"/>
          <w:numId w:val="24"/>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t xml:space="preserve">az érintett személyes adatok kategóriái; </w:t>
      </w:r>
    </w:p>
    <w:p w14:paraId="40E23420" w14:textId="77777777" w:rsidR="00D3066B" w:rsidRPr="00B043C3" w:rsidRDefault="00D3066B" w:rsidP="00D3066B">
      <w:pPr>
        <w:numPr>
          <w:ilvl w:val="0"/>
          <w:numId w:val="24"/>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t xml:space="preserve">azon címzettek vagy címzettek kategóriái, akikkel, illetve amelyekkel a személyes adatokat közölték vagy közölni fogják, ideértve különösen a harmadik országbeli címzetteket, illetve a nemzetközi szervezeteket; </w:t>
      </w:r>
    </w:p>
    <w:p w14:paraId="40F691DB" w14:textId="77777777" w:rsidR="00D3066B" w:rsidRPr="00B043C3" w:rsidRDefault="00D3066B" w:rsidP="00D3066B">
      <w:pPr>
        <w:numPr>
          <w:ilvl w:val="0"/>
          <w:numId w:val="24"/>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t xml:space="preserve">adott esetben a személyes adatok tárolásának tervezett időtartama, vagy ha ez nem lehetséges, ezen időtartam meghatározásának szempontjai; </w:t>
      </w:r>
    </w:p>
    <w:p w14:paraId="4E465D6B" w14:textId="77777777" w:rsidR="00D3066B" w:rsidRPr="00B043C3" w:rsidRDefault="00D3066B" w:rsidP="00D3066B">
      <w:pPr>
        <w:numPr>
          <w:ilvl w:val="0"/>
          <w:numId w:val="24"/>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t xml:space="preserve">az érintett azon joga, hogy kérelmezheti az </w:t>
      </w:r>
      <w:r w:rsidR="00A15AC9">
        <w:rPr>
          <w:rFonts w:asciiTheme="majorHAnsi" w:hAnsiTheme="majorHAnsi" w:cstheme="majorHAnsi"/>
          <w:bCs/>
        </w:rPr>
        <w:t>Adatkezelőtől</w:t>
      </w:r>
      <w:r w:rsidRPr="00B043C3">
        <w:rPr>
          <w:rFonts w:asciiTheme="majorHAnsi" w:hAnsiTheme="majorHAnsi" w:cstheme="majorHAnsi"/>
          <w:bCs/>
        </w:rPr>
        <w:t xml:space="preserve"> a rá vonatkozó személyes adatok helyesbítését, törlését vagy kezelésének korlátozását, és tiltakozhat az ilyen személyes adatok kezelése ellen; </w:t>
      </w:r>
    </w:p>
    <w:p w14:paraId="7C7AAA0F" w14:textId="77777777" w:rsidR="00D3066B" w:rsidRPr="00B043C3" w:rsidRDefault="00D3066B" w:rsidP="00D3066B">
      <w:pPr>
        <w:numPr>
          <w:ilvl w:val="0"/>
          <w:numId w:val="24"/>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t xml:space="preserve">a valamely felügyeleti hatósághoz címzett panasz benyújtásának joga; </w:t>
      </w:r>
    </w:p>
    <w:p w14:paraId="08DAF9A3" w14:textId="77777777" w:rsidR="00D3066B" w:rsidRPr="00B043C3" w:rsidRDefault="00D3066B" w:rsidP="00D3066B">
      <w:pPr>
        <w:numPr>
          <w:ilvl w:val="0"/>
          <w:numId w:val="24"/>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t xml:space="preserve">ha az adatokat nem az érintettől gyűjtötték, a forrásukra vonatkozó minden elérhető információ; </w:t>
      </w:r>
    </w:p>
    <w:p w14:paraId="53A7A32D" w14:textId="77777777" w:rsidR="00D3066B" w:rsidRPr="00B043C3" w:rsidRDefault="00D3066B" w:rsidP="00D3066B">
      <w:pPr>
        <w:numPr>
          <w:ilvl w:val="0"/>
          <w:numId w:val="24"/>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t xml:space="preserve">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 </w:t>
      </w:r>
    </w:p>
    <w:p w14:paraId="612BE1B1" w14:textId="77777777" w:rsidR="00D3066B" w:rsidRPr="00B043C3" w:rsidRDefault="00D3066B" w:rsidP="00D3066B">
      <w:pPr>
        <w:shd w:val="clear" w:color="auto" w:fill="FFFFFF"/>
        <w:tabs>
          <w:tab w:val="left" w:pos="8789"/>
        </w:tabs>
        <w:overflowPunct w:val="0"/>
        <w:autoSpaceDE w:val="0"/>
        <w:autoSpaceDN w:val="0"/>
        <w:adjustRightInd w:val="0"/>
        <w:spacing w:line="276" w:lineRule="auto"/>
        <w:ind w:left="714"/>
        <w:jc w:val="both"/>
        <w:textAlignment w:val="baseline"/>
        <w:rPr>
          <w:rFonts w:asciiTheme="majorHAnsi" w:hAnsiTheme="majorHAnsi" w:cstheme="majorHAnsi"/>
          <w:bCs/>
        </w:rPr>
      </w:pPr>
    </w:p>
    <w:p w14:paraId="6B7E362A" w14:textId="77777777" w:rsidR="00D3066B" w:rsidRPr="00BF0B00" w:rsidRDefault="00BF0B00" w:rsidP="00BF0B00">
      <w:pPr>
        <w:pStyle w:val="Szvegtrzs"/>
        <w:shd w:val="clear" w:color="auto" w:fill="auto"/>
        <w:tabs>
          <w:tab w:val="left" w:pos="709"/>
        </w:tabs>
        <w:spacing w:before="0" w:after="236" w:line="276" w:lineRule="auto"/>
        <w:ind w:right="20" w:firstLine="0"/>
        <w:rPr>
          <w:rFonts w:asciiTheme="majorHAnsi" w:hAnsiTheme="majorHAnsi" w:cstheme="majorHAnsi"/>
          <w:sz w:val="24"/>
          <w:szCs w:val="24"/>
        </w:rPr>
      </w:pPr>
      <w:bookmarkStart w:id="49" w:name="_Toc510023496"/>
      <w:r>
        <w:rPr>
          <w:rFonts w:asciiTheme="majorHAnsi" w:hAnsiTheme="majorHAnsi" w:cstheme="majorHAnsi"/>
          <w:sz w:val="24"/>
          <w:szCs w:val="24"/>
        </w:rPr>
        <w:t>3.§</w:t>
      </w:r>
      <w:r>
        <w:rPr>
          <w:rFonts w:asciiTheme="majorHAnsi" w:hAnsiTheme="majorHAnsi" w:cstheme="majorHAnsi"/>
          <w:sz w:val="24"/>
          <w:szCs w:val="24"/>
        </w:rPr>
        <w:tab/>
      </w:r>
      <w:r w:rsidR="00D3066B" w:rsidRPr="00BF0B00">
        <w:rPr>
          <w:rFonts w:asciiTheme="majorHAnsi" w:hAnsiTheme="majorHAnsi" w:cstheme="majorHAnsi"/>
          <w:sz w:val="24"/>
          <w:szCs w:val="24"/>
        </w:rPr>
        <w:t>Érintett helyesbítéshez való joga</w:t>
      </w:r>
      <w:bookmarkEnd w:id="49"/>
    </w:p>
    <w:p w14:paraId="63F0D48E" w14:textId="77777777" w:rsidR="00D3066B" w:rsidRPr="00B043C3" w:rsidRDefault="00D3066B" w:rsidP="00D3066B">
      <w:pPr>
        <w:tabs>
          <w:tab w:val="left" w:pos="8789"/>
        </w:tabs>
        <w:spacing w:line="276" w:lineRule="auto"/>
        <w:jc w:val="both"/>
        <w:rPr>
          <w:rFonts w:asciiTheme="majorHAnsi" w:hAnsiTheme="majorHAnsi" w:cstheme="majorHAnsi"/>
          <w:shd w:val="clear" w:color="auto" w:fill="FFFFFF"/>
        </w:rPr>
      </w:pPr>
      <w:r w:rsidRPr="00B043C3">
        <w:rPr>
          <w:rFonts w:asciiTheme="majorHAnsi" w:hAnsiTheme="majorHAnsi" w:cstheme="majorHAnsi"/>
          <w:shd w:val="clear" w:color="auto" w:fill="FFFFFF"/>
        </w:rPr>
        <w:t xml:space="preserve">Az érintett jogosult arra, hogy kérésére az </w:t>
      </w:r>
      <w:r w:rsidR="00A15AC9">
        <w:rPr>
          <w:rFonts w:asciiTheme="majorHAnsi" w:hAnsiTheme="majorHAnsi" w:cstheme="majorHAnsi"/>
          <w:shd w:val="clear" w:color="auto" w:fill="FFFFFF"/>
        </w:rPr>
        <w:t>Adatkezelő</w:t>
      </w:r>
      <w:r w:rsidRPr="00B043C3">
        <w:rPr>
          <w:rFonts w:asciiTheme="majorHAnsi" w:hAnsiTheme="majorHAnsi" w:cstheme="majorHAnsi"/>
          <w:shd w:val="clear" w:color="auto" w:fill="FFFFFF"/>
        </w:rPr>
        <w:t xml:space="preserve">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2917299F" w14:textId="77777777" w:rsidR="00D3066B" w:rsidRPr="00B043C3" w:rsidRDefault="00D3066B" w:rsidP="00D3066B">
      <w:pPr>
        <w:shd w:val="clear" w:color="auto" w:fill="FFFFFF"/>
        <w:tabs>
          <w:tab w:val="left" w:pos="8789"/>
        </w:tabs>
        <w:spacing w:line="276" w:lineRule="auto"/>
        <w:jc w:val="both"/>
        <w:rPr>
          <w:rFonts w:asciiTheme="majorHAnsi" w:hAnsiTheme="majorHAnsi" w:cstheme="majorHAnsi"/>
          <w:bCs/>
        </w:rPr>
      </w:pPr>
    </w:p>
    <w:p w14:paraId="78A49106" w14:textId="77777777" w:rsidR="00D3066B" w:rsidRPr="00BF0B00" w:rsidRDefault="00BF0B00" w:rsidP="00BF0B00">
      <w:pPr>
        <w:pStyle w:val="Szvegtrzs"/>
        <w:shd w:val="clear" w:color="auto" w:fill="auto"/>
        <w:tabs>
          <w:tab w:val="left" w:pos="709"/>
        </w:tabs>
        <w:spacing w:before="0" w:after="236" w:line="276" w:lineRule="auto"/>
        <w:ind w:right="20" w:firstLine="0"/>
        <w:rPr>
          <w:rFonts w:asciiTheme="majorHAnsi" w:hAnsiTheme="majorHAnsi" w:cstheme="majorHAnsi"/>
          <w:sz w:val="24"/>
          <w:szCs w:val="24"/>
        </w:rPr>
      </w:pPr>
      <w:bookmarkStart w:id="50" w:name="_Toc510023497"/>
      <w:r>
        <w:rPr>
          <w:rFonts w:asciiTheme="majorHAnsi" w:hAnsiTheme="majorHAnsi" w:cstheme="majorHAnsi"/>
          <w:sz w:val="24"/>
          <w:szCs w:val="24"/>
        </w:rPr>
        <w:t>4.§</w:t>
      </w:r>
      <w:r>
        <w:rPr>
          <w:rFonts w:asciiTheme="majorHAnsi" w:hAnsiTheme="majorHAnsi" w:cstheme="majorHAnsi"/>
          <w:sz w:val="24"/>
          <w:szCs w:val="24"/>
        </w:rPr>
        <w:tab/>
      </w:r>
      <w:r w:rsidR="00D3066B" w:rsidRPr="00BF0B00">
        <w:rPr>
          <w:rFonts w:asciiTheme="majorHAnsi" w:hAnsiTheme="majorHAnsi" w:cstheme="majorHAnsi"/>
          <w:sz w:val="24"/>
          <w:szCs w:val="24"/>
        </w:rPr>
        <w:t>Érintett törléshez való joga („az elfeledtetéshez való jog”)</w:t>
      </w:r>
      <w:bookmarkEnd w:id="50"/>
    </w:p>
    <w:p w14:paraId="5C5C9255" w14:textId="77777777" w:rsidR="00D3066B" w:rsidRPr="00B043C3" w:rsidRDefault="00D3066B" w:rsidP="00D3066B">
      <w:pPr>
        <w:shd w:val="clear" w:color="auto" w:fill="FFFFFF"/>
        <w:tabs>
          <w:tab w:val="left" w:pos="8789"/>
        </w:tabs>
        <w:spacing w:line="276" w:lineRule="auto"/>
        <w:jc w:val="both"/>
        <w:rPr>
          <w:rFonts w:asciiTheme="majorHAnsi" w:hAnsiTheme="majorHAnsi" w:cstheme="majorHAnsi"/>
          <w:bCs/>
        </w:rPr>
      </w:pPr>
      <w:r w:rsidRPr="00B043C3">
        <w:rPr>
          <w:rFonts w:asciiTheme="majorHAnsi" w:hAnsiTheme="majorHAnsi" w:cstheme="majorHAnsi"/>
          <w:bCs/>
        </w:rPr>
        <w:t xml:space="preserve">Az érintett jogosult arra, hogy kérésére az </w:t>
      </w:r>
      <w:r w:rsidR="00A15AC9">
        <w:rPr>
          <w:rFonts w:asciiTheme="majorHAnsi" w:hAnsiTheme="majorHAnsi" w:cstheme="majorHAnsi"/>
          <w:bCs/>
        </w:rPr>
        <w:t>Adatkezelő</w:t>
      </w:r>
      <w:r w:rsidRPr="00B043C3">
        <w:rPr>
          <w:rFonts w:asciiTheme="majorHAnsi" w:hAnsiTheme="majorHAnsi" w:cstheme="majorHAnsi"/>
          <w:bCs/>
        </w:rPr>
        <w:t xml:space="preserve"> indokolatlan késedelem nélkül törölje a rá vonatkozó személyes adatokat, az </w:t>
      </w:r>
      <w:r w:rsidR="00A15AC9">
        <w:rPr>
          <w:rFonts w:asciiTheme="majorHAnsi" w:hAnsiTheme="majorHAnsi" w:cstheme="majorHAnsi"/>
          <w:bCs/>
        </w:rPr>
        <w:t>Adatkezelő</w:t>
      </w:r>
      <w:r w:rsidRPr="00B043C3">
        <w:rPr>
          <w:rFonts w:asciiTheme="majorHAnsi" w:hAnsiTheme="majorHAnsi" w:cstheme="majorHAnsi"/>
          <w:bCs/>
        </w:rPr>
        <w:t xml:space="preserve"> pedig köteles arra, hogy az érintettre vonatkozó személyes adatokat indokolatlan késedelem nélkül törölje, ha az alábbi indokok valamelyike fennáll:</w:t>
      </w:r>
    </w:p>
    <w:p w14:paraId="6666AA28" w14:textId="77777777" w:rsidR="00D3066B" w:rsidRPr="00B043C3" w:rsidRDefault="00D3066B" w:rsidP="00D3066B">
      <w:pPr>
        <w:numPr>
          <w:ilvl w:val="0"/>
          <w:numId w:val="25"/>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t>a személyes adatokra már nincs szükség abból a célból, amelyből azokat gyűjtötték vagy más módon kezelték;</w:t>
      </w:r>
    </w:p>
    <w:p w14:paraId="0B9AB439" w14:textId="77777777" w:rsidR="00D3066B" w:rsidRPr="00B043C3" w:rsidRDefault="00D3066B" w:rsidP="00D3066B">
      <w:pPr>
        <w:numPr>
          <w:ilvl w:val="0"/>
          <w:numId w:val="25"/>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t>az érintett visszavonja a hozzájárulását, és az adatkezelésnek nincs más jogalapja;</w:t>
      </w:r>
    </w:p>
    <w:p w14:paraId="4900B391" w14:textId="77777777" w:rsidR="00D3066B" w:rsidRPr="00B043C3" w:rsidRDefault="00D3066B" w:rsidP="00D3066B">
      <w:pPr>
        <w:numPr>
          <w:ilvl w:val="0"/>
          <w:numId w:val="25"/>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t>az érintett a tiltakozik az adatkezelés ellen, és nincs elsőbbséget élvező jogszerű ok az adatkezelésre;</w:t>
      </w:r>
    </w:p>
    <w:p w14:paraId="3AF598BE" w14:textId="77777777" w:rsidR="00D3066B" w:rsidRPr="00B043C3" w:rsidRDefault="00D3066B" w:rsidP="00D3066B">
      <w:pPr>
        <w:numPr>
          <w:ilvl w:val="0"/>
          <w:numId w:val="25"/>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t xml:space="preserve">a személyes adatokat jogellenesen kezelték; </w:t>
      </w:r>
    </w:p>
    <w:p w14:paraId="7AF18D68" w14:textId="77777777" w:rsidR="00D3066B" w:rsidRPr="00B043C3" w:rsidRDefault="00D3066B" w:rsidP="00D3066B">
      <w:pPr>
        <w:numPr>
          <w:ilvl w:val="0"/>
          <w:numId w:val="25"/>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t xml:space="preserve">a személyes adatokat az adatkezelőre alkalmazandó uniós vagy tagállami jogban előírt jogi kötelezettség teljesítéséhez törölni kell; </w:t>
      </w:r>
    </w:p>
    <w:p w14:paraId="1FCACD90" w14:textId="77777777" w:rsidR="00D3066B" w:rsidRPr="00B043C3" w:rsidRDefault="00D3066B" w:rsidP="00D3066B">
      <w:pPr>
        <w:shd w:val="clear" w:color="auto" w:fill="FFFFFF"/>
        <w:tabs>
          <w:tab w:val="left" w:pos="8789"/>
        </w:tabs>
        <w:spacing w:line="276" w:lineRule="auto"/>
        <w:jc w:val="both"/>
        <w:rPr>
          <w:rFonts w:asciiTheme="majorHAnsi" w:hAnsiTheme="majorHAnsi" w:cstheme="majorHAnsi"/>
          <w:bCs/>
        </w:rPr>
      </w:pPr>
      <w:r w:rsidRPr="00B043C3">
        <w:rPr>
          <w:rFonts w:asciiTheme="majorHAnsi" w:hAnsiTheme="majorHAnsi" w:cstheme="majorHAnsi"/>
          <w:bCs/>
        </w:rPr>
        <w:t xml:space="preserve">A törlés nem alkalmazandó, amennyiben az adatkezelés szükséges: </w:t>
      </w:r>
    </w:p>
    <w:p w14:paraId="423CCDAD" w14:textId="77777777" w:rsidR="00D3066B" w:rsidRPr="00B043C3" w:rsidRDefault="00D3066B" w:rsidP="00D3066B">
      <w:pPr>
        <w:numPr>
          <w:ilvl w:val="0"/>
          <w:numId w:val="25"/>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t>a véleménynyilvánítás szabadságához és a tájékozódáshoz való jog gyakorlása céljából;</w:t>
      </w:r>
    </w:p>
    <w:p w14:paraId="31AB40D0" w14:textId="77777777" w:rsidR="00D3066B" w:rsidRPr="00B043C3" w:rsidRDefault="00D3066B" w:rsidP="00D3066B">
      <w:pPr>
        <w:numPr>
          <w:ilvl w:val="0"/>
          <w:numId w:val="25"/>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t xml:space="preserve">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w:t>
      </w:r>
    </w:p>
    <w:p w14:paraId="11E232AC" w14:textId="77777777" w:rsidR="00D3066B" w:rsidRPr="00B043C3" w:rsidRDefault="00D3066B" w:rsidP="00D3066B">
      <w:pPr>
        <w:numPr>
          <w:ilvl w:val="0"/>
          <w:numId w:val="25"/>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t xml:space="preserve">a népegészségügy területét érintő közérdek alapján; </w:t>
      </w:r>
    </w:p>
    <w:p w14:paraId="2DBEB26C" w14:textId="77777777" w:rsidR="00D3066B" w:rsidRPr="00B043C3" w:rsidRDefault="00D3066B" w:rsidP="00D3066B">
      <w:pPr>
        <w:numPr>
          <w:ilvl w:val="0"/>
          <w:numId w:val="25"/>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t>a közérdekű archiválás céljából, tudományos és történelmi kutatási célból vagy statisztikai célból, amennyiben a törlési jog valószínűsíthetően lehetetlenné tenné vagy komolyan veszélyeztetné ezt az adatkezelést; vagy</w:t>
      </w:r>
    </w:p>
    <w:p w14:paraId="07CFAD15" w14:textId="77777777" w:rsidR="00D3066B" w:rsidRPr="00B043C3" w:rsidRDefault="00D3066B" w:rsidP="00D3066B">
      <w:pPr>
        <w:numPr>
          <w:ilvl w:val="0"/>
          <w:numId w:val="25"/>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t>jogi igények előterjesztéséhez, érvényesítéséhez, illetve védelméhez.</w:t>
      </w:r>
    </w:p>
    <w:p w14:paraId="452FBBEC" w14:textId="77777777" w:rsidR="00D3066B" w:rsidRPr="00B043C3" w:rsidRDefault="00D3066B" w:rsidP="00D3066B">
      <w:pPr>
        <w:shd w:val="clear" w:color="auto" w:fill="FFFFFF"/>
        <w:tabs>
          <w:tab w:val="left" w:pos="8789"/>
        </w:tabs>
        <w:spacing w:line="276" w:lineRule="auto"/>
        <w:jc w:val="both"/>
        <w:rPr>
          <w:rFonts w:asciiTheme="majorHAnsi" w:hAnsiTheme="majorHAnsi" w:cstheme="majorHAnsi"/>
          <w:bCs/>
        </w:rPr>
      </w:pPr>
      <w:r w:rsidRPr="00B043C3">
        <w:rPr>
          <w:rFonts w:asciiTheme="majorHAnsi" w:hAnsiTheme="majorHAnsi" w:cstheme="majorHAnsi"/>
          <w:bCs/>
        </w:rPr>
        <w:t>Törlés esetén az összes kezelt adatot törölni kell.</w:t>
      </w:r>
    </w:p>
    <w:p w14:paraId="5349168A" w14:textId="77777777" w:rsidR="00BF0B00" w:rsidRDefault="00BF0B00" w:rsidP="00BF0B00">
      <w:pPr>
        <w:pStyle w:val="Szvegtrzs"/>
        <w:shd w:val="clear" w:color="auto" w:fill="auto"/>
        <w:tabs>
          <w:tab w:val="left" w:pos="709"/>
        </w:tabs>
        <w:spacing w:before="0" w:after="236" w:line="276" w:lineRule="auto"/>
        <w:ind w:right="20" w:firstLine="0"/>
        <w:rPr>
          <w:rFonts w:asciiTheme="majorHAnsi" w:hAnsiTheme="majorHAnsi" w:cstheme="majorHAnsi"/>
          <w:sz w:val="24"/>
          <w:szCs w:val="24"/>
        </w:rPr>
      </w:pPr>
      <w:bookmarkStart w:id="51" w:name="_Toc510023498"/>
    </w:p>
    <w:p w14:paraId="35F282C0" w14:textId="77777777" w:rsidR="00D3066B" w:rsidRPr="00BF0B00" w:rsidRDefault="00BF0B00" w:rsidP="00BF0B00">
      <w:pPr>
        <w:pStyle w:val="Szvegtrzs"/>
        <w:shd w:val="clear" w:color="auto" w:fill="auto"/>
        <w:tabs>
          <w:tab w:val="left" w:pos="709"/>
        </w:tabs>
        <w:spacing w:before="0" w:after="236" w:line="276" w:lineRule="auto"/>
        <w:ind w:right="20" w:firstLine="0"/>
        <w:rPr>
          <w:rFonts w:asciiTheme="majorHAnsi" w:hAnsiTheme="majorHAnsi" w:cstheme="majorHAnsi"/>
          <w:sz w:val="24"/>
          <w:szCs w:val="24"/>
        </w:rPr>
      </w:pPr>
      <w:r>
        <w:rPr>
          <w:rFonts w:asciiTheme="majorHAnsi" w:hAnsiTheme="majorHAnsi" w:cstheme="majorHAnsi"/>
          <w:sz w:val="24"/>
          <w:szCs w:val="24"/>
        </w:rPr>
        <w:t>5.§</w:t>
      </w:r>
      <w:r>
        <w:rPr>
          <w:rFonts w:asciiTheme="majorHAnsi" w:hAnsiTheme="majorHAnsi" w:cstheme="majorHAnsi"/>
          <w:sz w:val="24"/>
          <w:szCs w:val="24"/>
        </w:rPr>
        <w:tab/>
      </w:r>
      <w:r w:rsidR="00D3066B" w:rsidRPr="00BF0B00">
        <w:rPr>
          <w:rFonts w:asciiTheme="majorHAnsi" w:hAnsiTheme="majorHAnsi" w:cstheme="majorHAnsi"/>
          <w:sz w:val="24"/>
          <w:szCs w:val="24"/>
        </w:rPr>
        <w:t>Az adatkezelés korlátozásához való jog</w:t>
      </w:r>
      <w:bookmarkEnd w:id="51"/>
    </w:p>
    <w:p w14:paraId="338ED8B1" w14:textId="77777777" w:rsidR="00D3066B" w:rsidRPr="00B043C3" w:rsidRDefault="00D3066B" w:rsidP="00D3066B">
      <w:pPr>
        <w:shd w:val="clear" w:color="auto" w:fill="FFFFFF"/>
        <w:tabs>
          <w:tab w:val="left" w:pos="8789"/>
        </w:tabs>
        <w:spacing w:line="276" w:lineRule="auto"/>
        <w:jc w:val="both"/>
        <w:rPr>
          <w:rFonts w:asciiTheme="majorHAnsi" w:hAnsiTheme="majorHAnsi" w:cstheme="majorHAnsi"/>
          <w:bCs/>
        </w:rPr>
      </w:pPr>
      <w:r w:rsidRPr="00B043C3">
        <w:rPr>
          <w:rFonts w:asciiTheme="majorHAnsi" w:hAnsiTheme="majorHAnsi" w:cstheme="majorHAnsi"/>
          <w:bCs/>
        </w:rPr>
        <w:t xml:space="preserve">Az érintett jogosult arra, hogy kérésére az </w:t>
      </w:r>
      <w:r w:rsidR="00A15AC9">
        <w:rPr>
          <w:rFonts w:asciiTheme="majorHAnsi" w:hAnsiTheme="majorHAnsi" w:cstheme="majorHAnsi"/>
          <w:bCs/>
        </w:rPr>
        <w:t>Adatkezelő</w:t>
      </w:r>
      <w:r w:rsidRPr="00B043C3">
        <w:rPr>
          <w:rFonts w:asciiTheme="majorHAnsi" w:hAnsiTheme="majorHAnsi" w:cstheme="majorHAnsi"/>
          <w:bCs/>
        </w:rPr>
        <w:t xml:space="preserve"> korlátozza az adatkezelést, ha az alábbiak valamelyike teljesül: </w:t>
      </w:r>
    </w:p>
    <w:p w14:paraId="0A1BC915" w14:textId="77777777" w:rsidR="00D3066B" w:rsidRPr="00B043C3" w:rsidRDefault="00D3066B" w:rsidP="00D3066B">
      <w:pPr>
        <w:numPr>
          <w:ilvl w:val="0"/>
          <w:numId w:val="25"/>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t xml:space="preserve">az érintett vitatja a személyes adatok pontosságát, ez esetben a korlátozás arra az időtartamra vonatkozik, amely lehetővé teszi, hogy az adatkezelő ellenőrizze a személyes adatok pontosságát; </w:t>
      </w:r>
    </w:p>
    <w:p w14:paraId="66FDE8BE" w14:textId="77777777" w:rsidR="00D3066B" w:rsidRPr="00B043C3" w:rsidRDefault="00D3066B" w:rsidP="00D3066B">
      <w:pPr>
        <w:numPr>
          <w:ilvl w:val="0"/>
          <w:numId w:val="25"/>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lastRenderedPageBreak/>
        <w:t xml:space="preserve">az adatkezelés jogellenes, és az érintett ellenzi az adatok törlését, és ehelyett kéri azok felhasználásának korlátozását; </w:t>
      </w:r>
    </w:p>
    <w:p w14:paraId="35D6B11E" w14:textId="77777777" w:rsidR="00D3066B" w:rsidRPr="00B043C3" w:rsidRDefault="00D3066B" w:rsidP="00D3066B">
      <w:pPr>
        <w:numPr>
          <w:ilvl w:val="0"/>
          <w:numId w:val="25"/>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t xml:space="preserve">az adatkezelőnek már nincs szüksége a személyes adatokra adatkezelés céljából, de az érintett igényli azokat jogi igények előterjesztéséhez, érvényesítéséhez vagy védelméhez; </w:t>
      </w:r>
    </w:p>
    <w:p w14:paraId="08559B8D" w14:textId="77777777" w:rsidR="00D3066B" w:rsidRPr="00B043C3" w:rsidRDefault="00D3066B" w:rsidP="00D3066B">
      <w:pPr>
        <w:numPr>
          <w:ilvl w:val="0"/>
          <w:numId w:val="25"/>
        </w:numPr>
        <w:shd w:val="clear" w:color="auto" w:fill="FFFFFF"/>
        <w:tabs>
          <w:tab w:val="left" w:pos="8789"/>
        </w:tabs>
        <w:overflowPunct w:val="0"/>
        <w:autoSpaceDE w:val="0"/>
        <w:autoSpaceDN w:val="0"/>
        <w:adjustRightInd w:val="0"/>
        <w:spacing w:line="276" w:lineRule="auto"/>
        <w:ind w:left="714" w:hanging="357"/>
        <w:jc w:val="both"/>
        <w:textAlignment w:val="baseline"/>
        <w:rPr>
          <w:rFonts w:asciiTheme="majorHAnsi" w:hAnsiTheme="majorHAnsi" w:cstheme="majorHAnsi"/>
          <w:bCs/>
        </w:rPr>
      </w:pPr>
      <w:r w:rsidRPr="00B043C3">
        <w:rPr>
          <w:rFonts w:asciiTheme="majorHAnsi" w:hAnsiTheme="majorHAnsi" w:cstheme="majorHAnsi"/>
          <w:bCs/>
        </w:rPr>
        <w:t>az érintett tiltakozott az adatkezelés ellen; ez esetben a korlátozás arra az időtartamra vonatkozik, amíg megállapításra nem kerül, hogy az adatkezelő jogos indokai elsőbbséget élveznek-e az érintett jogos indokaival szemben.</w:t>
      </w:r>
    </w:p>
    <w:p w14:paraId="573D26EB" w14:textId="77777777" w:rsidR="00D3066B" w:rsidRPr="00B043C3" w:rsidRDefault="00D3066B" w:rsidP="00D3066B">
      <w:pPr>
        <w:shd w:val="clear" w:color="auto" w:fill="FFFFFF"/>
        <w:tabs>
          <w:tab w:val="left" w:pos="8789"/>
        </w:tabs>
        <w:spacing w:line="276" w:lineRule="auto"/>
        <w:jc w:val="both"/>
        <w:rPr>
          <w:rFonts w:asciiTheme="majorHAnsi" w:hAnsiTheme="majorHAnsi" w:cstheme="majorHAnsi"/>
          <w:bCs/>
        </w:rPr>
      </w:pPr>
      <w:r w:rsidRPr="00B043C3">
        <w:rPr>
          <w:rFonts w:asciiTheme="majorHAnsi" w:hAnsiTheme="majorHAnsi" w:cstheme="majorHAnsi"/>
          <w:bCs/>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600AF623" w14:textId="77777777" w:rsidR="00D3066B" w:rsidRPr="00B043C3" w:rsidRDefault="00D3066B" w:rsidP="00D3066B">
      <w:pPr>
        <w:tabs>
          <w:tab w:val="left" w:pos="8789"/>
        </w:tabs>
        <w:spacing w:line="276" w:lineRule="auto"/>
        <w:jc w:val="both"/>
        <w:rPr>
          <w:rFonts w:asciiTheme="majorHAnsi" w:hAnsiTheme="majorHAnsi" w:cstheme="majorHAnsi"/>
          <w:bCs/>
        </w:rPr>
      </w:pPr>
      <w:r w:rsidRPr="00B043C3">
        <w:rPr>
          <w:rFonts w:asciiTheme="majorHAnsi" w:hAnsiTheme="majorHAnsi" w:cstheme="majorHAnsi"/>
          <w:bCs/>
        </w:rPr>
        <w:t xml:space="preserve">Az </w:t>
      </w:r>
      <w:r w:rsidR="00A15AC9">
        <w:rPr>
          <w:rFonts w:asciiTheme="majorHAnsi" w:hAnsiTheme="majorHAnsi" w:cstheme="majorHAnsi"/>
          <w:bCs/>
        </w:rPr>
        <w:t>Adatkezelő</w:t>
      </w:r>
      <w:r w:rsidRPr="00B043C3">
        <w:rPr>
          <w:rFonts w:asciiTheme="majorHAnsi" w:hAnsiTheme="majorHAnsi" w:cstheme="majorHAnsi"/>
          <w:bCs/>
        </w:rPr>
        <w:t xml:space="preserve"> az érintettet, akinek a kérésére korlátozták az adatkezelést, az adatkezelés korlátozásának feloldásáról előzetesen tájékoztatja.</w:t>
      </w:r>
    </w:p>
    <w:p w14:paraId="1F9184B8" w14:textId="77777777" w:rsidR="00D3066B" w:rsidRDefault="00D3066B" w:rsidP="00D3066B">
      <w:pPr>
        <w:tabs>
          <w:tab w:val="left" w:pos="8789"/>
        </w:tabs>
        <w:spacing w:line="276" w:lineRule="auto"/>
        <w:jc w:val="both"/>
        <w:rPr>
          <w:rFonts w:asciiTheme="majorHAnsi" w:hAnsiTheme="majorHAnsi" w:cstheme="majorHAnsi"/>
          <w:bCs/>
        </w:rPr>
      </w:pPr>
      <w:r w:rsidRPr="00B043C3">
        <w:rPr>
          <w:rFonts w:asciiTheme="majorHAnsi" w:hAnsiTheme="majorHAnsi" w:cstheme="majorHAnsi"/>
          <w:bCs/>
        </w:rPr>
        <w:t xml:space="preserve">Az adatkezelés korlátozását esetében a személyes adatokon további adatkezelési műveletek nem végezhetők. </w:t>
      </w:r>
    </w:p>
    <w:p w14:paraId="2C9D3ED1" w14:textId="77777777" w:rsidR="00BF0B00" w:rsidRPr="00B043C3" w:rsidRDefault="00BF0B00" w:rsidP="00D3066B">
      <w:pPr>
        <w:tabs>
          <w:tab w:val="left" w:pos="8789"/>
        </w:tabs>
        <w:spacing w:line="276" w:lineRule="auto"/>
        <w:jc w:val="both"/>
        <w:rPr>
          <w:rFonts w:asciiTheme="majorHAnsi" w:hAnsiTheme="majorHAnsi" w:cstheme="majorHAnsi"/>
          <w:bCs/>
        </w:rPr>
      </w:pPr>
    </w:p>
    <w:p w14:paraId="277FA5B4" w14:textId="77777777" w:rsidR="00D3066B" w:rsidRPr="00BF0B00" w:rsidRDefault="00BF0B00" w:rsidP="00BF0B00">
      <w:pPr>
        <w:pStyle w:val="Szvegtrzs"/>
        <w:shd w:val="clear" w:color="auto" w:fill="auto"/>
        <w:tabs>
          <w:tab w:val="left" w:pos="709"/>
        </w:tabs>
        <w:spacing w:before="0" w:after="236" w:line="276" w:lineRule="auto"/>
        <w:ind w:right="20" w:firstLine="0"/>
        <w:rPr>
          <w:rFonts w:asciiTheme="majorHAnsi" w:hAnsiTheme="majorHAnsi" w:cstheme="majorHAnsi"/>
          <w:sz w:val="24"/>
          <w:szCs w:val="24"/>
        </w:rPr>
      </w:pPr>
      <w:bookmarkStart w:id="52" w:name="_Toc510023499"/>
      <w:r>
        <w:rPr>
          <w:rFonts w:asciiTheme="majorHAnsi" w:hAnsiTheme="majorHAnsi" w:cstheme="majorHAnsi"/>
          <w:sz w:val="24"/>
          <w:szCs w:val="24"/>
        </w:rPr>
        <w:t>6.§</w:t>
      </w:r>
      <w:r>
        <w:rPr>
          <w:rFonts w:asciiTheme="majorHAnsi" w:hAnsiTheme="majorHAnsi" w:cstheme="majorHAnsi"/>
          <w:sz w:val="24"/>
          <w:szCs w:val="24"/>
        </w:rPr>
        <w:tab/>
      </w:r>
      <w:r w:rsidR="00D3066B" w:rsidRPr="00BF0B00">
        <w:rPr>
          <w:rFonts w:asciiTheme="majorHAnsi" w:hAnsiTheme="majorHAnsi" w:cstheme="majorHAnsi"/>
          <w:sz w:val="24"/>
          <w:szCs w:val="24"/>
        </w:rPr>
        <w:t>Érintett adathordozhatósághoz való joga</w:t>
      </w:r>
      <w:bookmarkEnd w:id="52"/>
    </w:p>
    <w:p w14:paraId="6704B2B2" w14:textId="77777777" w:rsidR="00D3066B" w:rsidRPr="00B043C3" w:rsidRDefault="00D3066B" w:rsidP="00D3066B">
      <w:pPr>
        <w:tabs>
          <w:tab w:val="left" w:pos="8789"/>
        </w:tabs>
        <w:spacing w:line="276" w:lineRule="auto"/>
        <w:jc w:val="both"/>
        <w:rPr>
          <w:rFonts w:asciiTheme="majorHAnsi" w:hAnsiTheme="majorHAnsi" w:cstheme="majorHAnsi"/>
          <w:shd w:val="clear" w:color="auto" w:fill="FFFFFF"/>
        </w:rPr>
      </w:pPr>
      <w:r w:rsidRPr="00B043C3">
        <w:rPr>
          <w:rFonts w:asciiTheme="majorHAnsi" w:hAnsiTheme="majorHAnsi" w:cstheme="majorHAnsi"/>
          <w:shd w:val="clear" w:color="auto" w:fill="FFFFFF"/>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w:t>
      </w:r>
    </w:p>
    <w:p w14:paraId="3A483B5E" w14:textId="77777777" w:rsidR="00D3066B" w:rsidRPr="00B043C3" w:rsidRDefault="00D3066B" w:rsidP="00D3066B">
      <w:pPr>
        <w:tabs>
          <w:tab w:val="left" w:pos="8789"/>
        </w:tabs>
        <w:spacing w:line="276" w:lineRule="auto"/>
        <w:jc w:val="both"/>
        <w:rPr>
          <w:rFonts w:asciiTheme="majorHAnsi" w:hAnsiTheme="majorHAnsi" w:cstheme="majorHAnsi"/>
          <w:shd w:val="clear" w:color="auto" w:fill="FFFFFF"/>
        </w:rPr>
      </w:pPr>
      <w:r w:rsidRPr="00B043C3">
        <w:rPr>
          <w:rFonts w:asciiTheme="majorHAnsi" w:hAnsiTheme="majorHAnsi" w:cstheme="majorHAnsi"/>
          <w:shd w:val="clear" w:color="auto" w:fill="FFFFFF"/>
        </w:rPr>
        <w:t>Érintett jogosult arra, hogy kérje a személyes adatok adatkezelők közötti közvetlen továbbítását, amely kérést teljesíteni kell.</w:t>
      </w:r>
    </w:p>
    <w:p w14:paraId="001A63C9" w14:textId="77777777" w:rsidR="00D3066B" w:rsidRPr="00B043C3" w:rsidRDefault="00D3066B" w:rsidP="00D3066B">
      <w:pPr>
        <w:pStyle w:val="Cmsor4"/>
        <w:tabs>
          <w:tab w:val="left" w:pos="8789"/>
        </w:tabs>
        <w:spacing w:line="276" w:lineRule="auto"/>
        <w:rPr>
          <w:rFonts w:eastAsia="Calibri" w:cstheme="majorHAnsi"/>
          <w:b w:val="0"/>
          <w:sz w:val="22"/>
          <w:szCs w:val="22"/>
        </w:rPr>
      </w:pPr>
      <w:bookmarkStart w:id="53" w:name="_Toc510023500"/>
    </w:p>
    <w:p w14:paraId="0F72D94F" w14:textId="77777777" w:rsidR="00D3066B" w:rsidRPr="00BF0B00" w:rsidRDefault="00BF0B00" w:rsidP="00BF0B00">
      <w:pPr>
        <w:pStyle w:val="Szvegtrzs"/>
        <w:shd w:val="clear" w:color="auto" w:fill="auto"/>
        <w:tabs>
          <w:tab w:val="left" w:pos="709"/>
        </w:tabs>
        <w:spacing w:before="0" w:after="236" w:line="276" w:lineRule="auto"/>
        <w:ind w:right="20" w:firstLine="0"/>
        <w:rPr>
          <w:rFonts w:asciiTheme="majorHAnsi" w:hAnsiTheme="majorHAnsi" w:cstheme="majorHAnsi"/>
          <w:sz w:val="24"/>
          <w:szCs w:val="24"/>
        </w:rPr>
      </w:pPr>
      <w:r>
        <w:rPr>
          <w:rFonts w:asciiTheme="majorHAnsi" w:hAnsiTheme="majorHAnsi" w:cstheme="majorHAnsi"/>
          <w:sz w:val="24"/>
          <w:szCs w:val="24"/>
        </w:rPr>
        <w:t>7.§</w:t>
      </w:r>
      <w:r>
        <w:rPr>
          <w:rFonts w:asciiTheme="majorHAnsi" w:hAnsiTheme="majorHAnsi" w:cstheme="majorHAnsi"/>
          <w:sz w:val="24"/>
          <w:szCs w:val="24"/>
        </w:rPr>
        <w:tab/>
      </w:r>
      <w:r w:rsidR="00D3066B" w:rsidRPr="00BF0B00">
        <w:rPr>
          <w:rFonts w:asciiTheme="majorHAnsi" w:hAnsiTheme="majorHAnsi" w:cstheme="majorHAnsi"/>
          <w:sz w:val="24"/>
          <w:szCs w:val="24"/>
        </w:rPr>
        <w:t>Érintett tiltakozáshoz való joga</w:t>
      </w:r>
      <w:bookmarkEnd w:id="53"/>
    </w:p>
    <w:p w14:paraId="44076386" w14:textId="77777777" w:rsidR="00D3066B" w:rsidRPr="00B043C3" w:rsidRDefault="00D3066B" w:rsidP="00D3066B">
      <w:pPr>
        <w:tabs>
          <w:tab w:val="left" w:pos="8789"/>
        </w:tabs>
        <w:spacing w:line="276" w:lineRule="auto"/>
        <w:jc w:val="both"/>
        <w:rPr>
          <w:rFonts w:asciiTheme="majorHAnsi" w:hAnsiTheme="majorHAnsi" w:cstheme="majorHAnsi"/>
          <w:shd w:val="clear" w:color="auto" w:fill="FFFFFF"/>
        </w:rPr>
      </w:pPr>
      <w:r w:rsidRPr="00B043C3">
        <w:rPr>
          <w:rFonts w:asciiTheme="majorHAnsi" w:hAnsiTheme="majorHAnsi" w:cstheme="majorHAnsi"/>
          <w:shd w:val="clear" w:color="auto" w:fill="FFFFFF"/>
        </w:rPr>
        <w:t>Bármely érintett számára akkor is biztosítani kell a jogot arra, hogy az egyedi helyzetükre vonatkozó adatok kezelése ellen tiltakozzon, ha a személyes adatok jogszerűen kezelhetők, mert az ad</w:t>
      </w:r>
      <w:r w:rsidR="00CE6710" w:rsidRPr="00B043C3">
        <w:rPr>
          <w:rFonts w:asciiTheme="majorHAnsi" w:hAnsiTheme="majorHAnsi" w:cstheme="majorHAnsi"/>
          <w:shd w:val="clear" w:color="auto" w:fill="FFFFFF"/>
        </w:rPr>
        <w:t xml:space="preserve">atkezelésre közérdekből vagy </w:t>
      </w:r>
      <w:r w:rsidR="000F3C80">
        <w:rPr>
          <w:rFonts w:asciiTheme="majorHAnsi" w:hAnsiTheme="majorHAnsi" w:cstheme="majorHAnsi"/>
          <w:shd w:val="clear" w:color="auto" w:fill="FFFFFF"/>
        </w:rPr>
        <w:t>az Adatkezelőre</w:t>
      </w:r>
      <w:r w:rsidR="00CE6710" w:rsidRPr="00B043C3">
        <w:rPr>
          <w:rFonts w:asciiTheme="majorHAnsi" w:hAnsiTheme="majorHAnsi" w:cstheme="majorHAnsi"/>
          <w:shd w:val="clear" w:color="auto" w:fill="FFFFFF"/>
        </w:rPr>
        <w:t xml:space="preserve"> </w:t>
      </w:r>
      <w:r w:rsidRPr="00B043C3">
        <w:rPr>
          <w:rFonts w:asciiTheme="majorHAnsi" w:hAnsiTheme="majorHAnsi" w:cstheme="majorHAnsi"/>
          <w:shd w:val="clear" w:color="auto" w:fill="FFFFFF"/>
        </w:rPr>
        <w:t>ruházott közhatalmi jogosítvány gyakorlása keretében végzett fel</w:t>
      </w:r>
      <w:r w:rsidR="00CE6710" w:rsidRPr="00B043C3">
        <w:rPr>
          <w:rFonts w:asciiTheme="majorHAnsi" w:hAnsiTheme="majorHAnsi" w:cstheme="majorHAnsi"/>
          <w:shd w:val="clear" w:color="auto" w:fill="FFFFFF"/>
        </w:rPr>
        <w:t>adat végrehajtásához, illetve a</w:t>
      </w:r>
      <w:r w:rsidR="000F3C80">
        <w:rPr>
          <w:rFonts w:asciiTheme="majorHAnsi" w:hAnsiTheme="majorHAnsi" w:cstheme="majorHAnsi"/>
          <w:shd w:val="clear" w:color="auto" w:fill="FFFFFF"/>
        </w:rPr>
        <w:t>z</w:t>
      </w:r>
      <w:r w:rsidRPr="00B043C3">
        <w:rPr>
          <w:rFonts w:asciiTheme="majorHAnsi" w:hAnsiTheme="majorHAnsi" w:cstheme="majorHAnsi"/>
          <w:shd w:val="clear" w:color="auto" w:fill="FFFFFF"/>
        </w:rPr>
        <w:t xml:space="preserve"> </w:t>
      </w:r>
      <w:r w:rsidR="000F3C80">
        <w:rPr>
          <w:rFonts w:asciiTheme="majorHAnsi" w:hAnsiTheme="majorHAnsi" w:cstheme="majorHAnsi"/>
          <w:shd w:val="clear" w:color="auto" w:fill="FFFFFF"/>
        </w:rPr>
        <w:t>Adatkezelő</w:t>
      </w:r>
      <w:r w:rsidR="00CE6710" w:rsidRPr="00B043C3">
        <w:rPr>
          <w:rFonts w:asciiTheme="majorHAnsi" w:hAnsiTheme="majorHAnsi" w:cstheme="majorHAnsi"/>
          <w:shd w:val="clear" w:color="auto" w:fill="FFFFFF"/>
        </w:rPr>
        <w:t xml:space="preserve"> </w:t>
      </w:r>
      <w:r w:rsidRPr="00B043C3">
        <w:rPr>
          <w:rFonts w:asciiTheme="majorHAnsi" w:hAnsiTheme="majorHAnsi" w:cstheme="majorHAnsi"/>
          <w:shd w:val="clear" w:color="auto" w:fill="FFFFFF"/>
        </w:rPr>
        <w:t xml:space="preserve">vagy egy harmadik fél jogos érdekei alapján van szükség. </w:t>
      </w:r>
    </w:p>
    <w:p w14:paraId="6A81D9E2" w14:textId="77777777" w:rsidR="00D3066B" w:rsidRPr="00B043C3" w:rsidRDefault="00D3066B" w:rsidP="00D3066B">
      <w:pPr>
        <w:tabs>
          <w:tab w:val="left" w:pos="8789"/>
        </w:tabs>
        <w:spacing w:line="276" w:lineRule="auto"/>
        <w:jc w:val="both"/>
        <w:rPr>
          <w:rFonts w:asciiTheme="majorHAnsi" w:hAnsiTheme="majorHAnsi" w:cstheme="majorHAnsi"/>
          <w:shd w:val="clear" w:color="auto" w:fill="FFFFFF"/>
        </w:rPr>
      </w:pPr>
    </w:p>
    <w:p w14:paraId="1290AD17" w14:textId="77777777" w:rsidR="00D3066B" w:rsidRPr="00BF0B00" w:rsidRDefault="00BF0B00" w:rsidP="00BF0B00">
      <w:pPr>
        <w:pStyle w:val="Szvegtrzs"/>
        <w:shd w:val="clear" w:color="auto" w:fill="auto"/>
        <w:tabs>
          <w:tab w:val="left" w:pos="709"/>
        </w:tabs>
        <w:spacing w:before="0" w:after="236" w:line="276" w:lineRule="auto"/>
        <w:ind w:right="20" w:firstLine="0"/>
        <w:rPr>
          <w:rFonts w:asciiTheme="majorHAnsi" w:hAnsiTheme="majorHAnsi" w:cstheme="majorHAnsi"/>
          <w:sz w:val="24"/>
          <w:szCs w:val="24"/>
        </w:rPr>
      </w:pPr>
      <w:r>
        <w:rPr>
          <w:rFonts w:asciiTheme="majorHAnsi" w:hAnsiTheme="majorHAnsi" w:cstheme="majorHAnsi"/>
          <w:sz w:val="24"/>
          <w:szCs w:val="24"/>
        </w:rPr>
        <w:t>8.§</w:t>
      </w:r>
      <w:r>
        <w:rPr>
          <w:rFonts w:asciiTheme="majorHAnsi" w:hAnsiTheme="majorHAnsi" w:cstheme="majorHAnsi"/>
          <w:sz w:val="24"/>
          <w:szCs w:val="24"/>
        </w:rPr>
        <w:tab/>
      </w:r>
      <w:r w:rsidR="00D3066B" w:rsidRPr="00BF0B00">
        <w:rPr>
          <w:rFonts w:asciiTheme="majorHAnsi" w:hAnsiTheme="majorHAnsi" w:cstheme="majorHAnsi"/>
          <w:sz w:val="24"/>
          <w:szCs w:val="24"/>
        </w:rPr>
        <w:t>Érintett jogainak gyakorlása esetében alkalmazandó eljárás</w:t>
      </w:r>
    </w:p>
    <w:p w14:paraId="534CF3BE" w14:textId="77777777" w:rsidR="00D3066B" w:rsidRPr="00B043C3" w:rsidRDefault="00D3066B" w:rsidP="00D3066B">
      <w:pPr>
        <w:rPr>
          <w:rFonts w:asciiTheme="majorHAnsi" w:hAnsiTheme="majorHAnsi" w:cstheme="majorHAnsi"/>
        </w:rPr>
      </w:pPr>
    </w:p>
    <w:p w14:paraId="4A2F9631" w14:textId="77777777" w:rsidR="00B0422E" w:rsidRDefault="00CE6710" w:rsidP="00D3066B">
      <w:pPr>
        <w:shd w:val="clear" w:color="auto" w:fill="FFFFFF"/>
        <w:tabs>
          <w:tab w:val="left" w:pos="8789"/>
        </w:tabs>
        <w:spacing w:line="276" w:lineRule="auto"/>
        <w:jc w:val="both"/>
        <w:rPr>
          <w:rFonts w:asciiTheme="majorHAnsi" w:hAnsiTheme="majorHAnsi" w:cstheme="majorHAnsi"/>
        </w:rPr>
      </w:pPr>
      <w:r w:rsidRPr="00B043C3">
        <w:rPr>
          <w:rFonts w:asciiTheme="majorHAnsi" w:hAnsiTheme="majorHAnsi" w:cstheme="majorHAnsi"/>
          <w:bCs/>
        </w:rPr>
        <w:t>A</w:t>
      </w:r>
      <w:r w:rsidR="00BF0B00">
        <w:rPr>
          <w:rFonts w:asciiTheme="majorHAnsi" w:hAnsiTheme="majorHAnsi" w:cstheme="majorHAnsi"/>
          <w:bCs/>
        </w:rPr>
        <w:t xml:space="preserve">mennyiben bármely érintetti jogot érintő kérelem érkezik, </w:t>
      </w:r>
      <w:r w:rsidR="00B0422E">
        <w:rPr>
          <w:rFonts w:asciiTheme="majorHAnsi" w:hAnsiTheme="majorHAnsi" w:cstheme="majorHAnsi"/>
          <w:bCs/>
        </w:rPr>
        <w:t>arról</w:t>
      </w:r>
      <w:r w:rsidR="00BF0B00">
        <w:rPr>
          <w:rFonts w:asciiTheme="majorHAnsi" w:hAnsiTheme="majorHAnsi" w:cstheme="majorHAnsi"/>
          <w:bCs/>
        </w:rPr>
        <w:t xml:space="preserve"> </w:t>
      </w:r>
      <w:r w:rsidR="00B0422E">
        <w:rPr>
          <w:rFonts w:asciiTheme="majorHAnsi" w:hAnsiTheme="majorHAnsi" w:cstheme="majorHAnsi"/>
        </w:rPr>
        <w:t>a</w:t>
      </w:r>
      <w:r w:rsidR="00B0422E" w:rsidRPr="00B043C3">
        <w:rPr>
          <w:rFonts w:asciiTheme="majorHAnsi" w:hAnsiTheme="majorHAnsi" w:cstheme="majorHAnsi"/>
        </w:rPr>
        <w:t>z adatok kezelését ténylegesen végző tisztviselő, ügyintéző</w:t>
      </w:r>
      <w:r w:rsidR="00B0422E">
        <w:rPr>
          <w:rFonts w:asciiTheme="majorHAnsi" w:hAnsiTheme="majorHAnsi" w:cstheme="majorHAnsi"/>
        </w:rPr>
        <w:t xml:space="preserve"> haladéktalanul köteles felettesét értesíteni.</w:t>
      </w:r>
    </w:p>
    <w:p w14:paraId="1EA1AB4C" w14:textId="77777777" w:rsidR="00BF0B00" w:rsidRDefault="00B0422E" w:rsidP="00D3066B">
      <w:pPr>
        <w:shd w:val="clear" w:color="auto" w:fill="FFFFFF"/>
        <w:tabs>
          <w:tab w:val="left" w:pos="8789"/>
        </w:tabs>
        <w:spacing w:line="276" w:lineRule="auto"/>
        <w:jc w:val="both"/>
        <w:rPr>
          <w:rFonts w:asciiTheme="majorHAnsi" w:hAnsiTheme="majorHAnsi" w:cstheme="majorHAnsi"/>
        </w:rPr>
      </w:pPr>
      <w:r w:rsidRPr="00B043C3">
        <w:rPr>
          <w:rFonts w:asciiTheme="majorHAnsi" w:hAnsiTheme="majorHAnsi" w:cstheme="majorHAnsi"/>
        </w:rPr>
        <w:t xml:space="preserve"> </w:t>
      </w:r>
      <w:r>
        <w:rPr>
          <w:rFonts w:asciiTheme="majorHAnsi" w:hAnsiTheme="majorHAnsi" w:cstheme="majorHAnsi"/>
        </w:rPr>
        <w:t>A</w:t>
      </w:r>
      <w:r w:rsidRPr="00B043C3">
        <w:rPr>
          <w:rFonts w:asciiTheme="majorHAnsi" w:hAnsiTheme="majorHAnsi" w:cstheme="majorHAnsi"/>
        </w:rPr>
        <w:t xml:space="preserve">z adatok kezelését ténylegesen végző tisztviselő, ügyintéző </w:t>
      </w:r>
      <w:r>
        <w:rPr>
          <w:rFonts w:asciiTheme="majorHAnsi" w:hAnsiTheme="majorHAnsi" w:cstheme="majorHAnsi"/>
        </w:rPr>
        <w:t xml:space="preserve">felettese haladéktalanul felveszi a kapcsolatot az Adatvédelmi Tisztviselővel, akivel közösen javaslatot tesznek a megkeresésre, </w:t>
      </w:r>
      <w:r>
        <w:rPr>
          <w:rFonts w:asciiTheme="majorHAnsi" w:hAnsiTheme="majorHAnsi" w:cstheme="majorHAnsi"/>
        </w:rPr>
        <w:lastRenderedPageBreak/>
        <w:t xml:space="preserve">kérelemre adandó válaszra, amelyet </w:t>
      </w:r>
      <w:r w:rsidR="00F13BA7">
        <w:rPr>
          <w:rFonts w:asciiTheme="majorHAnsi" w:hAnsiTheme="majorHAnsi" w:cstheme="majorHAnsi"/>
        </w:rPr>
        <w:t>az Adatkezelő vezetője</w:t>
      </w:r>
      <w:r>
        <w:rPr>
          <w:rFonts w:asciiTheme="majorHAnsi" w:hAnsiTheme="majorHAnsi" w:cstheme="majorHAnsi"/>
        </w:rPr>
        <w:t xml:space="preserve"> elé terjesztenek. A válasz jóváhagyása </w:t>
      </w:r>
      <w:r w:rsidR="00F13BA7">
        <w:rPr>
          <w:rFonts w:asciiTheme="majorHAnsi" w:hAnsiTheme="majorHAnsi" w:cstheme="majorHAnsi"/>
        </w:rPr>
        <w:t>az Adatkezelő vezetőjének</w:t>
      </w:r>
      <w:r>
        <w:rPr>
          <w:rFonts w:asciiTheme="majorHAnsi" w:hAnsiTheme="majorHAnsi" w:cstheme="majorHAnsi"/>
        </w:rPr>
        <w:t xml:space="preserve"> felelőssége.</w:t>
      </w:r>
    </w:p>
    <w:p w14:paraId="3B353FC0" w14:textId="77777777" w:rsidR="00B0422E" w:rsidRDefault="00B0422E" w:rsidP="00D3066B">
      <w:pPr>
        <w:shd w:val="clear" w:color="auto" w:fill="FFFFFF"/>
        <w:tabs>
          <w:tab w:val="left" w:pos="8789"/>
        </w:tabs>
        <w:spacing w:line="276" w:lineRule="auto"/>
        <w:jc w:val="both"/>
        <w:rPr>
          <w:rFonts w:asciiTheme="majorHAnsi" w:hAnsiTheme="majorHAnsi" w:cstheme="majorHAnsi"/>
        </w:rPr>
      </w:pPr>
    </w:p>
    <w:p w14:paraId="04DB8AFC" w14:textId="77777777" w:rsidR="00B0422E" w:rsidRDefault="00B0422E" w:rsidP="00D3066B">
      <w:pPr>
        <w:shd w:val="clear" w:color="auto" w:fill="FFFFFF"/>
        <w:tabs>
          <w:tab w:val="left" w:pos="8789"/>
        </w:tabs>
        <w:spacing w:line="276" w:lineRule="auto"/>
        <w:jc w:val="both"/>
        <w:rPr>
          <w:rFonts w:asciiTheme="majorHAnsi" w:hAnsiTheme="majorHAnsi" w:cstheme="majorHAnsi"/>
        </w:rPr>
      </w:pPr>
      <w:r>
        <w:rPr>
          <w:rFonts w:asciiTheme="majorHAnsi" w:hAnsiTheme="majorHAnsi" w:cstheme="majorHAnsi"/>
        </w:rPr>
        <w:t xml:space="preserve">Az érintetti jogokat érintő kérelmek esetében az alábbiakat kell figyelembe venni: </w:t>
      </w:r>
    </w:p>
    <w:p w14:paraId="756F9E0A" w14:textId="77777777" w:rsidR="00B0422E" w:rsidRDefault="00B0422E" w:rsidP="00D3066B">
      <w:pPr>
        <w:shd w:val="clear" w:color="auto" w:fill="FFFFFF"/>
        <w:tabs>
          <w:tab w:val="left" w:pos="8789"/>
        </w:tabs>
        <w:spacing w:line="276" w:lineRule="auto"/>
        <w:jc w:val="both"/>
        <w:rPr>
          <w:rFonts w:asciiTheme="majorHAnsi" w:hAnsiTheme="majorHAnsi" w:cstheme="majorHAnsi"/>
          <w:bCs/>
        </w:rPr>
      </w:pPr>
    </w:p>
    <w:p w14:paraId="560EE430" w14:textId="77777777" w:rsidR="00D3066B" w:rsidRDefault="00CE6710" w:rsidP="00D3066B">
      <w:pPr>
        <w:shd w:val="clear" w:color="auto" w:fill="FFFFFF"/>
        <w:tabs>
          <w:tab w:val="left" w:pos="8789"/>
        </w:tabs>
        <w:spacing w:line="276" w:lineRule="auto"/>
        <w:jc w:val="both"/>
        <w:rPr>
          <w:rFonts w:asciiTheme="majorHAnsi" w:hAnsiTheme="majorHAnsi" w:cstheme="majorHAnsi"/>
          <w:bCs/>
        </w:rPr>
      </w:pPr>
      <w:r w:rsidRPr="00B043C3">
        <w:rPr>
          <w:rFonts w:asciiTheme="majorHAnsi" w:hAnsiTheme="majorHAnsi" w:cstheme="majorHAnsi"/>
          <w:bCs/>
        </w:rPr>
        <w:t xml:space="preserve"> </w:t>
      </w:r>
      <w:r w:rsidR="00A15AC9">
        <w:rPr>
          <w:rFonts w:asciiTheme="majorHAnsi" w:hAnsiTheme="majorHAnsi" w:cstheme="majorHAnsi"/>
          <w:bCs/>
        </w:rPr>
        <w:t>Adatkezelő</w:t>
      </w:r>
      <w:r w:rsidRPr="00B043C3">
        <w:rPr>
          <w:rFonts w:asciiTheme="majorHAnsi" w:hAnsiTheme="majorHAnsi" w:cstheme="majorHAnsi"/>
          <w:bCs/>
        </w:rPr>
        <w:t xml:space="preserve"> </w:t>
      </w:r>
      <w:r w:rsidR="00D3066B" w:rsidRPr="00B043C3">
        <w:rPr>
          <w:rFonts w:asciiTheme="majorHAnsi" w:hAnsiTheme="majorHAnsi" w:cstheme="majorHAnsi"/>
          <w:bCs/>
        </w:rPr>
        <w:t xml:space="preserve">indokolatlan késedelem nélkül, de mindenféleképpen a kérelem beérkezésétől számított egy hónapon belül köteles tájékoztatni az érintettet a kérelem nyomán hozott intézkedésekről. Szükség esetén, figyelembe véve a kérelem összetettségét és a kérelmek számát, ez a határidő további két hónappal meghosszabbítható. </w:t>
      </w:r>
    </w:p>
    <w:p w14:paraId="1454D756" w14:textId="77777777" w:rsidR="00B0422E" w:rsidRPr="00B043C3" w:rsidRDefault="00B0422E" w:rsidP="00D3066B">
      <w:pPr>
        <w:shd w:val="clear" w:color="auto" w:fill="FFFFFF"/>
        <w:tabs>
          <w:tab w:val="left" w:pos="8789"/>
        </w:tabs>
        <w:spacing w:line="276" w:lineRule="auto"/>
        <w:jc w:val="both"/>
        <w:rPr>
          <w:rFonts w:asciiTheme="majorHAnsi" w:hAnsiTheme="majorHAnsi" w:cstheme="majorHAnsi"/>
          <w:bCs/>
        </w:rPr>
      </w:pPr>
    </w:p>
    <w:p w14:paraId="15D5C62D" w14:textId="77777777" w:rsidR="00D3066B" w:rsidRDefault="00D3066B" w:rsidP="00D3066B">
      <w:pPr>
        <w:shd w:val="clear" w:color="auto" w:fill="FFFFFF"/>
        <w:tabs>
          <w:tab w:val="left" w:pos="8789"/>
        </w:tabs>
        <w:spacing w:line="276" w:lineRule="auto"/>
        <w:jc w:val="both"/>
        <w:rPr>
          <w:rFonts w:asciiTheme="majorHAnsi" w:hAnsiTheme="majorHAnsi" w:cstheme="majorHAnsi"/>
          <w:bCs/>
        </w:rPr>
      </w:pPr>
      <w:r w:rsidRPr="00B043C3">
        <w:rPr>
          <w:rFonts w:asciiTheme="majorHAnsi" w:hAnsiTheme="majorHAnsi" w:cstheme="majorHAnsi"/>
          <w:bCs/>
        </w:rPr>
        <w:t>Ha az érintett elektronikus úton nyújtotta be a kérelmet, a tájékoztatást lehetőség szerint elektronikus úton kell megadni, kivéve, ha az érintett azt másként kéri.</w:t>
      </w:r>
    </w:p>
    <w:p w14:paraId="45206E36" w14:textId="77777777" w:rsidR="00B0422E" w:rsidRPr="00B043C3" w:rsidRDefault="00B0422E" w:rsidP="00D3066B">
      <w:pPr>
        <w:shd w:val="clear" w:color="auto" w:fill="FFFFFF"/>
        <w:tabs>
          <w:tab w:val="left" w:pos="8789"/>
        </w:tabs>
        <w:spacing w:line="276" w:lineRule="auto"/>
        <w:jc w:val="both"/>
        <w:rPr>
          <w:rFonts w:asciiTheme="majorHAnsi" w:hAnsiTheme="majorHAnsi" w:cstheme="majorHAnsi"/>
          <w:bCs/>
        </w:rPr>
      </w:pPr>
    </w:p>
    <w:p w14:paraId="0830DA7F" w14:textId="77777777" w:rsidR="00D3066B" w:rsidRPr="00B043C3" w:rsidRDefault="00D3066B" w:rsidP="00D3066B">
      <w:pPr>
        <w:shd w:val="clear" w:color="auto" w:fill="FFFFFF"/>
        <w:tabs>
          <w:tab w:val="left" w:pos="8789"/>
        </w:tabs>
        <w:spacing w:line="276" w:lineRule="auto"/>
        <w:jc w:val="both"/>
        <w:rPr>
          <w:rFonts w:asciiTheme="majorHAnsi" w:hAnsiTheme="majorHAnsi" w:cstheme="majorHAnsi"/>
          <w:bCs/>
        </w:rPr>
      </w:pPr>
      <w:r w:rsidRPr="00B043C3">
        <w:rPr>
          <w:rFonts w:asciiTheme="majorHAnsi" w:hAnsiTheme="majorHAnsi" w:cstheme="majorHAnsi"/>
          <w:bCs/>
        </w:rPr>
        <w:t xml:space="preserve">Az </w:t>
      </w:r>
      <w:r w:rsidR="00A15AC9">
        <w:rPr>
          <w:rFonts w:asciiTheme="majorHAnsi" w:hAnsiTheme="majorHAnsi" w:cstheme="majorHAnsi"/>
          <w:bCs/>
        </w:rPr>
        <w:t>Adatkezelő</w:t>
      </w:r>
      <w:r w:rsidRPr="00B043C3">
        <w:rPr>
          <w:rFonts w:asciiTheme="majorHAnsi" w:hAnsiTheme="majorHAnsi" w:cstheme="majorHAnsi"/>
          <w:bCs/>
        </w:rPr>
        <w:t xml:space="preserve"> a tájékoztatást a kérelem beérkezésétől számított 1 hónapon belül, a kérelemmel megegyező formában, írásban postai vagy elektronikus úton, díjmentesen köteles megadni.</w:t>
      </w:r>
    </w:p>
    <w:p w14:paraId="553AFB8C" w14:textId="77777777" w:rsidR="00D3066B" w:rsidRPr="00B043C3" w:rsidRDefault="00D3066B" w:rsidP="00D3066B">
      <w:pPr>
        <w:shd w:val="clear" w:color="auto" w:fill="FFFFFF"/>
        <w:tabs>
          <w:tab w:val="left" w:pos="8789"/>
        </w:tabs>
        <w:spacing w:line="276" w:lineRule="auto"/>
        <w:jc w:val="both"/>
        <w:rPr>
          <w:rFonts w:asciiTheme="majorHAnsi" w:hAnsiTheme="majorHAnsi" w:cstheme="majorHAnsi"/>
          <w:bCs/>
        </w:rPr>
      </w:pPr>
    </w:p>
    <w:p w14:paraId="52D119A7" w14:textId="77777777" w:rsidR="00D3066B" w:rsidRPr="00B043C3" w:rsidRDefault="00CE6710" w:rsidP="00D3066B">
      <w:pPr>
        <w:shd w:val="clear" w:color="auto" w:fill="FFFFFF"/>
        <w:tabs>
          <w:tab w:val="left" w:pos="8789"/>
        </w:tabs>
        <w:spacing w:line="276" w:lineRule="auto"/>
        <w:jc w:val="both"/>
        <w:rPr>
          <w:rFonts w:asciiTheme="majorHAnsi" w:hAnsiTheme="majorHAnsi" w:cstheme="majorHAnsi"/>
          <w:bCs/>
        </w:rPr>
      </w:pPr>
      <w:r w:rsidRPr="00B043C3">
        <w:rPr>
          <w:rFonts w:asciiTheme="majorHAnsi" w:hAnsiTheme="majorHAnsi" w:cstheme="majorHAnsi"/>
          <w:bCs/>
        </w:rPr>
        <w:t xml:space="preserve">Ha </w:t>
      </w:r>
      <w:r w:rsidR="000F3C80">
        <w:rPr>
          <w:rFonts w:asciiTheme="majorHAnsi" w:hAnsiTheme="majorHAnsi" w:cstheme="majorHAnsi"/>
          <w:bCs/>
        </w:rPr>
        <w:t>az Adatkezelő</w:t>
      </w:r>
      <w:r w:rsidRPr="00B043C3">
        <w:rPr>
          <w:rFonts w:asciiTheme="majorHAnsi" w:hAnsiTheme="majorHAnsi" w:cstheme="majorHAnsi"/>
          <w:bCs/>
        </w:rPr>
        <w:t xml:space="preserve"> </w:t>
      </w:r>
      <w:r w:rsidR="00D3066B" w:rsidRPr="00B043C3">
        <w:rPr>
          <w:rFonts w:asciiTheme="majorHAnsi" w:hAnsiTheme="majorHAnsi" w:cstheme="majorHAnsi"/>
          <w:bCs/>
        </w:rPr>
        <w:t>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14:paraId="3AD1F5CF" w14:textId="77777777" w:rsidR="00D3066B" w:rsidRPr="00B043C3" w:rsidRDefault="00D3066B" w:rsidP="00D3066B">
      <w:pPr>
        <w:shd w:val="clear" w:color="auto" w:fill="FFFFFF"/>
        <w:tabs>
          <w:tab w:val="left" w:pos="8789"/>
        </w:tabs>
        <w:spacing w:line="276" w:lineRule="auto"/>
        <w:jc w:val="both"/>
        <w:rPr>
          <w:rFonts w:asciiTheme="majorHAnsi" w:hAnsiTheme="majorHAnsi" w:cstheme="majorHAnsi"/>
          <w:bCs/>
        </w:rPr>
      </w:pPr>
    </w:p>
    <w:p w14:paraId="23CFCD62" w14:textId="77777777" w:rsidR="00D3066B" w:rsidRPr="00B043C3" w:rsidRDefault="00D3066B" w:rsidP="00D3066B">
      <w:pPr>
        <w:shd w:val="clear" w:color="auto" w:fill="FFFFFF"/>
        <w:tabs>
          <w:tab w:val="left" w:pos="8789"/>
        </w:tabs>
        <w:spacing w:line="276" w:lineRule="auto"/>
        <w:jc w:val="both"/>
        <w:rPr>
          <w:rFonts w:asciiTheme="majorHAnsi" w:hAnsiTheme="majorHAnsi" w:cstheme="majorHAnsi"/>
          <w:bCs/>
        </w:rPr>
      </w:pPr>
      <w:r w:rsidRPr="00B043C3">
        <w:rPr>
          <w:rFonts w:asciiTheme="majorHAnsi" w:hAnsiTheme="majorHAnsi" w:cstheme="majorHAnsi"/>
          <w:bCs/>
        </w:rPr>
        <w:t xml:space="preserve">Ha az érintett kérelme egyértelműen megalapozatlan vagy - különösen ismétlődő jellege miatt - túlzó, az </w:t>
      </w:r>
      <w:r w:rsidR="00A15AC9">
        <w:rPr>
          <w:rFonts w:asciiTheme="majorHAnsi" w:hAnsiTheme="majorHAnsi" w:cstheme="majorHAnsi"/>
          <w:bCs/>
        </w:rPr>
        <w:t>Adatkezelő</w:t>
      </w:r>
      <w:r w:rsidRPr="00B043C3">
        <w:rPr>
          <w:rFonts w:asciiTheme="majorHAnsi" w:hAnsiTheme="majorHAnsi" w:cstheme="majorHAnsi"/>
          <w:bCs/>
        </w:rPr>
        <w:t>, figyelemmel a kért információ vagy tájékoztatás nyújtásával vagy a kért intézkedés meghozatalával járó adminisztratív költségekre:</w:t>
      </w:r>
    </w:p>
    <w:p w14:paraId="7606F181" w14:textId="77777777" w:rsidR="00D3066B" w:rsidRPr="00B043C3" w:rsidRDefault="00D3066B" w:rsidP="00B0422E">
      <w:pPr>
        <w:shd w:val="clear" w:color="auto" w:fill="FFFFFF"/>
        <w:tabs>
          <w:tab w:val="left" w:pos="8789"/>
        </w:tabs>
        <w:spacing w:line="276" w:lineRule="auto"/>
        <w:ind w:left="1134"/>
        <w:jc w:val="both"/>
        <w:rPr>
          <w:rFonts w:asciiTheme="majorHAnsi" w:hAnsiTheme="majorHAnsi" w:cstheme="majorHAnsi"/>
          <w:bCs/>
        </w:rPr>
      </w:pPr>
      <w:r w:rsidRPr="00B043C3">
        <w:rPr>
          <w:rFonts w:asciiTheme="majorHAnsi" w:hAnsiTheme="majorHAnsi" w:cstheme="majorHAnsi"/>
          <w:bCs/>
        </w:rPr>
        <w:t>a) észszerű összegű díjat számíthat fel, vagy</w:t>
      </w:r>
    </w:p>
    <w:p w14:paraId="036BD7F4" w14:textId="77777777" w:rsidR="00D3066B" w:rsidRPr="00B043C3" w:rsidRDefault="00D3066B" w:rsidP="00B0422E">
      <w:pPr>
        <w:shd w:val="clear" w:color="auto" w:fill="FFFFFF"/>
        <w:tabs>
          <w:tab w:val="left" w:pos="8789"/>
        </w:tabs>
        <w:spacing w:line="276" w:lineRule="auto"/>
        <w:ind w:left="1134"/>
        <w:jc w:val="both"/>
        <w:rPr>
          <w:rFonts w:asciiTheme="majorHAnsi" w:hAnsiTheme="majorHAnsi" w:cstheme="majorHAnsi"/>
          <w:bCs/>
        </w:rPr>
      </w:pPr>
      <w:r w:rsidRPr="00B043C3">
        <w:rPr>
          <w:rFonts w:asciiTheme="majorHAnsi" w:hAnsiTheme="majorHAnsi" w:cstheme="majorHAnsi"/>
          <w:bCs/>
        </w:rPr>
        <w:t>b) megtagadhatja a kérelem alapján történő intézkedést.</w:t>
      </w:r>
    </w:p>
    <w:p w14:paraId="5B48694E" w14:textId="77777777" w:rsidR="00D3066B" w:rsidRPr="00B043C3" w:rsidRDefault="00D3066B" w:rsidP="00D3066B">
      <w:pPr>
        <w:shd w:val="clear" w:color="auto" w:fill="FFFFFF"/>
        <w:tabs>
          <w:tab w:val="left" w:pos="8789"/>
        </w:tabs>
        <w:spacing w:line="276" w:lineRule="auto"/>
        <w:jc w:val="both"/>
        <w:rPr>
          <w:rFonts w:asciiTheme="majorHAnsi" w:hAnsiTheme="majorHAnsi" w:cstheme="majorHAnsi"/>
          <w:bCs/>
        </w:rPr>
      </w:pPr>
      <w:r w:rsidRPr="00B043C3">
        <w:rPr>
          <w:rFonts w:asciiTheme="majorHAnsi" w:hAnsiTheme="majorHAnsi" w:cstheme="majorHAnsi"/>
          <w:bCs/>
        </w:rPr>
        <w:t xml:space="preserve">A kérelem egyértelműen megalapozatlan vagy túlzó jellegének bizonyítása </w:t>
      </w:r>
      <w:r w:rsidR="000F3C80">
        <w:rPr>
          <w:rFonts w:asciiTheme="majorHAnsi" w:hAnsiTheme="majorHAnsi" w:cstheme="majorHAnsi"/>
          <w:bCs/>
        </w:rPr>
        <w:t>az Adatkezelő</w:t>
      </w:r>
      <w:r w:rsidRPr="00B043C3">
        <w:rPr>
          <w:rFonts w:asciiTheme="majorHAnsi" w:hAnsiTheme="majorHAnsi" w:cstheme="majorHAnsi"/>
          <w:bCs/>
        </w:rPr>
        <w:t>t terheli.</w:t>
      </w:r>
    </w:p>
    <w:p w14:paraId="03FCC1FC" w14:textId="77777777" w:rsidR="00D3066B" w:rsidRPr="00B043C3" w:rsidRDefault="00D3066B" w:rsidP="00D3066B">
      <w:pPr>
        <w:shd w:val="clear" w:color="auto" w:fill="FFFFFF"/>
        <w:tabs>
          <w:tab w:val="left" w:pos="8789"/>
        </w:tabs>
        <w:spacing w:line="276" w:lineRule="auto"/>
        <w:jc w:val="both"/>
        <w:rPr>
          <w:rFonts w:asciiTheme="majorHAnsi" w:hAnsiTheme="majorHAnsi" w:cstheme="majorHAnsi"/>
          <w:bCs/>
        </w:rPr>
      </w:pPr>
      <w:r w:rsidRPr="00B043C3">
        <w:rPr>
          <w:rFonts w:asciiTheme="majorHAnsi" w:hAnsiTheme="majorHAnsi" w:cstheme="majorHAnsi"/>
        </w:rPr>
        <w:t xml:space="preserve">Díj meghatározása esetén </w:t>
      </w:r>
      <w:r w:rsidR="00F13BA7">
        <w:rPr>
          <w:rFonts w:asciiTheme="majorHAnsi" w:hAnsiTheme="majorHAnsi" w:cstheme="majorHAnsi"/>
        </w:rPr>
        <w:t>az Adatkezelő vezetője</w:t>
      </w:r>
      <w:r w:rsidRPr="00B043C3">
        <w:rPr>
          <w:rFonts w:asciiTheme="majorHAnsi" w:hAnsiTheme="majorHAnsi" w:cstheme="majorHAnsi"/>
        </w:rPr>
        <w:t xml:space="preserve"> külön rendelkezést hoz a tárgyban, amely részletesen és pontosan meghatározza a díjfizetéssel érintett eseteket és feltételeket, valamint a felszámítható díjak összegét.</w:t>
      </w:r>
    </w:p>
    <w:p w14:paraId="12AAA290" w14:textId="77777777" w:rsidR="00D3066B" w:rsidRPr="00B043C3" w:rsidRDefault="00D3066B" w:rsidP="00D3066B">
      <w:pPr>
        <w:shd w:val="clear" w:color="auto" w:fill="FFFFFF"/>
        <w:tabs>
          <w:tab w:val="left" w:pos="8789"/>
        </w:tabs>
        <w:spacing w:line="276" w:lineRule="auto"/>
        <w:jc w:val="both"/>
        <w:rPr>
          <w:rFonts w:asciiTheme="majorHAnsi" w:hAnsiTheme="majorHAnsi" w:cstheme="majorHAnsi"/>
          <w:bCs/>
        </w:rPr>
      </w:pPr>
    </w:p>
    <w:p w14:paraId="372B22C3" w14:textId="77777777" w:rsidR="00D3066B" w:rsidRPr="00B043C3" w:rsidRDefault="00D3066B" w:rsidP="00D3066B">
      <w:pPr>
        <w:shd w:val="clear" w:color="auto" w:fill="FFFFFF"/>
        <w:tabs>
          <w:tab w:val="left" w:pos="8789"/>
        </w:tabs>
        <w:spacing w:line="276" w:lineRule="auto"/>
        <w:jc w:val="both"/>
        <w:rPr>
          <w:rFonts w:asciiTheme="majorHAnsi" w:hAnsiTheme="majorHAnsi" w:cstheme="majorHAnsi"/>
          <w:bCs/>
        </w:rPr>
      </w:pPr>
      <w:r w:rsidRPr="00B043C3">
        <w:rPr>
          <w:rFonts w:asciiTheme="majorHAnsi" w:hAnsiTheme="majorHAnsi" w:cstheme="majorHAnsi"/>
          <w:bCs/>
        </w:rPr>
        <w:t xml:space="preserve">Ha </w:t>
      </w:r>
      <w:r w:rsidR="000F3C80">
        <w:rPr>
          <w:rFonts w:asciiTheme="majorHAnsi" w:hAnsiTheme="majorHAnsi" w:cstheme="majorHAnsi"/>
          <w:bCs/>
        </w:rPr>
        <w:t>az Adatkezelő</w:t>
      </w:r>
      <w:r w:rsidR="00CE6710" w:rsidRPr="00B043C3">
        <w:rPr>
          <w:rFonts w:asciiTheme="majorHAnsi" w:hAnsiTheme="majorHAnsi" w:cstheme="majorHAnsi"/>
          <w:bCs/>
        </w:rPr>
        <w:t xml:space="preserve"> ügyintézőjének</w:t>
      </w:r>
      <w:r w:rsidRPr="00B043C3">
        <w:rPr>
          <w:rFonts w:asciiTheme="majorHAnsi" w:hAnsiTheme="majorHAnsi" w:cstheme="majorHAnsi"/>
          <w:bCs/>
        </w:rPr>
        <w:t xml:space="preserve"> megalapozott kétségei vannak a kérelmet benyújtó természetes személy kilétével kapcsolatban, további, az érintett személyazonosságának megerősítéséhez szükséges információk nyújtását kérheti.</w:t>
      </w:r>
    </w:p>
    <w:p w14:paraId="0CE17260" w14:textId="77777777" w:rsidR="00D3066B" w:rsidRPr="00B043C3" w:rsidRDefault="00D3066B" w:rsidP="00C85F5F">
      <w:pPr>
        <w:pStyle w:val="Szvegtrzs"/>
        <w:shd w:val="clear" w:color="auto" w:fill="auto"/>
        <w:tabs>
          <w:tab w:val="left" w:pos="851"/>
        </w:tabs>
        <w:spacing w:before="0" w:line="276" w:lineRule="auto"/>
        <w:ind w:right="23" w:firstLine="0"/>
        <w:rPr>
          <w:rFonts w:asciiTheme="majorHAnsi" w:hAnsiTheme="majorHAnsi" w:cstheme="majorHAnsi"/>
          <w:sz w:val="24"/>
          <w:szCs w:val="24"/>
        </w:rPr>
      </w:pPr>
    </w:p>
    <w:bookmarkEnd w:id="48"/>
    <w:p w14:paraId="3FED970E" w14:textId="77777777" w:rsidR="001D0561" w:rsidRPr="00B0422E" w:rsidRDefault="000F3C80" w:rsidP="00B0422E">
      <w:pPr>
        <w:shd w:val="clear" w:color="auto" w:fill="FFFFFF"/>
        <w:tabs>
          <w:tab w:val="left" w:pos="8789"/>
        </w:tabs>
        <w:spacing w:line="276" w:lineRule="auto"/>
        <w:jc w:val="both"/>
        <w:rPr>
          <w:rFonts w:asciiTheme="majorHAnsi" w:hAnsiTheme="majorHAnsi" w:cstheme="majorHAnsi"/>
          <w:bCs/>
        </w:rPr>
      </w:pPr>
      <w:r>
        <w:rPr>
          <w:rFonts w:asciiTheme="majorHAnsi" w:hAnsiTheme="majorHAnsi" w:cstheme="majorHAnsi"/>
          <w:bCs/>
        </w:rPr>
        <w:t>Az Adatkezelő</w:t>
      </w:r>
      <w:r w:rsidR="00F1072D" w:rsidRPr="00B0422E">
        <w:rPr>
          <w:rFonts w:asciiTheme="majorHAnsi" w:hAnsiTheme="majorHAnsi" w:cstheme="majorHAnsi"/>
          <w:bCs/>
        </w:rPr>
        <w:t xml:space="preserve"> az adatok kezelését ténylegesen végző </w:t>
      </w:r>
      <w:r>
        <w:rPr>
          <w:rFonts w:asciiTheme="majorHAnsi" w:hAnsiTheme="majorHAnsi" w:cstheme="majorHAnsi"/>
          <w:bCs/>
        </w:rPr>
        <w:t>dolgozó</w:t>
      </w:r>
      <w:r w:rsidR="00F1072D" w:rsidRPr="00B0422E">
        <w:rPr>
          <w:rFonts w:asciiTheme="majorHAnsi" w:hAnsiTheme="majorHAnsi" w:cstheme="majorHAnsi"/>
          <w:bCs/>
        </w:rPr>
        <w:t xml:space="preserve"> biztosítja, hogy az Érintett számára bármely értesítés, tájékoztatás könnyen hozzáférhető és olvasható formában, tömör, világos és közérthetően megfogalmazott tartalmú legyen.</w:t>
      </w:r>
    </w:p>
    <w:p w14:paraId="18C8C72F" w14:textId="77777777" w:rsidR="00FC0658" w:rsidRPr="00B043C3" w:rsidRDefault="00FC0658" w:rsidP="00FC0658">
      <w:pPr>
        <w:pStyle w:val="Szvegtrzs"/>
        <w:shd w:val="clear" w:color="auto" w:fill="auto"/>
        <w:tabs>
          <w:tab w:val="left" w:pos="851"/>
        </w:tabs>
        <w:spacing w:before="0" w:line="276" w:lineRule="auto"/>
        <w:ind w:left="780" w:right="23" w:hanging="780"/>
        <w:rPr>
          <w:rFonts w:asciiTheme="majorHAnsi" w:hAnsiTheme="majorHAnsi" w:cstheme="majorHAnsi"/>
          <w:sz w:val="24"/>
          <w:szCs w:val="24"/>
        </w:rPr>
      </w:pPr>
    </w:p>
    <w:p w14:paraId="698E1A68" w14:textId="77777777" w:rsidR="00F1072D" w:rsidRDefault="00F1072D" w:rsidP="00B0422E">
      <w:pPr>
        <w:shd w:val="clear" w:color="auto" w:fill="FFFFFF"/>
        <w:tabs>
          <w:tab w:val="left" w:pos="8789"/>
        </w:tabs>
        <w:spacing w:line="276" w:lineRule="auto"/>
        <w:jc w:val="both"/>
        <w:rPr>
          <w:rFonts w:asciiTheme="majorHAnsi" w:hAnsiTheme="majorHAnsi" w:cstheme="majorHAnsi"/>
          <w:bCs/>
        </w:rPr>
      </w:pPr>
      <w:r w:rsidRPr="00B0422E">
        <w:rPr>
          <w:rFonts w:asciiTheme="majorHAnsi" w:hAnsiTheme="majorHAnsi" w:cstheme="majorHAnsi"/>
          <w:bCs/>
        </w:rPr>
        <w:lastRenderedPageBreak/>
        <w:t>Az Érintett jogai gyakorlásának korlátozásához vagy teljesítésének megtagadásához, a</w:t>
      </w:r>
      <w:r w:rsidR="00F13BA7">
        <w:rPr>
          <w:rFonts w:asciiTheme="majorHAnsi" w:hAnsiTheme="majorHAnsi" w:cstheme="majorHAnsi"/>
          <w:bCs/>
        </w:rPr>
        <w:t xml:space="preserve">z Adatkezelő vezetőjének </w:t>
      </w:r>
      <w:r w:rsidRPr="00B0422E">
        <w:rPr>
          <w:rFonts w:asciiTheme="majorHAnsi" w:hAnsiTheme="majorHAnsi" w:cstheme="majorHAnsi"/>
          <w:bCs/>
        </w:rPr>
        <w:t>a</w:t>
      </w:r>
      <w:r w:rsidR="00222E0E" w:rsidRPr="00B0422E">
        <w:rPr>
          <w:rFonts w:asciiTheme="majorHAnsi" w:hAnsiTheme="majorHAnsi" w:cstheme="majorHAnsi"/>
          <w:bCs/>
        </w:rPr>
        <w:t>z</w:t>
      </w:r>
      <w:r w:rsidR="001D0561" w:rsidRPr="00B0422E">
        <w:rPr>
          <w:rFonts w:asciiTheme="majorHAnsi" w:hAnsiTheme="majorHAnsi" w:cstheme="majorHAnsi"/>
          <w:bCs/>
        </w:rPr>
        <w:t xml:space="preserve"> </w:t>
      </w:r>
      <w:r w:rsidR="00222E0E" w:rsidRPr="00B0422E">
        <w:rPr>
          <w:rFonts w:asciiTheme="majorHAnsi" w:hAnsiTheme="majorHAnsi" w:cstheme="majorHAnsi"/>
          <w:bCs/>
        </w:rPr>
        <w:t xml:space="preserve">Adatvédelmi Tisztviselő </w:t>
      </w:r>
      <w:r w:rsidRPr="00B0422E">
        <w:rPr>
          <w:rFonts w:asciiTheme="majorHAnsi" w:hAnsiTheme="majorHAnsi" w:cstheme="majorHAnsi"/>
          <w:bCs/>
        </w:rPr>
        <w:t>álláspontjának kikérését követően meghozott döntése szükséges.</w:t>
      </w:r>
    </w:p>
    <w:p w14:paraId="0B97FACD" w14:textId="77777777" w:rsidR="00B0422E" w:rsidRPr="00B0422E" w:rsidRDefault="00B0422E" w:rsidP="00B0422E">
      <w:pPr>
        <w:shd w:val="clear" w:color="auto" w:fill="FFFFFF"/>
        <w:tabs>
          <w:tab w:val="left" w:pos="8789"/>
        </w:tabs>
        <w:spacing w:line="276" w:lineRule="auto"/>
        <w:jc w:val="both"/>
        <w:rPr>
          <w:rFonts w:asciiTheme="majorHAnsi" w:hAnsiTheme="majorHAnsi" w:cstheme="majorHAnsi"/>
          <w:bCs/>
        </w:rPr>
      </w:pPr>
    </w:p>
    <w:p w14:paraId="607D36FA" w14:textId="77777777" w:rsidR="00C10812" w:rsidRDefault="00F1072D" w:rsidP="00B0422E">
      <w:pPr>
        <w:shd w:val="clear" w:color="auto" w:fill="FFFFFF"/>
        <w:tabs>
          <w:tab w:val="left" w:pos="8789"/>
        </w:tabs>
        <w:spacing w:line="276" w:lineRule="auto"/>
        <w:jc w:val="both"/>
        <w:rPr>
          <w:rFonts w:asciiTheme="majorHAnsi" w:hAnsiTheme="majorHAnsi" w:cstheme="majorHAnsi"/>
          <w:bCs/>
        </w:rPr>
      </w:pPr>
      <w:r w:rsidRPr="00B0422E">
        <w:rPr>
          <w:rFonts w:asciiTheme="majorHAnsi" w:hAnsiTheme="majorHAnsi" w:cstheme="majorHAnsi"/>
          <w:bCs/>
        </w:rPr>
        <w:t xml:space="preserve">A döntésről tájékoztatni kell az </w:t>
      </w:r>
      <w:r w:rsidR="00051637" w:rsidRPr="00B0422E">
        <w:rPr>
          <w:rFonts w:asciiTheme="majorHAnsi" w:hAnsiTheme="majorHAnsi" w:cstheme="majorHAnsi"/>
          <w:bCs/>
        </w:rPr>
        <w:t>É</w:t>
      </w:r>
      <w:r w:rsidRPr="00B0422E">
        <w:rPr>
          <w:rFonts w:asciiTheme="majorHAnsi" w:hAnsiTheme="majorHAnsi" w:cstheme="majorHAnsi"/>
          <w:bCs/>
        </w:rPr>
        <w:t xml:space="preserve">rintettet, </w:t>
      </w:r>
      <w:r w:rsidR="00AC1D17" w:rsidRPr="00B0422E">
        <w:rPr>
          <w:rFonts w:asciiTheme="majorHAnsi" w:hAnsiTheme="majorHAnsi" w:cstheme="majorHAnsi"/>
          <w:bCs/>
        </w:rPr>
        <w:t xml:space="preserve">továbbá </w:t>
      </w:r>
      <w:r w:rsidRPr="00B0422E">
        <w:rPr>
          <w:rFonts w:asciiTheme="majorHAnsi" w:hAnsiTheme="majorHAnsi" w:cstheme="majorHAnsi"/>
          <w:bCs/>
        </w:rPr>
        <w:t xml:space="preserve">a jogi, ténybeli indokokról, az </w:t>
      </w:r>
      <w:r w:rsidR="00051637" w:rsidRPr="00B0422E">
        <w:rPr>
          <w:rFonts w:asciiTheme="majorHAnsi" w:hAnsiTheme="majorHAnsi" w:cstheme="majorHAnsi"/>
          <w:bCs/>
        </w:rPr>
        <w:t>őt</w:t>
      </w:r>
      <w:r w:rsidRPr="00B0422E">
        <w:rPr>
          <w:rFonts w:asciiTheme="majorHAnsi" w:hAnsiTheme="majorHAnsi" w:cstheme="majorHAnsi"/>
          <w:bCs/>
        </w:rPr>
        <w:t xml:space="preserve"> megillető jogokról és a jogorvoslati lehetőségekről.</w:t>
      </w:r>
      <w:bookmarkStart w:id="54" w:name="bookmark25"/>
    </w:p>
    <w:p w14:paraId="3EB310FA" w14:textId="77777777" w:rsidR="00B0422E" w:rsidRPr="00B0422E" w:rsidRDefault="00B0422E" w:rsidP="00B0422E">
      <w:pPr>
        <w:shd w:val="clear" w:color="auto" w:fill="FFFFFF"/>
        <w:tabs>
          <w:tab w:val="left" w:pos="8789"/>
        </w:tabs>
        <w:spacing w:line="276" w:lineRule="auto"/>
        <w:jc w:val="both"/>
        <w:rPr>
          <w:rFonts w:asciiTheme="majorHAnsi" w:hAnsiTheme="majorHAnsi" w:cstheme="majorHAnsi"/>
          <w:bCs/>
        </w:rPr>
      </w:pPr>
    </w:p>
    <w:p w14:paraId="769F1FD5" w14:textId="77777777" w:rsidR="00C10812" w:rsidRPr="00B043C3" w:rsidRDefault="00F1072D" w:rsidP="001E5199">
      <w:pPr>
        <w:pStyle w:val="Cmsor11"/>
        <w:keepNext/>
        <w:keepLines/>
        <w:numPr>
          <w:ilvl w:val="0"/>
          <w:numId w:val="21"/>
        </w:numPr>
        <w:shd w:val="clear" w:color="auto" w:fill="auto"/>
        <w:spacing w:after="0" w:line="276" w:lineRule="auto"/>
        <w:ind w:left="4678" w:hanging="398"/>
        <w:rPr>
          <w:rFonts w:asciiTheme="majorHAnsi" w:hAnsiTheme="majorHAnsi" w:cstheme="majorHAnsi"/>
          <w:sz w:val="24"/>
          <w:szCs w:val="24"/>
        </w:rPr>
      </w:pPr>
      <w:bookmarkStart w:id="55" w:name="_Toc10536489"/>
      <w:r w:rsidRPr="00B043C3">
        <w:rPr>
          <w:rFonts w:asciiTheme="majorHAnsi" w:hAnsiTheme="majorHAnsi" w:cstheme="majorHAnsi"/>
          <w:sz w:val="24"/>
          <w:szCs w:val="24"/>
        </w:rPr>
        <w:t>Cím</w:t>
      </w:r>
      <w:bookmarkEnd w:id="54"/>
      <w:bookmarkEnd w:id="55"/>
    </w:p>
    <w:p w14:paraId="5195267D" w14:textId="77777777" w:rsidR="00F1072D" w:rsidRPr="00B043C3" w:rsidRDefault="00F1072D" w:rsidP="007A0846">
      <w:pPr>
        <w:pStyle w:val="Cmsor1"/>
        <w:rPr>
          <w:rFonts w:cstheme="majorHAnsi"/>
        </w:rPr>
      </w:pPr>
      <w:bookmarkStart w:id="56" w:name="_Toc10536490"/>
      <w:r w:rsidRPr="00B043C3">
        <w:rPr>
          <w:rFonts w:cstheme="majorHAnsi"/>
        </w:rPr>
        <w:t>Hozzájárulás</w:t>
      </w:r>
      <w:bookmarkEnd w:id="56"/>
    </w:p>
    <w:p w14:paraId="61F269D7" w14:textId="77777777" w:rsidR="00C10812" w:rsidRPr="00B043C3" w:rsidRDefault="00C10812" w:rsidP="00DA7C13">
      <w:pPr>
        <w:pStyle w:val="Szvegtrzs"/>
        <w:shd w:val="clear" w:color="auto" w:fill="auto"/>
        <w:tabs>
          <w:tab w:val="left" w:pos="701"/>
        </w:tabs>
        <w:spacing w:before="0" w:line="276" w:lineRule="auto"/>
        <w:ind w:left="720" w:right="23" w:hanging="720"/>
        <w:jc w:val="center"/>
        <w:rPr>
          <w:rFonts w:asciiTheme="majorHAnsi" w:hAnsiTheme="majorHAnsi" w:cstheme="majorHAnsi"/>
          <w:sz w:val="24"/>
          <w:szCs w:val="24"/>
        </w:rPr>
      </w:pPr>
    </w:p>
    <w:p w14:paraId="2BD3548B" w14:textId="125BB56E" w:rsidR="009927C0" w:rsidRDefault="009927C0" w:rsidP="009927C0">
      <w:pPr>
        <w:pStyle w:val="Szvegtrzs"/>
        <w:shd w:val="clear" w:color="auto" w:fill="auto"/>
        <w:tabs>
          <w:tab w:val="left" w:pos="851"/>
        </w:tabs>
        <w:spacing w:before="0" w:line="276" w:lineRule="auto"/>
        <w:ind w:right="23" w:firstLine="0"/>
        <w:rPr>
          <w:rFonts w:asciiTheme="majorHAnsi" w:hAnsiTheme="majorHAnsi" w:cstheme="majorHAnsi"/>
          <w:sz w:val="24"/>
          <w:szCs w:val="24"/>
        </w:rPr>
      </w:pPr>
      <w:r w:rsidRPr="00B043C3">
        <w:rPr>
          <w:rFonts w:asciiTheme="majorHAnsi" w:hAnsiTheme="majorHAnsi" w:cstheme="majorHAnsi"/>
          <w:sz w:val="24"/>
          <w:szCs w:val="24"/>
        </w:rPr>
        <w:t xml:space="preserve">Az alábbi dokumentumok kapcsolódnak: </w:t>
      </w:r>
      <w:r w:rsidR="000B7E48" w:rsidRPr="00B043C3">
        <w:rPr>
          <w:rFonts w:asciiTheme="majorHAnsi" w:hAnsiTheme="majorHAnsi" w:cstheme="majorHAnsi"/>
          <w:sz w:val="24"/>
          <w:szCs w:val="24"/>
        </w:rPr>
        <w:t xml:space="preserve">Hozzájáruláskérés és visszavonás eljárásrendje; </w:t>
      </w:r>
      <w:r w:rsidR="00A65C43" w:rsidRPr="00A65C43">
        <w:rPr>
          <w:rFonts w:asciiTheme="majorHAnsi" w:hAnsiTheme="majorHAnsi" w:cstheme="majorHAnsi"/>
          <w:sz w:val="24"/>
          <w:szCs w:val="24"/>
        </w:rPr>
        <w:t>Hozzájárulás és tájékoztató megismerési nyilatkozat</w:t>
      </w:r>
      <w:r w:rsidR="000B7E48" w:rsidRPr="00B043C3">
        <w:rPr>
          <w:rFonts w:asciiTheme="majorHAnsi" w:hAnsiTheme="majorHAnsi" w:cstheme="majorHAnsi"/>
          <w:sz w:val="24"/>
          <w:szCs w:val="24"/>
        </w:rPr>
        <w:t>.</w:t>
      </w:r>
    </w:p>
    <w:p w14:paraId="655F2080" w14:textId="77777777" w:rsidR="00B0422E" w:rsidRDefault="00B0422E" w:rsidP="009927C0">
      <w:pPr>
        <w:pStyle w:val="Szvegtrzs"/>
        <w:shd w:val="clear" w:color="auto" w:fill="auto"/>
        <w:tabs>
          <w:tab w:val="left" w:pos="851"/>
        </w:tabs>
        <w:spacing w:before="0" w:line="276" w:lineRule="auto"/>
        <w:ind w:right="23" w:firstLine="0"/>
        <w:rPr>
          <w:rFonts w:asciiTheme="majorHAnsi" w:hAnsiTheme="majorHAnsi" w:cstheme="majorHAnsi"/>
          <w:sz w:val="24"/>
          <w:szCs w:val="24"/>
        </w:rPr>
      </w:pPr>
    </w:p>
    <w:p w14:paraId="0D6EBDB2" w14:textId="77777777" w:rsidR="00452D9F" w:rsidRPr="00B043C3" w:rsidRDefault="00B0422E" w:rsidP="00AC50A2">
      <w:pPr>
        <w:pStyle w:val="Szvegtrzs"/>
        <w:shd w:val="clear" w:color="auto" w:fill="auto"/>
        <w:tabs>
          <w:tab w:val="left" w:pos="701"/>
        </w:tabs>
        <w:spacing w:before="0" w:after="366" w:line="276" w:lineRule="auto"/>
        <w:ind w:left="720" w:right="20" w:hanging="720"/>
        <w:rPr>
          <w:rFonts w:asciiTheme="majorHAnsi" w:hAnsiTheme="majorHAnsi" w:cstheme="majorHAnsi"/>
          <w:sz w:val="24"/>
          <w:szCs w:val="24"/>
        </w:rPr>
      </w:pPr>
      <w:bookmarkStart w:id="57" w:name="bookmark26"/>
      <w:r>
        <w:rPr>
          <w:rFonts w:asciiTheme="majorHAnsi" w:hAnsiTheme="majorHAnsi" w:cstheme="majorHAnsi"/>
          <w:sz w:val="24"/>
          <w:szCs w:val="24"/>
        </w:rPr>
        <w:t>1</w:t>
      </w:r>
      <w:r w:rsidRPr="00B043C3">
        <w:rPr>
          <w:rFonts w:asciiTheme="majorHAnsi" w:hAnsiTheme="majorHAnsi" w:cstheme="majorHAnsi"/>
          <w:sz w:val="24"/>
          <w:szCs w:val="24"/>
        </w:rPr>
        <w:t>.§</w:t>
      </w:r>
      <w:r w:rsidRPr="00B043C3">
        <w:rPr>
          <w:rFonts w:asciiTheme="majorHAnsi" w:hAnsiTheme="majorHAnsi" w:cstheme="majorHAnsi"/>
          <w:sz w:val="24"/>
          <w:szCs w:val="24"/>
        </w:rPr>
        <w:tab/>
        <w:t>A hozzájárulással az Érintett félreérthetetlen beleegyezését adja a személyes adatai kezeléséhez</w:t>
      </w:r>
      <w:r>
        <w:rPr>
          <w:rFonts w:asciiTheme="majorHAnsi" w:hAnsiTheme="majorHAnsi" w:cstheme="majorHAnsi"/>
          <w:sz w:val="24"/>
          <w:szCs w:val="24"/>
        </w:rPr>
        <w:t xml:space="preserve"> abban az esetben, ha a személyes adatok kezelésének jogalapja az érintett hozzájárulása</w:t>
      </w:r>
      <w:r w:rsidRPr="00B043C3">
        <w:rPr>
          <w:rFonts w:asciiTheme="majorHAnsi" w:hAnsiTheme="majorHAnsi" w:cstheme="majorHAnsi"/>
          <w:sz w:val="24"/>
          <w:szCs w:val="24"/>
        </w:rPr>
        <w:t>. A hozzájárulás előfeltétele, az Érintett megfelelő és teljes körű tájékoztatása. A közérthető, egyszerű és teljeskörű tájékoztatás elmaradása esetén az Érintett hozzájáruló nyilatkozata nem tekinthető érvényesnek.</w:t>
      </w:r>
      <w:bookmarkEnd w:id="57"/>
    </w:p>
    <w:p w14:paraId="6C701E6B" w14:textId="77777777" w:rsidR="00B0422E" w:rsidRPr="00B0422E" w:rsidRDefault="00B0422E" w:rsidP="00B0422E">
      <w:pPr>
        <w:pStyle w:val="Szvegtrzs"/>
        <w:shd w:val="clear" w:color="auto" w:fill="auto"/>
        <w:tabs>
          <w:tab w:val="left" w:pos="701"/>
        </w:tabs>
        <w:spacing w:before="0" w:after="366" w:line="276" w:lineRule="auto"/>
        <w:ind w:left="720" w:right="20" w:hanging="720"/>
        <w:rPr>
          <w:rFonts w:asciiTheme="majorHAnsi" w:hAnsiTheme="majorHAnsi" w:cstheme="majorHAnsi"/>
          <w:sz w:val="24"/>
          <w:szCs w:val="24"/>
        </w:rPr>
      </w:pPr>
      <w:r>
        <w:rPr>
          <w:rFonts w:asciiTheme="majorHAnsi" w:hAnsiTheme="majorHAnsi" w:cstheme="majorHAnsi"/>
          <w:sz w:val="24"/>
          <w:szCs w:val="24"/>
        </w:rPr>
        <w:t>2.§</w:t>
      </w:r>
      <w:r>
        <w:rPr>
          <w:rFonts w:asciiTheme="majorHAnsi" w:hAnsiTheme="majorHAnsi" w:cstheme="majorHAnsi"/>
          <w:sz w:val="24"/>
          <w:szCs w:val="24"/>
        </w:rPr>
        <w:tab/>
      </w:r>
      <w:r w:rsidR="00452D9F" w:rsidRPr="00B0422E">
        <w:rPr>
          <w:rFonts w:asciiTheme="majorHAnsi" w:hAnsiTheme="majorHAnsi" w:cstheme="majorHAnsi"/>
          <w:sz w:val="24"/>
          <w:szCs w:val="24"/>
        </w:rPr>
        <w:t>Ha az adatke</w:t>
      </w:r>
      <w:r w:rsidRPr="00B0422E">
        <w:rPr>
          <w:rFonts w:asciiTheme="majorHAnsi" w:hAnsiTheme="majorHAnsi" w:cstheme="majorHAnsi"/>
          <w:sz w:val="24"/>
          <w:szCs w:val="24"/>
        </w:rPr>
        <w:t xml:space="preserve">zelés hozzájáruláson alapul, </w:t>
      </w:r>
      <w:r w:rsidR="000F3C80">
        <w:rPr>
          <w:rFonts w:asciiTheme="majorHAnsi" w:hAnsiTheme="majorHAnsi" w:cstheme="majorHAnsi"/>
          <w:sz w:val="24"/>
          <w:szCs w:val="24"/>
        </w:rPr>
        <w:t>az Adatkezelőnek</w:t>
      </w:r>
      <w:r w:rsidRPr="00B0422E">
        <w:rPr>
          <w:rFonts w:asciiTheme="majorHAnsi" w:hAnsiTheme="majorHAnsi" w:cstheme="majorHAnsi"/>
          <w:sz w:val="24"/>
          <w:szCs w:val="24"/>
        </w:rPr>
        <w:t xml:space="preserve"> </w:t>
      </w:r>
      <w:r w:rsidR="00452D9F" w:rsidRPr="00B0422E">
        <w:rPr>
          <w:rFonts w:asciiTheme="majorHAnsi" w:hAnsiTheme="majorHAnsi" w:cstheme="majorHAnsi"/>
          <w:sz w:val="24"/>
          <w:szCs w:val="24"/>
        </w:rPr>
        <w:t>képesnek kell lennie annak igazolására, hogy az érintett személyes adatainak kezeléséhez hozzájárult.</w:t>
      </w:r>
    </w:p>
    <w:p w14:paraId="244BD706" w14:textId="77777777" w:rsidR="00452D9F" w:rsidRPr="00B0422E" w:rsidRDefault="00B0422E" w:rsidP="00B0422E">
      <w:pPr>
        <w:pStyle w:val="Szvegtrzs"/>
        <w:shd w:val="clear" w:color="auto" w:fill="auto"/>
        <w:tabs>
          <w:tab w:val="left" w:pos="701"/>
        </w:tabs>
        <w:spacing w:before="0" w:after="366" w:line="276" w:lineRule="auto"/>
        <w:ind w:left="720" w:right="20" w:hanging="720"/>
        <w:rPr>
          <w:rFonts w:asciiTheme="majorHAnsi" w:hAnsiTheme="majorHAnsi" w:cstheme="majorHAnsi"/>
          <w:sz w:val="24"/>
          <w:szCs w:val="24"/>
        </w:rPr>
      </w:pPr>
      <w:r>
        <w:rPr>
          <w:rFonts w:asciiTheme="majorHAnsi" w:hAnsiTheme="majorHAnsi" w:cstheme="majorHAnsi"/>
          <w:sz w:val="24"/>
          <w:szCs w:val="24"/>
        </w:rPr>
        <w:t>3.§</w:t>
      </w:r>
      <w:r>
        <w:rPr>
          <w:rFonts w:asciiTheme="majorHAnsi" w:hAnsiTheme="majorHAnsi" w:cstheme="majorHAnsi"/>
          <w:sz w:val="24"/>
          <w:szCs w:val="24"/>
        </w:rPr>
        <w:tab/>
      </w:r>
      <w:r w:rsidR="00452D9F" w:rsidRPr="00B0422E">
        <w:rPr>
          <w:rFonts w:asciiTheme="majorHAnsi" w:hAnsiTheme="majorHAnsi" w:cstheme="majorHAnsi"/>
          <w:sz w:val="24"/>
          <w:szCs w:val="24"/>
        </w:rPr>
        <w:t>Ha az érintett hozzájárulását olyan írásbeli nyilatkozat keretében adja meg, amely más ügyekre is vonatkozik, a hozzájárulás iránti kérelmet ezektől a más ügyektől egyértelműen megkülönböztethető módon kell előadni, érthető és könnyen hozzáférhető formában, világos és egyszerű nyelvezettel. Az érintett hozzájárulását tartalmazó ilyen nyilatkozat bármely olyan része, amely sérti a GDPR előírásait, kötelező erővel nem bír.</w:t>
      </w:r>
    </w:p>
    <w:p w14:paraId="0C84C73E" w14:textId="77777777" w:rsidR="00452D9F" w:rsidRPr="00B0422E" w:rsidRDefault="00B0422E" w:rsidP="00B0422E">
      <w:pPr>
        <w:pStyle w:val="Szvegtrzs"/>
        <w:shd w:val="clear" w:color="auto" w:fill="auto"/>
        <w:tabs>
          <w:tab w:val="left" w:pos="701"/>
        </w:tabs>
        <w:spacing w:before="0" w:after="366" w:line="276" w:lineRule="auto"/>
        <w:ind w:left="720" w:right="20" w:hanging="720"/>
        <w:rPr>
          <w:rFonts w:asciiTheme="majorHAnsi" w:hAnsiTheme="majorHAnsi" w:cstheme="majorHAnsi"/>
          <w:sz w:val="24"/>
          <w:szCs w:val="24"/>
        </w:rPr>
      </w:pPr>
      <w:r>
        <w:rPr>
          <w:rFonts w:asciiTheme="majorHAnsi" w:hAnsiTheme="majorHAnsi" w:cstheme="majorHAnsi"/>
          <w:sz w:val="24"/>
          <w:szCs w:val="24"/>
        </w:rPr>
        <w:t>4.§</w:t>
      </w:r>
      <w:r>
        <w:rPr>
          <w:rFonts w:asciiTheme="majorHAnsi" w:hAnsiTheme="majorHAnsi" w:cstheme="majorHAnsi"/>
          <w:sz w:val="24"/>
          <w:szCs w:val="24"/>
        </w:rPr>
        <w:tab/>
      </w:r>
      <w:r w:rsidR="00452D9F" w:rsidRPr="00B0422E">
        <w:rPr>
          <w:rFonts w:asciiTheme="majorHAnsi" w:hAnsiTheme="majorHAnsi" w:cstheme="majorHAnsi"/>
          <w:sz w:val="24"/>
          <w:szCs w:val="24"/>
        </w:rPr>
        <w:t>Az érintett jogosult arra, hogy hozzájárulását bármikor visszavonja. A hozzájárulás visszavonása nem érinti a hozzájáruláson alapuló, a visszavonás előtti adatkezelés jogszerűségét. A hozzájárulás megadása előtt az érintettet erről tájékoztatni kell. A hozzájárulás visszavonását ugyanolyan egyszerű módon kell lehetővé tenni, mint annak megadását</w:t>
      </w:r>
    </w:p>
    <w:p w14:paraId="5CDC42A1" w14:textId="77777777" w:rsidR="00362A02" w:rsidRPr="00B043C3" w:rsidRDefault="00362A02" w:rsidP="00DA7C13">
      <w:pPr>
        <w:pStyle w:val="Szvegtrzs"/>
        <w:shd w:val="clear" w:color="auto" w:fill="auto"/>
        <w:tabs>
          <w:tab w:val="left" w:pos="701"/>
          <w:tab w:val="left" w:pos="851"/>
        </w:tabs>
        <w:spacing w:before="0" w:after="366" w:line="276" w:lineRule="auto"/>
        <w:ind w:left="720" w:right="20" w:hanging="720"/>
        <w:rPr>
          <w:rFonts w:asciiTheme="majorHAnsi" w:hAnsiTheme="majorHAnsi" w:cstheme="majorHAnsi"/>
          <w:sz w:val="24"/>
          <w:szCs w:val="24"/>
        </w:rPr>
      </w:pPr>
      <w:r w:rsidRPr="00B043C3">
        <w:rPr>
          <w:rFonts w:asciiTheme="majorHAnsi" w:hAnsiTheme="majorHAnsi" w:cstheme="majorHAnsi"/>
          <w:sz w:val="24"/>
          <w:szCs w:val="24"/>
        </w:rPr>
        <w:t>5.§</w:t>
      </w:r>
      <w:r w:rsidRPr="00B043C3">
        <w:rPr>
          <w:rFonts w:asciiTheme="majorHAnsi" w:hAnsiTheme="majorHAnsi" w:cstheme="majorHAnsi"/>
          <w:sz w:val="24"/>
          <w:szCs w:val="24"/>
        </w:rPr>
        <w:tab/>
        <w:t xml:space="preserve">Az </w:t>
      </w:r>
      <w:r w:rsidR="00303BA8" w:rsidRPr="00B043C3">
        <w:rPr>
          <w:rFonts w:asciiTheme="majorHAnsi" w:hAnsiTheme="majorHAnsi" w:cstheme="majorHAnsi"/>
          <w:sz w:val="24"/>
          <w:szCs w:val="24"/>
        </w:rPr>
        <w:t xml:space="preserve">hozzájárulás </w:t>
      </w:r>
      <w:r w:rsidRPr="00B043C3">
        <w:rPr>
          <w:rFonts w:asciiTheme="majorHAnsi" w:hAnsiTheme="majorHAnsi" w:cstheme="majorHAnsi"/>
          <w:sz w:val="24"/>
          <w:szCs w:val="24"/>
        </w:rPr>
        <w:t>érvényesség</w:t>
      </w:r>
      <w:r w:rsidR="00303BA8" w:rsidRPr="00B043C3">
        <w:rPr>
          <w:rFonts w:asciiTheme="majorHAnsi" w:hAnsiTheme="majorHAnsi" w:cstheme="majorHAnsi"/>
          <w:sz w:val="24"/>
          <w:szCs w:val="24"/>
        </w:rPr>
        <w:t>ét nem érinti</w:t>
      </w:r>
      <w:r w:rsidRPr="00B043C3">
        <w:rPr>
          <w:rFonts w:asciiTheme="majorHAnsi" w:hAnsiTheme="majorHAnsi" w:cstheme="majorHAnsi"/>
          <w:sz w:val="24"/>
          <w:szCs w:val="24"/>
        </w:rPr>
        <w:t>, ha az Érintett a feltételek biztosítása ellenére a tájékoztatót</w:t>
      </w:r>
      <w:r w:rsidR="00B0422E">
        <w:rPr>
          <w:rFonts w:asciiTheme="majorHAnsi" w:hAnsiTheme="majorHAnsi" w:cstheme="majorHAnsi"/>
          <w:sz w:val="24"/>
          <w:szCs w:val="24"/>
        </w:rPr>
        <w:t>, vagy az annak megismeréséről szóló nyilatkozatot annak részletes</w:t>
      </w:r>
      <w:r w:rsidRPr="00B043C3">
        <w:rPr>
          <w:rFonts w:asciiTheme="majorHAnsi" w:hAnsiTheme="majorHAnsi" w:cstheme="majorHAnsi"/>
          <w:sz w:val="24"/>
          <w:szCs w:val="24"/>
        </w:rPr>
        <w:t xml:space="preserve"> elolvasás</w:t>
      </w:r>
      <w:r w:rsidR="00F528DF" w:rsidRPr="00F528DF">
        <w:rPr>
          <w:rFonts w:asciiTheme="majorHAnsi" w:hAnsiTheme="majorHAnsi" w:cstheme="majorHAnsi"/>
          <w:color w:val="FF0000"/>
          <w:sz w:val="24"/>
          <w:szCs w:val="24"/>
        </w:rPr>
        <w:t>a</w:t>
      </w:r>
      <w:r w:rsidRPr="00B043C3">
        <w:rPr>
          <w:rFonts w:asciiTheme="majorHAnsi" w:hAnsiTheme="majorHAnsi" w:cstheme="majorHAnsi"/>
          <w:sz w:val="24"/>
          <w:szCs w:val="24"/>
        </w:rPr>
        <w:t xml:space="preserve"> nélkül írja alá. </w:t>
      </w:r>
    </w:p>
    <w:p w14:paraId="08F501AB" w14:textId="77777777" w:rsidR="00303BA8" w:rsidRPr="00B043C3" w:rsidRDefault="00B0422E" w:rsidP="00DA7C13">
      <w:pPr>
        <w:pStyle w:val="Szvegtrzs"/>
        <w:shd w:val="clear" w:color="auto" w:fill="auto"/>
        <w:tabs>
          <w:tab w:val="left" w:pos="70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lastRenderedPageBreak/>
        <w:t>6</w:t>
      </w:r>
      <w:r w:rsidR="002B34A5" w:rsidRPr="00B043C3">
        <w:rPr>
          <w:rFonts w:asciiTheme="majorHAnsi" w:hAnsiTheme="majorHAnsi" w:cstheme="majorHAnsi"/>
          <w:sz w:val="24"/>
          <w:szCs w:val="24"/>
        </w:rPr>
        <w:t>.</w:t>
      </w:r>
      <w:r w:rsidR="00303BA8" w:rsidRPr="00B043C3">
        <w:rPr>
          <w:rFonts w:asciiTheme="majorHAnsi" w:hAnsiTheme="majorHAnsi" w:cstheme="majorHAnsi"/>
          <w:sz w:val="24"/>
          <w:szCs w:val="24"/>
        </w:rPr>
        <w:t>§</w:t>
      </w:r>
      <w:r w:rsidR="00303BA8" w:rsidRPr="00B043C3">
        <w:rPr>
          <w:rFonts w:asciiTheme="majorHAnsi" w:hAnsiTheme="majorHAnsi" w:cstheme="majorHAnsi"/>
          <w:sz w:val="24"/>
          <w:szCs w:val="24"/>
        </w:rPr>
        <w:tab/>
      </w:r>
      <w:r w:rsidR="008257D9" w:rsidRPr="00B043C3">
        <w:rPr>
          <w:rFonts w:asciiTheme="majorHAnsi" w:hAnsiTheme="majorHAnsi" w:cstheme="majorHAnsi"/>
          <w:sz w:val="24"/>
          <w:szCs w:val="24"/>
        </w:rPr>
        <w:t>Amennyiben az Érintett által indított ügyben</w:t>
      </w:r>
      <w:r>
        <w:rPr>
          <w:rFonts w:asciiTheme="majorHAnsi" w:hAnsiTheme="majorHAnsi" w:cstheme="majorHAnsi"/>
          <w:sz w:val="24"/>
          <w:szCs w:val="24"/>
        </w:rPr>
        <w:t xml:space="preserve"> – amely esetében az adatkezelés jogalapja a hozzájárulás - </w:t>
      </w:r>
      <w:r w:rsidR="008257D9" w:rsidRPr="00B043C3">
        <w:rPr>
          <w:rFonts w:asciiTheme="majorHAnsi" w:hAnsiTheme="majorHAnsi" w:cstheme="majorHAnsi"/>
          <w:sz w:val="24"/>
          <w:szCs w:val="24"/>
        </w:rPr>
        <w:t xml:space="preserve">más nagykorú személy is érintett (különösen az Érintettel egy háztartásban lakó hozzátartozó), az adatkezeléshez a hozzájárulást ezen személynek is meg kell adnia a tájékoztató alapján, amelyet – ha a további érintett nem személyesen teszi meg a hozzájáruló nyilatkozatát – legalább teljes bizonyító erejű magánokiratba kell foglalni. </w:t>
      </w:r>
    </w:p>
    <w:p w14:paraId="3A4DB52B" w14:textId="77777777" w:rsidR="00F1072D" w:rsidRDefault="00B0422E" w:rsidP="00DA7C13">
      <w:pPr>
        <w:pStyle w:val="Szvegtrzs"/>
        <w:shd w:val="clear" w:color="auto" w:fill="auto"/>
        <w:tabs>
          <w:tab w:val="left" w:pos="720"/>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7</w:t>
      </w:r>
      <w:r w:rsidR="008257D9"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 xml:space="preserve">Minden olyan esetben amikor a </w:t>
      </w:r>
      <w:r w:rsidR="008257D9" w:rsidRPr="00B043C3">
        <w:rPr>
          <w:rFonts w:asciiTheme="majorHAnsi" w:hAnsiTheme="majorHAnsi" w:cstheme="majorHAnsi"/>
          <w:sz w:val="24"/>
          <w:szCs w:val="24"/>
        </w:rPr>
        <w:t xml:space="preserve">tájékoztatás tudomásulvétele, avagy a külön </w:t>
      </w:r>
      <w:r w:rsidR="00F1072D" w:rsidRPr="00B043C3">
        <w:rPr>
          <w:rFonts w:asciiTheme="majorHAnsi" w:hAnsiTheme="majorHAnsi" w:cstheme="majorHAnsi"/>
          <w:sz w:val="24"/>
          <w:szCs w:val="24"/>
        </w:rPr>
        <w:t xml:space="preserve">hozzájárulás szükségessége </w:t>
      </w:r>
      <w:r w:rsidR="008257D9" w:rsidRPr="00B043C3">
        <w:rPr>
          <w:rFonts w:asciiTheme="majorHAnsi" w:hAnsiTheme="majorHAnsi" w:cstheme="majorHAnsi"/>
          <w:sz w:val="24"/>
          <w:szCs w:val="24"/>
        </w:rPr>
        <w:t>kérdéses, a</w:t>
      </w:r>
      <w:r w:rsidR="00222E0E" w:rsidRPr="00B043C3">
        <w:rPr>
          <w:rFonts w:asciiTheme="majorHAnsi" w:hAnsiTheme="majorHAnsi" w:cstheme="majorHAnsi"/>
          <w:sz w:val="24"/>
          <w:szCs w:val="24"/>
        </w:rPr>
        <w:t>z</w:t>
      </w:r>
      <w:r w:rsidR="008257D9" w:rsidRPr="00B043C3">
        <w:rPr>
          <w:rFonts w:asciiTheme="majorHAnsi" w:hAnsiTheme="majorHAnsi" w:cstheme="majorHAnsi"/>
          <w:sz w:val="24"/>
          <w:szCs w:val="24"/>
        </w:rPr>
        <w:t xml:space="preserve"> </w:t>
      </w:r>
      <w:r w:rsidR="00222E0E" w:rsidRPr="00B043C3">
        <w:rPr>
          <w:rFonts w:asciiTheme="majorHAnsi" w:hAnsiTheme="majorHAnsi" w:cstheme="majorHAnsi"/>
          <w:sz w:val="24"/>
          <w:szCs w:val="24"/>
        </w:rPr>
        <w:t>Adatvédelmi Tisztviselő</w:t>
      </w:r>
      <w:r w:rsidR="008257D9" w:rsidRPr="00B043C3">
        <w:rPr>
          <w:rFonts w:asciiTheme="majorHAnsi" w:hAnsiTheme="majorHAnsi" w:cstheme="majorHAnsi"/>
          <w:sz w:val="24"/>
          <w:szCs w:val="24"/>
        </w:rPr>
        <w:t xml:space="preserve"> á</w:t>
      </w:r>
      <w:r w:rsidR="00F1072D" w:rsidRPr="00B043C3">
        <w:rPr>
          <w:rFonts w:asciiTheme="majorHAnsi" w:hAnsiTheme="majorHAnsi" w:cstheme="majorHAnsi"/>
          <w:sz w:val="24"/>
          <w:szCs w:val="24"/>
        </w:rPr>
        <w:t xml:space="preserve">lláspontját </w:t>
      </w:r>
      <w:r w:rsidR="008257D9" w:rsidRPr="00B043C3">
        <w:rPr>
          <w:rFonts w:asciiTheme="majorHAnsi" w:hAnsiTheme="majorHAnsi" w:cstheme="majorHAnsi"/>
          <w:sz w:val="24"/>
          <w:szCs w:val="24"/>
        </w:rPr>
        <w:t>ki kell kérni</w:t>
      </w:r>
      <w:r w:rsidR="00F1072D" w:rsidRPr="00B043C3">
        <w:rPr>
          <w:rFonts w:asciiTheme="majorHAnsi" w:hAnsiTheme="majorHAnsi" w:cstheme="majorHAnsi"/>
          <w:sz w:val="24"/>
          <w:szCs w:val="24"/>
        </w:rPr>
        <w:t>.</w:t>
      </w:r>
      <w:r w:rsidR="008257D9" w:rsidRPr="00B043C3">
        <w:rPr>
          <w:rFonts w:asciiTheme="majorHAnsi" w:hAnsiTheme="majorHAnsi" w:cstheme="majorHAnsi"/>
          <w:sz w:val="24"/>
          <w:szCs w:val="24"/>
        </w:rPr>
        <w:t xml:space="preserve"> A kérdésben a szervezeti egységek vezetői</w:t>
      </w:r>
      <w:r w:rsidR="00F13BA7">
        <w:rPr>
          <w:rFonts w:asciiTheme="majorHAnsi" w:hAnsiTheme="majorHAnsi" w:cstheme="majorHAnsi"/>
          <w:sz w:val="24"/>
          <w:szCs w:val="24"/>
        </w:rPr>
        <w:t xml:space="preserve">, illetve az Adatkezelő vezetője </w:t>
      </w:r>
      <w:r w:rsidR="008257D9" w:rsidRPr="00B043C3">
        <w:rPr>
          <w:rFonts w:asciiTheme="majorHAnsi" w:hAnsiTheme="majorHAnsi" w:cstheme="majorHAnsi"/>
          <w:sz w:val="24"/>
          <w:szCs w:val="24"/>
        </w:rPr>
        <w:t xml:space="preserve">döntenek. </w:t>
      </w:r>
    </w:p>
    <w:p w14:paraId="522C075D" w14:textId="77777777" w:rsidR="00E6613E" w:rsidRPr="00B043C3" w:rsidRDefault="00E6613E" w:rsidP="00DA7C13">
      <w:pPr>
        <w:pStyle w:val="Szvegtrzs"/>
        <w:shd w:val="clear" w:color="auto" w:fill="auto"/>
        <w:tabs>
          <w:tab w:val="left" w:pos="720"/>
        </w:tabs>
        <w:spacing w:before="0" w:after="240" w:line="276" w:lineRule="auto"/>
        <w:ind w:left="720" w:right="20" w:hanging="720"/>
        <w:rPr>
          <w:rFonts w:asciiTheme="majorHAnsi" w:hAnsiTheme="majorHAnsi" w:cstheme="majorHAnsi"/>
          <w:sz w:val="24"/>
          <w:szCs w:val="24"/>
        </w:rPr>
      </w:pPr>
    </w:p>
    <w:p w14:paraId="7E236554" w14:textId="77777777" w:rsidR="00F1072D" w:rsidRPr="00B043C3" w:rsidRDefault="00F1072D" w:rsidP="009E03BF">
      <w:pPr>
        <w:pStyle w:val="Cmsor11"/>
        <w:keepNext/>
        <w:keepLines/>
        <w:numPr>
          <w:ilvl w:val="0"/>
          <w:numId w:val="21"/>
        </w:numPr>
        <w:shd w:val="clear" w:color="auto" w:fill="auto"/>
        <w:spacing w:after="0" w:line="276" w:lineRule="auto"/>
        <w:rPr>
          <w:rFonts w:asciiTheme="majorHAnsi" w:hAnsiTheme="majorHAnsi" w:cstheme="majorHAnsi"/>
          <w:sz w:val="24"/>
          <w:szCs w:val="24"/>
        </w:rPr>
      </w:pPr>
      <w:bookmarkStart w:id="58" w:name="bookmark29"/>
      <w:bookmarkStart w:id="59" w:name="_Toc10536491"/>
      <w:r w:rsidRPr="00B043C3">
        <w:rPr>
          <w:rFonts w:asciiTheme="majorHAnsi" w:hAnsiTheme="majorHAnsi" w:cstheme="majorHAnsi"/>
        </w:rPr>
        <w:t>Cím</w:t>
      </w:r>
      <w:bookmarkEnd w:id="58"/>
      <w:bookmarkEnd w:id="59"/>
    </w:p>
    <w:p w14:paraId="2EF352F5" w14:textId="77777777" w:rsidR="00F1072D" w:rsidRPr="00B043C3" w:rsidRDefault="00F1072D" w:rsidP="007A0846">
      <w:pPr>
        <w:pStyle w:val="Cmsor1"/>
        <w:rPr>
          <w:rFonts w:cstheme="majorHAnsi"/>
        </w:rPr>
      </w:pPr>
      <w:bookmarkStart w:id="60" w:name="bookmark30"/>
      <w:bookmarkStart w:id="61" w:name="_Toc10536492"/>
      <w:r w:rsidRPr="00B043C3">
        <w:rPr>
          <w:rFonts w:cstheme="majorHAnsi"/>
        </w:rPr>
        <w:t xml:space="preserve">Az </w:t>
      </w:r>
      <w:r w:rsidR="00A05A27" w:rsidRPr="00B043C3">
        <w:rPr>
          <w:rFonts w:cstheme="majorHAnsi"/>
        </w:rPr>
        <w:t>érintett</w:t>
      </w:r>
      <w:r w:rsidRPr="00B043C3">
        <w:rPr>
          <w:rFonts w:cstheme="majorHAnsi"/>
        </w:rPr>
        <w:t xml:space="preserve"> természetes személyekre vonatkozó különleges személyes</w:t>
      </w:r>
      <w:bookmarkEnd w:id="60"/>
      <w:r w:rsidR="007A0846" w:rsidRPr="00B043C3">
        <w:rPr>
          <w:rFonts w:cstheme="majorHAnsi"/>
        </w:rPr>
        <w:br/>
      </w:r>
      <w:r w:rsidRPr="00B043C3">
        <w:rPr>
          <w:rFonts w:cstheme="majorHAnsi"/>
        </w:rPr>
        <w:t>adatok köre és az adatkezelés különös szabályai</w:t>
      </w:r>
      <w:bookmarkEnd w:id="61"/>
    </w:p>
    <w:p w14:paraId="47C25C31" w14:textId="77777777" w:rsidR="00A05A27" w:rsidRPr="00B043C3" w:rsidRDefault="00A05A27" w:rsidP="00DA7C13">
      <w:pPr>
        <w:pStyle w:val="Szvegtrzs"/>
        <w:shd w:val="clear" w:color="auto" w:fill="auto"/>
        <w:spacing w:before="0" w:line="276" w:lineRule="auto"/>
        <w:ind w:left="720" w:hanging="700"/>
        <w:jc w:val="center"/>
        <w:rPr>
          <w:rFonts w:asciiTheme="majorHAnsi" w:hAnsiTheme="majorHAnsi" w:cstheme="majorHAnsi"/>
          <w:sz w:val="24"/>
          <w:szCs w:val="24"/>
        </w:rPr>
      </w:pPr>
    </w:p>
    <w:p w14:paraId="06579FD1" w14:textId="77777777" w:rsidR="005E21DA" w:rsidRPr="00B043C3" w:rsidRDefault="005E21DA" w:rsidP="005E21DA">
      <w:pPr>
        <w:pStyle w:val="NormlWeb"/>
        <w:spacing w:before="60" w:beforeAutospacing="0" w:after="60" w:afterAutospacing="0"/>
        <w:jc w:val="both"/>
        <w:rPr>
          <w:rFonts w:asciiTheme="majorHAnsi" w:hAnsiTheme="majorHAnsi" w:cstheme="majorHAnsi"/>
        </w:rPr>
      </w:pPr>
      <w:r w:rsidRPr="00B043C3">
        <w:rPr>
          <w:rFonts w:asciiTheme="majorHAnsi" w:hAnsiTheme="majorHAnsi" w:cstheme="majorHAnsi"/>
        </w:rPr>
        <w:t xml:space="preserve">A faji vagy etnikai származásra, politikai véleményre, vallási vagy világnézeti meggyőződésre vagy szakszervezeti tagságra utaló személyes adatok, valamint a természetes személyek egyedi azonosítását célzó genetikai és </w:t>
      </w:r>
      <w:proofErr w:type="spellStart"/>
      <w:r w:rsidRPr="00B043C3">
        <w:rPr>
          <w:rFonts w:asciiTheme="majorHAnsi" w:hAnsiTheme="majorHAnsi" w:cstheme="majorHAnsi"/>
        </w:rPr>
        <w:t>biometrikus</w:t>
      </w:r>
      <w:proofErr w:type="spellEnd"/>
      <w:r w:rsidRPr="00B043C3">
        <w:rPr>
          <w:rFonts w:asciiTheme="majorHAnsi" w:hAnsiTheme="majorHAnsi" w:cstheme="majorHAnsi"/>
        </w:rPr>
        <w:t xml:space="preserve"> adatok, az egészségügyi adatok és a természetes személyek szexuális életére vagy szexuális irányultságára vonatkozó személyes adatok kezelése tilos.</w:t>
      </w:r>
    </w:p>
    <w:p w14:paraId="6A9ACA7F" w14:textId="77777777" w:rsidR="005E21DA" w:rsidRPr="00B043C3" w:rsidRDefault="005E21DA" w:rsidP="005E21DA">
      <w:pPr>
        <w:pStyle w:val="NormlWeb"/>
        <w:spacing w:before="60" w:beforeAutospacing="0" w:after="60" w:afterAutospacing="0"/>
        <w:jc w:val="both"/>
        <w:rPr>
          <w:rFonts w:asciiTheme="majorHAnsi" w:hAnsiTheme="majorHAnsi" w:cstheme="majorHAnsi"/>
        </w:rPr>
      </w:pPr>
    </w:p>
    <w:p w14:paraId="4F576578" w14:textId="77777777" w:rsidR="005E21DA" w:rsidRPr="00B043C3" w:rsidRDefault="00E6613E" w:rsidP="005E21DA">
      <w:pPr>
        <w:pStyle w:val="NormlWeb"/>
        <w:spacing w:before="60" w:beforeAutospacing="0" w:after="60" w:afterAutospacing="0"/>
        <w:jc w:val="both"/>
        <w:rPr>
          <w:rFonts w:asciiTheme="majorHAnsi" w:hAnsiTheme="majorHAnsi" w:cstheme="majorHAnsi"/>
        </w:rPr>
      </w:pPr>
      <w:r>
        <w:rPr>
          <w:rFonts w:asciiTheme="majorHAnsi" w:hAnsiTheme="majorHAnsi" w:cstheme="majorHAnsi"/>
        </w:rPr>
        <w:t>Mindez</w:t>
      </w:r>
      <w:r w:rsidR="005E21DA" w:rsidRPr="00B043C3">
        <w:rPr>
          <w:rFonts w:asciiTheme="majorHAnsi" w:hAnsiTheme="majorHAnsi" w:cstheme="majorHAnsi"/>
        </w:rPr>
        <w:t xml:space="preserve"> nem alkalmazandó abban az esetben, ha:</w:t>
      </w:r>
    </w:p>
    <w:p w14:paraId="66DC85AE" w14:textId="77777777" w:rsidR="005E21DA" w:rsidRPr="00E6613E" w:rsidRDefault="009B7E57" w:rsidP="0069553E">
      <w:pPr>
        <w:pStyle w:val="Szvegtrzs"/>
        <w:shd w:val="clear" w:color="auto" w:fill="auto"/>
        <w:tabs>
          <w:tab w:val="left" w:pos="710"/>
        </w:tabs>
        <w:spacing w:before="0" w:after="270" w:line="276" w:lineRule="auto"/>
        <w:ind w:left="709" w:hanging="425"/>
        <w:rPr>
          <w:rFonts w:asciiTheme="majorHAnsi" w:hAnsiTheme="majorHAnsi" w:cstheme="majorHAnsi"/>
          <w:sz w:val="24"/>
          <w:szCs w:val="24"/>
        </w:rPr>
      </w:pPr>
      <w:r>
        <w:rPr>
          <w:rFonts w:asciiTheme="majorHAnsi" w:hAnsiTheme="majorHAnsi" w:cstheme="majorHAnsi"/>
          <w:sz w:val="24"/>
          <w:szCs w:val="24"/>
        </w:rPr>
        <w:t xml:space="preserve">a) </w:t>
      </w:r>
      <w:r w:rsidR="0069553E">
        <w:rPr>
          <w:rFonts w:asciiTheme="majorHAnsi" w:hAnsiTheme="majorHAnsi" w:cstheme="majorHAnsi"/>
          <w:sz w:val="24"/>
          <w:szCs w:val="24"/>
        </w:rPr>
        <w:tab/>
      </w:r>
      <w:r w:rsidR="005E21DA" w:rsidRPr="00E6613E">
        <w:rPr>
          <w:rFonts w:asciiTheme="majorHAnsi" w:hAnsiTheme="majorHAnsi" w:cstheme="majorHAnsi"/>
          <w:sz w:val="24"/>
          <w:szCs w:val="24"/>
        </w:rPr>
        <w:t xml:space="preserve">az érintett kifejezett hozzájárulását adta az említett személyes adatok egy vagy több konkrét célból történő kezeléséhez, kivéve, ha az uniós vagy tagállami jog úgy rendelkezik, hogy </w:t>
      </w:r>
      <w:r w:rsidR="0069553E">
        <w:rPr>
          <w:rFonts w:asciiTheme="majorHAnsi" w:hAnsiTheme="majorHAnsi" w:cstheme="majorHAnsi"/>
          <w:sz w:val="24"/>
          <w:szCs w:val="24"/>
        </w:rPr>
        <w:t xml:space="preserve">a </w:t>
      </w:r>
      <w:r w:rsidR="005E21DA" w:rsidRPr="00E6613E">
        <w:rPr>
          <w:rFonts w:asciiTheme="majorHAnsi" w:hAnsiTheme="majorHAnsi" w:cstheme="majorHAnsi"/>
          <w:sz w:val="24"/>
          <w:szCs w:val="24"/>
        </w:rPr>
        <w:t>tilalom nem oldható fel az érintett hozzájárulásával;</w:t>
      </w:r>
    </w:p>
    <w:p w14:paraId="3501634A" w14:textId="77777777" w:rsidR="005E21DA" w:rsidRPr="00E6613E" w:rsidRDefault="005E21DA" w:rsidP="0069553E">
      <w:pPr>
        <w:pStyle w:val="Szvegtrzs"/>
        <w:shd w:val="clear" w:color="auto" w:fill="auto"/>
        <w:tabs>
          <w:tab w:val="left" w:pos="710"/>
        </w:tabs>
        <w:spacing w:before="0" w:after="270" w:line="276" w:lineRule="auto"/>
        <w:ind w:left="709" w:hanging="425"/>
        <w:rPr>
          <w:rFonts w:asciiTheme="majorHAnsi" w:hAnsiTheme="majorHAnsi" w:cstheme="majorHAnsi"/>
          <w:sz w:val="24"/>
          <w:szCs w:val="24"/>
        </w:rPr>
      </w:pPr>
      <w:r w:rsidRPr="00E6613E">
        <w:rPr>
          <w:rFonts w:asciiTheme="majorHAnsi" w:hAnsiTheme="majorHAnsi" w:cstheme="majorHAnsi"/>
          <w:sz w:val="24"/>
          <w:szCs w:val="24"/>
        </w:rPr>
        <w:t xml:space="preserve">b) </w:t>
      </w:r>
      <w:r w:rsidR="0069553E">
        <w:rPr>
          <w:rFonts w:asciiTheme="majorHAnsi" w:hAnsiTheme="majorHAnsi" w:cstheme="majorHAnsi"/>
          <w:sz w:val="24"/>
          <w:szCs w:val="24"/>
        </w:rPr>
        <w:tab/>
      </w:r>
      <w:r w:rsidRPr="00E6613E">
        <w:rPr>
          <w:rFonts w:asciiTheme="majorHAnsi" w:hAnsiTheme="majorHAnsi" w:cstheme="majorHAnsi"/>
          <w:sz w:val="24"/>
          <w:szCs w:val="24"/>
        </w:rPr>
        <w:t>az adatkezelés az adatkezelőnek vagy az érintettnek a foglalkoztatást, valamint a szociális biztonságot és szociális védelmet szabályozó jogi előírásokból fakadó kötelezettségei teljesítése és konkrét jogai gyakorlása érdekében szükséges, ha az érintett alapvető jogait és érdekeit védő megfelelő garanciákról is rendelkező uniós vagy tagállami jog, illetve a tagállami jog szerinti kollektív szerződés ezt lehetővé teszi;</w:t>
      </w:r>
    </w:p>
    <w:p w14:paraId="114AEA1F" w14:textId="77777777" w:rsidR="005E21DA" w:rsidRPr="00E6613E" w:rsidRDefault="005E21DA" w:rsidP="0069553E">
      <w:pPr>
        <w:pStyle w:val="Szvegtrzs"/>
        <w:shd w:val="clear" w:color="auto" w:fill="auto"/>
        <w:tabs>
          <w:tab w:val="left" w:pos="710"/>
        </w:tabs>
        <w:spacing w:before="0" w:after="270" w:line="276" w:lineRule="auto"/>
        <w:ind w:left="709" w:hanging="425"/>
        <w:rPr>
          <w:rFonts w:asciiTheme="majorHAnsi" w:hAnsiTheme="majorHAnsi" w:cstheme="majorHAnsi"/>
          <w:sz w:val="24"/>
          <w:szCs w:val="24"/>
        </w:rPr>
      </w:pPr>
      <w:r w:rsidRPr="00E6613E">
        <w:rPr>
          <w:rFonts w:asciiTheme="majorHAnsi" w:hAnsiTheme="majorHAnsi" w:cstheme="majorHAnsi"/>
          <w:sz w:val="24"/>
          <w:szCs w:val="24"/>
        </w:rPr>
        <w:t>c) az adatkezelés az érintett vagy más természetes személy létfontosságú érdekeinek védelméhez szükséges, ha az érintett fizikai vagy jogi cselekvőképtelensége folytán nem képes a hozzájárulását megadni;</w:t>
      </w:r>
    </w:p>
    <w:p w14:paraId="020471BF" w14:textId="77777777" w:rsidR="005E21DA" w:rsidRPr="00E6613E" w:rsidRDefault="005E21DA" w:rsidP="00E6613E">
      <w:pPr>
        <w:pStyle w:val="Szvegtrzs"/>
        <w:numPr>
          <w:ilvl w:val="2"/>
          <w:numId w:val="3"/>
        </w:numPr>
        <w:shd w:val="clear" w:color="auto" w:fill="auto"/>
        <w:tabs>
          <w:tab w:val="left" w:pos="710"/>
        </w:tabs>
        <w:spacing w:before="0" w:after="270" w:line="276" w:lineRule="auto"/>
        <w:ind w:left="720" w:hanging="360"/>
        <w:rPr>
          <w:rFonts w:asciiTheme="majorHAnsi" w:hAnsiTheme="majorHAnsi" w:cstheme="majorHAnsi"/>
          <w:sz w:val="24"/>
          <w:szCs w:val="24"/>
        </w:rPr>
      </w:pPr>
      <w:r w:rsidRPr="00E6613E">
        <w:rPr>
          <w:rFonts w:asciiTheme="majorHAnsi" w:hAnsiTheme="majorHAnsi" w:cstheme="majorHAnsi"/>
          <w:sz w:val="24"/>
          <w:szCs w:val="24"/>
        </w:rPr>
        <w:t xml:space="preserve">az adatkezelés valamely politikai, világnézeti, vallási vagy szakszervezeti célú alapítvány, egyesület vagy bármely más nonprofit szervezet megfelelő garanciák mellett végzett jogszerű tevékenysége keretében történik, azzal a feltétellel, hogy az adatkezelés kizárólag az ilyen szerv jelenlegi vagy volt tagjaira, vagy olyan személyekre vonatkozik, akik </w:t>
      </w:r>
      <w:r w:rsidRPr="00E6613E">
        <w:rPr>
          <w:rFonts w:asciiTheme="majorHAnsi" w:hAnsiTheme="majorHAnsi" w:cstheme="majorHAnsi"/>
          <w:sz w:val="24"/>
          <w:szCs w:val="24"/>
        </w:rPr>
        <w:lastRenderedPageBreak/>
        <w:t>a szervezettel rendszeres kapcsolatban állnak a szervezet céljaihoz kapcsolódóan, és hogy a személyes adatokat az érintettek hozzájárulása nélkül nem teszik hozzáférhetővé a szervezeten kívüli személyek számára;</w:t>
      </w:r>
    </w:p>
    <w:p w14:paraId="7F8C4EA0" w14:textId="77777777" w:rsidR="005E21DA" w:rsidRPr="00E6613E" w:rsidRDefault="005E21DA" w:rsidP="00E6613E">
      <w:pPr>
        <w:pStyle w:val="Szvegtrzs"/>
        <w:numPr>
          <w:ilvl w:val="2"/>
          <w:numId w:val="3"/>
        </w:numPr>
        <w:shd w:val="clear" w:color="auto" w:fill="auto"/>
        <w:tabs>
          <w:tab w:val="left" w:pos="710"/>
        </w:tabs>
        <w:spacing w:before="0" w:after="270" w:line="276" w:lineRule="auto"/>
        <w:ind w:left="720" w:hanging="360"/>
        <w:rPr>
          <w:rFonts w:asciiTheme="majorHAnsi" w:hAnsiTheme="majorHAnsi" w:cstheme="majorHAnsi"/>
          <w:sz w:val="24"/>
          <w:szCs w:val="24"/>
        </w:rPr>
      </w:pPr>
      <w:r w:rsidRPr="00E6613E">
        <w:rPr>
          <w:rFonts w:asciiTheme="majorHAnsi" w:hAnsiTheme="majorHAnsi" w:cstheme="majorHAnsi"/>
          <w:sz w:val="24"/>
          <w:szCs w:val="24"/>
        </w:rPr>
        <w:t>az adatkezelés olyan személyes adatokra vonatkozik, amelyeket az érintett kifejezetten nyilvánosságra hozott;</w:t>
      </w:r>
    </w:p>
    <w:p w14:paraId="44B150B4" w14:textId="77777777" w:rsidR="005E21DA" w:rsidRPr="00E6613E" w:rsidRDefault="005E21DA" w:rsidP="00E6613E">
      <w:pPr>
        <w:pStyle w:val="Szvegtrzs"/>
        <w:numPr>
          <w:ilvl w:val="2"/>
          <w:numId w:val="3"/>
        </w:numPr>
        <w:shd w:val="clear" w:color="auto" w:fill="auto"/>
        <w:tabs>
          <w:tab w:val="left" w:pos="710"/>
        </w:tabs>
        <w:spacing w:before="0" w:after="270" w:line="276" w:lineRule="auto"/>
        <w:ind w:left="720" w:hanging="360"/>
        <w:rPr>
          <w:rFonts w:asciiTheme="majorHAnsi" w:hAnsiTheme="majorHAnsi" w:cstheme="majorHAnsi"/>
          <w:sz w:val="24"/>
          <w:szCs w:val="24"/>
        </w:rPr>
      </w:pPr>
      <w:r w:rsidRPr="00E6613E">
        <w:rPr>
          <w:rFonts w:asciiTheme="majorHAnsi" w:hAnsiTheme="majorHAnsi" w:cstheme="majorHAnsi"/>
          <w:sz w:val="24"/>
          <w:szCs w:val="24"/>
        </w:rPr>
        <w:t>az adatkezelés jogi igények előterjesztéséhez, érvényesítéséhez, illetve védelméhez szükséges, vagy amikor a bíróságok igazságszolgáltatási feladatkörükben járnak el;</w:t>
      </w:r>
    </w:p>
    <w:p w14:paraId="6171EE9E" w14:textId="77777777" w:rsidR="005E21DA" w:rsidRDefault="005E21DA" w:rsidP="00E6613E">
      <w:pPr>
        <w:pStyle w:val="Szvegtrzs"/>
        <w:numPr>
          <w:ilvl w:val="2"/>
          <w:numId w:val="3"/>
        </w:numPr>
        <w:shd w:val="clear" w:color="auto" w:fill="auto"/>
        <w:tabs>
          <w:tab w:val="left" w:pos="710"/>
        </w:tabs>
        <w:spacing w:before="0" w:after="270" w:line="276" w:lineRule="auto"/>
        <w:ind w:left="720" w:hanging="360"/>
        <w:rPr>
          <w:rFonts w:asciiTheme="majorHAnsi" w:hAnsiTheme="majorHAnsi" w:cstheme="majorHAnsi"/>
          <w:sz w:val="24"/>
          <w:szCs w:val="24"/>
        </w:rPr>
      </w:pPr>
      <w:r w:rsidRPr="00E6613E">
        <w:rPr>
          <w:rFonts w:asciiTheme="majorHAnsi" w:hAnsiTheme="majorHAnsi" w:cstheme="majorHAnsi"/>
          <w:sz w:val="24"/>
          <w:szCs w:val="24"/>
        </w:rPr>
        <w:t>az adatkezelés jelentős közérdek miatt szükséges, uniós jog vagy tagállami jog alapján, amely arányos az elérni kívánt céllal, tiszteletben tartja a személyes adatok védelméhez való jog lényeges tartalmát, és az érintett alapvető jogainak és érdekeinek biztosítására megfelelő és konkrét intézkedéseket ír elő;</w:t>
      </w:r>
    </w:p>
    <w:p w14:paraId="6ADC0C72" w14:textId="77777777" w:rsidR="0069553E" w:rsidRPr="00E6613E" w:rsidRDefault="0069553E" w:rsidP="0069553E">
      <w:pPr>
        <w:pStyle w:val="Szvegtrzs"/>
        <w:shd w:val="clear" w:color="auto" w:fill="auto"/>
        <w:tabs>
          <w:tab w:val="left" w:pos="710"/>
        </w:tabs>
        <w:spacing w:before="0" w:after="270" w:line="276" w:lineRule="auto"/>
        <w:ind w:left="720" w:firstLine="0"/>
        <w:rPr>
          <w:rFonts w:asciiTheme="majorHAnsi" w:hAnsiTheme="majorHAnsi" w:cstheme="majorHAnsi"/>
          <w:sz w:val="24"/>
          <w:szCs w:val="24"/>
        </w:rPr>
      </w:pPr>
    </w:p>
    <w:p w14:paraId="16D66495" w14:textId="77777777" w:rsidR="005E21DA" w:rsidRPr="00E6613E" w:rsidRDefault="005E21DA" w:rsidP="00E6613E">
      <w:pPr>
        <w:pStyle w:val="Szvegtrzs"/>
        <w:numPr>
          <w:ilvl w:val="2"/>
          <w:numId w:val="3"/>
        </w:numPr>
        <w:shd w:val="clear" w:color="auto" w:fill="auto"/>
        <w:tabs>
          <w:tab w:val="left" w:pos="710"/>
        </w:tabs>
        <w:spacing w:before="0" w:after="270" w:line="276" w:lineRule="auto"/>
        <w:ind w:left="720" w:hanging="360"/>
        <w:rPr>
          <w:rFonts w:asciiTheme="majorHAnsi" w:hAnsiTheme="majorHAnsi" w:cstheme="majorHAnsi"/>
          <w:sz w:val="24"/>
          <w:szCs w:val="24"/>
        </w:rPr>
      </w:pPr>
      <w:r w:rsidRPr="00E6613E">
        <w:rPr>
          <w:rFonts w:asciiTheme="majorHAnsi" w:hAnsiTheme="majorHAnsi" w:cstheme="majorHAnsi"/>
          <w:sz w:val="24"/>
          <w:szCs w:val="24"/>
        </w:rPr>
        <w:t>az adatkezelés megelőző egészségügyi vagy munkahelyi egészségügyi célokból, a munkavállaló munkavégzési képességének felmérése, orvosi diagnózis felállítása, egészségügyi vagy szociális ellátás vagy kezelés nyújtása, illetve egészségügyi vagy szociális rendszerek és szolgáltatások irányítása érdekében szükséges, uniós vagy tagállami jog alapján vagy egészségügyi szakemberrel kötött s</w:t>
      </w:r>
      <w:r w:rsidR="0069553E">
        <w:rPr>
          <w:rFonts w:asciiTheme="majorHAnsi" w:hAnsiTheme="majorHAnsi" w:cstheme="majorHAnsi"/>
          <w:sz w:val="24"/>
          <w:szCs w:val="24"/>
        </w:rPr>
        <w:t>zerződés értelmében, továbbá a GDPR-ban</w:t>
      </w:r>
      <w:r w:rsidRPr="00E6613E">
        <w:rPr>
          <w:rFonts w:asciiTheme="majorHAnsi" w:hAnsiTheme="majorHAnsi" w:cstheme="majorHAnsi"/>
          <w:sz w:val="24"/>
          <w:szCs w:val="24"/>
        </w:rPr>
        <w:t xml:space="preserve"> említett feltételekre és garanciákra figyelemmel;</w:t>
      </w:r>
    </w:p>
    <w:p w14:paraId="39DD62A6" w14:textId="77777777" w:rsidR="005E21DA" w:rsidRPr="00E6613E" w:rsidRDefault="005E21DA" w:rsidP="00E6613E">
      <w:pPr>
        <w:pStyle w:val="Szvegtrzs"/>
        <w:numPr>
          <w:ilvl w:val="2"/>
          <w:numId w:val="3"/>
        </w:numPr>
        <w:shd w:val="clear" w:color="auto" w:fill="auto"/>
        <w:tabs>
          <w:tab w:val="left" w:pos="710"/>
        </w:tabs>
        <w:spacing w:before="0" w:after="270" w:line="276" w:lineRule="auto"/>
        <w:ind w:left="720" w:hanging="360"/>
        <w:rPr>
          <w:rFonts w:asciiTheme="majorHAnsi" w:hAnsiTheme="majorHAnsi" w:cstheme="majorHAnsi"/>
          <w:sz w:val="24"/>
          <w:szCs w:val="24"/>
        </w:rPr>
      </w:pPr>
      <w:r w:rsidRPr="00E6613E">
        <w:rPr>
          <w:rFonts w:asciiTheme="majorHAnsi" w:hAnsiTheme="majorHAnsi" w:cstheme="majorHAnsi"/>
          <w:sz w:val="24"/>
          <w:szCs w:val="24"/>
        </w:rPr>
        <w:t>az adatkezelés a népegészségügy területét érintő olyan közérdekből szükséges, mint a határokon át terjedő súlyos egészségügyi veszélyekkel szembeni védelem vagy az egészségügyi ellátás, a gyógyszerek és az orvostechnikai eszközök magas színvonalának és biztonságának a biztosítása, és olyan uniós vagy tagállami jog alapján történik, amely megfelelő és konkrét intézkedésekről rendelkezik az érintett jogait és szabadságait védő garanciákra, és különösen a szakmai titoktartásra vonatkozóan;</w:t>
      </w:r>
    </w:p>
    <w:p w14:paraId="7D1E4ED2" w14:textId="77777777" w:rsidR="005E21DA" w:rsidRPr="00E6613E" w:rsidRDefault="005E21DA" w:rsidP="00E6613E">
      <w:pPr>
        <w:pStyle w:val="Szvegtrzs"/>
        <w:numPr>
          <w:ilvl w:val="2"/>
          <w:numId w:val="3"/>
        </w:numPr>
        <w:shd w:val="clear" w:color="auto" w:fill="auto"/>
        <w:tabs>
          <w:tab w:val="left" w:pos="710"/>
        </w:tabs>
        <w:spacing w:before="0" w:after="270" w:line="276" w:lineRule="auto"/>
        <w:ind w:left="720" w:hanging="360"/>
        <w:rPr>
          <w:rFonts w:asciiTheme="majorHAnsi" w:hAnsiTheme="majorHAnsi" w:cstheme="majorHAnsi"/>
          <w:sz w:val="24"/>
          <w:szCs w:val="24"/>
        </w:rPr>
      </w:pPr>
      <w:r w:rsidRPr="00E6613E">
        <w:rPr>
          <w:rFonts w:asciiTheme="majorHAnsi" w:hAnsiTheme="majorHAnsi" w:cstheme="majorHAnsi"/>
          <w:sz w:val="24"/>
          <w:szCs w:val="24"/>
        </w:rPr>
        <w:t>az adatkezelés a közérdekű archiválás céljából, tudományos és történelmi kutatási célból vagy statisztikai célból szükséges olyan uniós vagy tagállami jog alapján, amely arányos az elérni kívánt céllal, tiszteletben tartja a személyes adatok védelméhez való jog lényeges tartalmát, és az érintett alapvető jogainak és érdekeinek biztosítására megfelelő és konkrét intézkedéseket ír elő;</w:t>
      </w:r>
    </w:p>
    <w:p w14:paraId="0EC2CA4C" w14:textId="77777777" w:rsidR="005E21DA" w:rsidRPr="00B043C3" w:rsidRDefault="005E21DA" w:rsidP="00DA7C13">
      <w:pPr>
        <w:pStyle w:val="Szvegtrzs"/>
        <w:shd w:val="clear" w:color="auto" w:fill="auto"/>
        <w:tabs>
          <w:tab w:val="left" w:pos="740"/>
        </w:tabs>
        <w:spacing w:before="0" w:after="300" w:line="276" w:lineRule="auto"/>
        <w:ind w:left="720" w:right="20" w:hanging="436"/>
        <w:rPr>
          <w:rFonts w:asciiTheme="majorHAnsi" w:hAnsiTheme="majorHAnsi" w:cstheme="majorHAnsi"/>
          <w:sz w:val="24"/>
          <w:szCs w:val="24"/>
        </w:rPr>
      </w:pPr>
    </w:p>
    <w:p w14:paraId="61D790C3" w14:textId="77777777" w:rsidR="00F1072D" w:rsidRPr="00B043C3" w:rsidRDefault="00F1072D" w:rsidP="009E03BF">
      <w:pPr>
        <w:pStyle w:val="Cmsor11"/>
        <w:keepNext/>
        <w:keepLines/>
        <w:numPr>
          <w:ilvl w:val="0"/>
          <w:numId w:val="21"/>
        </w:numPr>
        <w:shd w:val="clear" w:color="auto" w:fill="auto"/>
        <w:spacing w:after="0" w:line="276" w:lineRule="auto"/>
        <w:rPr>
          <w:rFonts w:asciiTheme="majorHAnsi" w:hAnsiTheme="majorHAnsi" w:cstheme="majorHAnsi"/>
        </w:rPr>
      </w:pPr>
      <w:bookmarkStart w:id="62" w:name="bookmark31"/>
      <w:bookmarkStart w:id="63" w:name="_Toc10536493"/>
      <w:r w:rsidRPr="00B043C3">
        <w:rPr>
          <w:rFonts w:asciiTheme="majorHAnsi" w:hAnsiTheme="majorHAnsi" w:cstheme="majorHAnsi"/>
        </w:rPr>
        <w:lastRenderedPageBreak/>
        <w:t>Cím</w:t>
      </w:r>
      <w:bookmarkEnd w:id="62"/>
      <w:bookmarkEnd w:id="63"/>
    </w:p>
    <w:p w14:paraId="25D969CD" w14:textId="77777777" w:rsidR="00DA1F4F" w:rsidRPr="00B043C3" w:rsidRDefault="00F1072D" w:rsidP="007A0846">
      <w:pPr>
        <w:pStyle w:val="Cmsor1"/>
        <w:rPr>
          <w:rFonts w:cstheme="majorHAnsi"/>
        </w:rPr>
      </w:pPr>
      <w:bookmarkStart w:id="64" w:name="_Toc10536494"/>
      <w:r w:rsidRPr="00B043C3">
        <w:rPr>
          <w:rFonts w:cstheme="majorHAnsi"/>
        </w:rPr>
        <w:t>Adattovábbításra vonatkozó rendelkezések</w:t>
      </w:r>
      <w:bookmarkEnd w:id="64"/>
    </w:p>
    <w:p w14:paraId="20BC9299" w14:textId="77777777" w:rsidR="006D667A" w:rsidRPr="00B043C3" w:rsidRDefault="006D667A" w:rsidP="006D667A">
      <w:pPr>
        <w:rPr>
          <w:rFonts w:asciiTheme="majorHAnsi" w:hAnsiTheme="majorHAnsi" w:cstheme="majorHAnsi"/>
        </w:rPr>
      </w:pPr>
    </w:p>
    <w:p w14:paraId="7D50C91A" w14:textId="77777777" w:rsidR="006D667A" w:rsidRPr="00B043C3" w:rsidRDefault="006D667A" w:rsidP="006D667A">
      <w:pPr>
        <w:jc w:val="both"/>
        <w:rPr>
          <w:rFonts w:asciiTheme="majorHAnsi" w:hAnsiTheme="majorHAnsi" w:cstheme="majorHAnsi"/>
        </w:rPr>
      </w:pPr>
    </w:p>
    <w:p w14:paraId="1F3FDC44" w14:textId="77777777" w:rsidR="006D667A" w:rsidRPr="00B32448" w:rsidRDefault="001E6255" w:rsidP="001E6255">
      <w:pPr>
        <w:pStyle w:val="Szvegtrzs"/>
        <w:shd w:val="clear" w:color="auto" w:fill="auto"/>
        <w:tabs>
          <w:tab w:val="left" w:pos="720"/>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1.§</w:t>
      </w:r>
      <w:r>
        <w:rPr>
          <w:rFonts w:asciiTheme="majorHAnsi" w:hAnsiTheme="majorHAnsi" w:cstheme="majorHAnsi"/>
          <w:sz w:val="24"/>
          <w:szCs w:val="24"/>
        </w:rPr>
        <w:tab/>
      </w:r>
      <w:r w:rsidR="006D667A" w:rsidRPr="001E6255">
        <w:rPr>
          <w:rFonts w:asciiTheme="majorHAnsi" w:hAnsiTheme="majorHAnsi" w:cstheme="majorHAnsi"/>
          <w:sz w:val="24"/>
          <w:szCs w:val="24"/>
        </w:rPr>
        <w:t>Személyes adatok továbbítását, közérdekű adatok közlését (a továbbiakban: adattovábbítást) kizárólag erre jogosult</w:t>
      </w:r>
      <w:r w:rsidR="006D667A" w:rsidRPr="00B32448">
        <w:rPr>
          <w:rFonts w:asciiTheme="majorHAnsi" w:hAnsiTheme="majorHAnsi" w:cstheme="majorHAnsi"/>
          <w:sz w:val="24"/>
          <w:szCs w:val="24"/>
        </w:rPr>
        <w:t xml:space="preserve">, </w:t>
      </w:r>
      <w:r w:rsidR="000F3C80">
        <w:rPr>
          <w:rFonts w:asciiTheme="majorHAnsi" w:hAnsiTheme="majorHAnsi" w:cstheme="majorHAnsi"/>
          <w:sz w:val="24"/>
          <w:szCs w:val="24"/>
        </w:rPr>
        <w:t>az Adatkezelő</w:t>
      </w:r>
      <w:r w:rsidR="006D667A" w:rsidRPr="00B32448">
        <w:rPr>
          <w:rFonts w:asciiTheme="majorHAnsi" w:hAnsiTheme="majorHAnsi" w:cstheme="majorHAnsi"/>
          <w:sz w:val="24"/>
          <w:szCs w:val="24"/>
        </w:rPr>
        <w:t xml:space="preserve"> foglalkoztatásában levő személyek végezhetnek.</w:t>
      </w:r>
    </w:p>
    <w:p w14:paraId="6FF1CCE1" w14:textId="77777777" w:rsidR="006D667A" w:rsidRPr="001E6255" w:rsidRDefault="001E6255" w:rsidP="001E6255">
      <w:pPr>
        <w:pStyle w:val="Szvegtrzs"/>
        <w:shd w:val="clear" w:color="auto" w:fill="auto"/>
        <w:tabs>
          <w:tab w:val="left" w:pos="720"/>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2.§</w:t>
      </w:r>
      <w:r>
        <w:rPr>
          <w:rFonts w:asciiTheme="majorHAnsi" w:hAnsiTheme="majorHAnsi" w:cstheme="majorHAnsi"/>
          <w:sz w:val="24"/>
          <w:szCs w:val="24"/>
        </w:rPr>
        <w:tab/>
      </w:r>
      <w:r w:rsidR="000F3C80">
        <w:rPr>
          <w:rFonts w:asciiTheme="majorHAnsi" w:hAnsiTheme="majorHAnsi" w:cstheme="majorHAnsi"/>
          <w:sz w:val="24"/>
          <w:szCs w:val="24"/>
        </w:rPr>
        <w:t>Az Adatkezelő</w:t>
      </w:r>
      <w:r w:rsidR="006D667A" w:rsidRPr="001E6255">
        <w:rPr>
          <w:rFonts w:asciiTheme="majorHAnsi" w:hAnsiTheme="majorHAnsi" w:cstheme="majorHAnsi"/>
          <w:sz w:val="24"/>
          <w:szCs w:val="24"/>
        </w:rPr>
        <w:t xml:space="preserve"> adatkezeléseiből személyes adatot továbbítani az érintett hozzájárulásának hiányában csak jogszabályban meghatározott szervek részére, csak a törvényben meghatározott adatkörben lehet, a célhoz kötöttség elvének maradéktalan érvényesítésével. </w:t>
      </w:r>
      <w:r w:rsidR="000F3C80">
        <w:rPr>
          <w:rFonts w:asciiTheme="majorHAnsi" w:hAnsiTheme="majorHAnsi" w:cstheme="majorHAnsi"/>
          <w:sz w:val="24"/>
          <w:szCs w:val="24"/>
        </w:rPr>
        <w:t>Az Adatkezelő</w:t>
      </w:r>
      <w:r w:rsidR="006D667A" w:rsidRPr="001E6255">
        <w:rPr>
          <w:rFonts w:asciiTheme="majorHAnsi" w:hAnsiTheme="majorHAnsi" w:cstheme="majorHAnsi"/>
          <w:sz w:val="24"/>
          <w:szCs w:val="24"/>
        </w:rPr>
        <w:t xml:space="preserve"> csak olyan személyes adatot továbbíthat, amelynek </w:t>
      </w:r>
      <w:r w:rsidR="000F3C80">
        <w:rPr>
          <w:rFonts w:asciiTheme="majorHAnsi" w:hAnsiTheme="majorHAnsi" w:cstheme="majorHAnsi"/>
          <w:sz w:val="24"/>
          <w:szCs w:val="24"/>
        </w:rPr>
        <w:t>az Adatkezelő</w:t>
      </w:r>
      <w:r w:rsidR="006D667A" w:rsidRPr="001E6255">
        <w:rPr>
          <w:rFonts w:asciiTheme="majorHAnsi" w:hAnsiTheme="majorHAnsi" w:cstheme="majorHAnsi"/>
          <w:sz w:val="24"/>
          <w:szCs w:val="24"/>
        </w:rPr>
        <w:t xml:space="preserve"> az adatkezelője.</w:t>
      </w:r>
    </w:p>
    <w:p w14:paraId="2A4DCC13" w14:textId="77777777" w:rsidR="006D667A" w:rsidRPr="001E6255" w:rsidRDefault="001E6255" w:rsidP="005D6305">
      <w:pPr>
        <w:pStyle w:val="Szvegtrzs"/>
        <w:shd w:val="clear" w:color="auto" w:fill="auto"/>
        <w:tabs>
          <w:tab w:val="left" w:pos="720"/>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3.§</w:t>
      </w:r>
      <w:r>
        <w:rPr>
          <w:rFonts w:asciiTheme="majorHAnsi" w:hAnsiTheme="majorHAnsi" w:cstheme="majorHAnsi"/>
          <w:sz w:val="24"/>
          <w:szCs w:val="24"/>
        </w:rPr>
        <w:tab/>
      </w:r>
      <w:r w:rsidR="006D667A" w:rsidRPr="001E6255">
        <w:rPr>
          <w:rFonts w:asciiTheme="majorHAnsi" w:hAnsiTheme="majorHAnsi" w:cstheme="majorHAnsi"/>
          <w:sz w:val="24"/>
          <w:szCs w:val="24"/>
        </w:rPr>
        <w:t xml:space="preserve">Az adattovábbítás feltételeit (jogalap, célhoz kötöttség, adatbiztonság) az adatot továbbító minden esetben ellenőrizni köteles. </w:t>
      </w:r>
    </w:p>
    <w:p w14:paraId="059AC3F5" w14:textId="77777777" w:rsidR="006D667A" w:rsidRPr="001E6255" w:rsidRDefault="001E6255" w:rsidP="001E6255">
      <w:pPr>
        <w:pStyle w:val="Szvegtrzs"/>
        <w:shd w:val="clear" w:color="auto" w:fill="auto"/>
        <w:tabs>
          <w:tab w:val="left" w:pos="720"/>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4.§</w:t>
      </w:r>
      <w:r>
        <w:rPr>
          <w:rFonts w:asciiTheme="majorHAnsi" w:hAnsiTheme="majorHAnsi" w:cstheme="majorHAnsi"/>
          <w:sz w:val="24"/>
          <w:szCs w:val="24"/>
        </w:rPr>
        <w:tab/>
      </w:r>
      <w:r w:rsidR="006D667A" w:rsidRPr="001E6255">
        <w:rPr>
          <w:rFonts w:asciiTheme="majorHAnsi" w:hAnsiTheme="majorHAnsi" w:cstheme="majorHAnsi"/>
          <w:sz w:val="24"/>
          <w:szCs w:val="24"/>
        </w:rPr>
        <w:t xml:space="preserve">Az adattovábbítási kérelem elbírálása kétség esetén - a törvényben kötelezően előírt adattovábbítás esetét kivéve – </w:t>
      </w:r>
      <w:r w:rsidR="000F3C80">
        <w:rPr>
          <w:rFonts w:asciiTheme="majorHAnsi" w:hAnsiTheme="majorHAnsi" w:cstheme="majorHAnsi"/>
          <w:sz w:val="24"/>
          <w:szCs w:val="24"/>
        </w:rPr>
        <w:t>az Adatkezelő</w:t>
      </w:r>
      <w:r w:rsidR="006D667A" w:rsidRPr="001E6255">
        <w:rPr>
          <w:rFonts w:asciiTheme="majorHAnsi" w:hAnsiTheme="majorHAnsi" w:cstheme="majorHAnsi"/>
          <w:sz w:val="24"/>
          <w:szCs w:val="24"/>
        </w:rPr>
        <w:t xml:space="preserve"> vezetőjének hatáskörébe tartozik. </w:t>
      </w:r>
    </w:p>
    <w:p w14:paraId="1D5C3352" w14:textId="77777777" w:rsidR="006D667A" w:rsidRPr="001E6255" w:rsidRDefault="001E6255" w:rsidP="001E6255">
      <w:pPr>
        <w:pStyle w:val="Szvegtrzs"/>
        <w:shd w:val="clear" w:color="auto" w:fill="auto"/>
        <w:tabs>
          <w:tab w:val="left" w:pos="720"/>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5.§</w:t>
      </w:r>
      <w:r>
        <w:rPr>
          <w:rFonts w:asciiTheme="majorHAnsi" w:hAnsiTheme="majorHAnsi" w:cstheme="majorHAnsi"/>
          <w:sz w:val="24"/>
          <w:szCs w:val="24"/>
        </w:rPr>
        <w:tab/>
      </w:r>
      <w:r w:rsidR="000F3C80">
        <w:rPr>
          <w:rFonts w:asciiTheme="majorHAnsi" w:hAnsiTheme="majorHAnsi" w:cstheme="majorHAnsi"/>
          <w:sz w:val="24"/>
          <w:szCs w:val="24"/>
        </w:rPr>
        <w:t>Az Adatkezelő</w:t>
      </w:r>
      <w:r w:rsidR="006D667A" w:rsidRPr="001E6255">
        <w:rPr>
          <w:rFonts w:asciiTheme="majorHAnsi" w:hAnsiTheme="majorHAnsi" w:cstheme="majorHAnsi"/>
          <w:sz w:val="24"/>
          <w:szCs w:val="24"/>
        </w:rPr>
        <w:t xml:space="preserve"> által kezelt személyes adatok továbbításáról az adatkezelő szerv Adattovábbítási nyilvántartást köteles vezetni. </w:t>
      </w:r>
    </w:p>
    <w:p w14:paraId="752995CC" w14:textId="77777777" w:rsidR="006D667A" w:rsidRPr="00B043C3" w:rsidRDefault="006D667A" w:rsidP="006D667A">
      <w:pPr>
        <w:rPr>
          <w:rFonts w:asciiTheme="majorHAnsi" w:hAnsiTheme="majorHAnsi" w:cstheme="majorHAnsi"/>
        </w:rPr>
      </w:pPr>
    </w:p>
    <w:p w14:paraId="5764981D" w14:textId="77777777" w:rsidR="008D1CAF" w:rsidRPr="00B043C3" w:rsidRDefault="008D1CAF" w:rsidP="00DA7C13">
      <w:pPr>
        <w:pStyle w:val="Szvegtrzs"/>
        <w:shd w:val="clear" w:color="auto" w:fill="auto"/>
        <w:tabs>
          <w:tab w:val="left" w:pos="970"/>
        </w:tabs>
        <w:spacing w:before="0" w:line="276" w:lineRule="auto"/>
        <w:ind w:left="720" w:firstLine="0"/>
        <w:rPr>
          <w:rFonts w:asciiTheme="majorHAnsi" w:hAnsiTheme="majorHAnsi" w:cstheme="majorHAnsi"/>
          <w:sz w:val="24"/>
          <w:szCs w:val="24"/>
        </w:rPr>
      </w:pPr>
    </w:p>
    <w:p w14:paraId="492C64AE" w14:textId="77777777" w:rsidR="00F1072D" w:rsidRPr="00B043C3" w:rsidRDefault="00F1072D" w:rsidP="009E03BF">
      <w:pPr>
        <w:pStyle w:val="Cmsor11"/>
        <w:keepNext/>
        <w:keepLines/>
        <w:numPr>
          <w:ilvl w:val="0"/>
          <w:numId w:val="21"/>
        </w:numPr>
        <w:shd w:val="clear" w:color="auto" w:fill="auto"/>
        <w:spacing w:after="0" w:line="276" w:lineRule="auto"/>
        <w:rPr>
          <w:rFonts w:asciiTheme="majorHAnsi" w:hAnsiTheme="majorHAnsi" w:cstheme="majorHAnsi"/>
        </w:rPr>
      </w:pPr>
      <w:bookmarkStart w:id="65" w:name="bookmark33"/>
      <w:bookmarkStart w:id="66" w:name="_Toc10536495"/>
      <w:r w:rsidRPr="00B043C3">
        <w:rPr>
          <w:rFonts w:asciiTheme="majorHAnsi" w:hAnsiTheme="majorHAnsi" w:cstheme="majorHAnsi"/>
        </w:rPr>
        <w:t>Cím</w:t>
      </w:r>
      <w:bookmarkEnd w:id="65"/>
      <w:bookmarkEnd w:id="66"/>
    </w:p>
    <w:p w14:paraId="471F4060" w14:textId="77777777" w:rsidR="00F1072D" w:rsidRPr="00B043C3" w:rsidRDefault="00F1072D" w:rsidP="007A0846">
      <w:pPr>
        <w:pStyle w:val="Cmsor1"/>
        <w:rPr>
          <w:rFonts w:cstheme="majorHAnsi"/>
        </w:rPr>
      </w:pPr>
      <w:bookmarkStart w:id="67" w:name="_Toc10536496"/>
      <w:r w:rsidRPr="00B043C3">
        <w:rPr>
          <w:rFonts w:cstheme="majorHAnsi"/>
        </w:rPr>
        <w:t>Adatfeldolgozók, adatfeldolgozás</w:t>
      </w:r>
      <w:bookmarkEnd w:id="67"/>
    </w:p>
    <w:p w14:paraId="14F58290" w14:textId="503AFFF5" w:rsidR="00003BF0" w:rsidRDefault="00003BF0" w:rsidP="00003BF0">
      <w:pPr>
        <w:pStyle w:val="Szvegtrzs"/>
        <w:tabs>
          <w:tab w:val="left" w:pos="721"/>
        </w:tabs>
        <w:spacing w:after="120" w:line="276" w:lineRule="auto"/>
        <w:ind w:right="20" w:firstLine="0"/>
        <w:rPr>
          <w:rFonts w:asciiTheme="majorHAnsi" w:hAnsiTheme="majorHAnsi" w:cstheme="majorHAnsi"/>
          <w:sz w:val="24"/>
          <w:szCs w:val="24"/>
        </w:rPr>
      </w:pPr>
      <w:bookmarkStart w:id="68" w:name="bookmark34"/>
      <w:r w:rsidRPr="00B043C3">
        <w:rPr>
          <w:rFonts w:asciiTheme="majorHAnsi" w:hAnsiTheme="majorHAnsi" w:cstheme="majorHAnsi"/>
          <w:sz w:val="24"/>
          <w:szCs w:val="24"/>
        </w:rPr>
        <w:br/>
        <w:t>Az alábbi dokumentumok kapcsolódnak: Adatkezelő/adatfeldolgozó egyezség eljárásrendje; Adatfeldolgozók biztonsági ellenőrzésének eljárásrendje; Személyes adatok nemzetközi átadása eljárásrend</w:t>
      </w:r>
      <w:r w:rsidR="00174598" w:rsidRPr="00B043C3">
        <w:rPr>
          <w:rFonts w:asciiTheme="majorHAnsi" w:hAnsiTheme="majorHAnsi" w:cstheme="majorHAnsi"/>
          <w:sz w:val="24"/>
          <w:szCs w:val="24"/>
        </w:rPr>
        <w:t>;</w:t>
      </w:r>
      <w:r w:rsidRPr="00B043C3">
        <w:rPr>
          <w:rFonts w:asciiTheme="majorHAnsi" w:hAnsiTheme="majorHAnsi" w:cstheme="majorHAnsi"/>
          <w:sz w:val="24"/>
          <w:szCs w:val="24"/>
        </w:rPr>
        <w:t xml:space="preserve"> </w:t>
      </w:r>
      <w:r w:rsidRPr="00B32448">
        <w:rPr>
          <w:rFonts w:asciiTheme="majorHAnsi" w:hAnsiTheme="majorHAnsi" w:cstheme="majorHAnsi"/>
          <w:sz w:val="24"/>
          <w:szCs w:val="24"/>
        </w:rPr>
        <w:t>Személyesadat Áramlástérkép, Adatfeldolgozók nyilvántartása</w:t>
      </w:r>
      <w:r w:rsidR="00174598" w:rsidRPr="00B32448">
        <w:rPr>
          <w:rFonts w:asciiTheme="majorHAnsi" w:hAnsiTheme="majorHAnsi" w:cstheme="majorHAnsi"/>
          <w:sz w:val="24"/>
          <w:szCs w:val="24"/>
        </w:rPr>
        <w:t>;</w:t>
      </w:r>
      <w:r w:rsidR="005D784B">
        <w:rPr>
          <w:rFonts w:asciiTheme="majorHAnsi" w:hAnsiTheme="majorHAnsi" w:cstheme="majorHAnsi"/>
          <w:sz w:val="24"/>
          <w:szCs w:val="24"/>
        </w:rPr>
        <w:t xml:space="preserve"> </w:t>
      </w:r>
      <w:r w:rsidR="00174598" w:rsidRPr="00B043C3">
        <w:rPr>
          <w:rFonts w:asciiTheme="majorHAnsi" w:hAnsiTheme="majorHAnsi" w:cstheme="majorHAnsi"/>
          <w:sz w:val="24"/>
          <w:szCs w:val="24"/>
        </w:rPr>
        <w:t>Adatfeldolgozói szerződésminta.</w:t>
      </w:r>
    </w:p>
    <w:p w14:paraId="299E8011" w14:textId="77777777" w:rsidR="001E6255" w:rsidRDefault="001E6255" w:rsidP="001E6255">
      <w:pPr>
        <w:pStyle w:val="Szvegtrzs"/>
        <w:shd w:val="clear" w:color="auto" w:fill="auto"/>
        <w:tabs>
          <w:tab w:val="left" w:pos="721"/>
        </w:tabs>
        <w:spacing w:before="0" w:line="276" w:lineRule="auto"/>
        <w:ind w:left="720" w:right="23" w:hanging="720"/>
        <w:rPr>
          <w:rFonts w:asciiTheme="majorHAnsi" w:hAnsiTheme="majorHAnsi" w:cstheme="majorHAnsi"/>
          <w:sz w:val="24"/>
          <w:szCs w:val="24"/>
        </w:rPr>
      </w:pPr>
    </w:p>
    <w:p w14:paraId="40A3D708" w14:textId="77777777" w:rsidR="00F1072D" w:rsidRPr="00B043C3" w:rsidRDefault="001E6255" w:rsidP="001E6255">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1</w:t>
      </w:r>
      <w:r w:rsidR="008D1CA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r>
      <w:r w:rsidR="000F3C80">
        <w:rPr>
          <w:rFonts w:asciiTheme="majorHAnsi" w:hAnsiTheme="majorHAnsi" w:cstheme="majorHAnsi"/>
          <w:sz w:val="24"/>
          <w:szCs w:val="24"/>
        </w:rPr>
        <w:t>Az Adatkezelő</w:t>
      </w:r>
      <w:r w:rsidR="00F1072D" w:rsidRPr="00B043C3">
        <w:rPr>
          <w:rFonts w:asciiTheme="majorHAnsi" w:hAnsiTheme="majorHAnsi" w:cstheme="majorHAnsi"/>
          <w:sz w:val="24"/>
          <w:szCs w:val="24"/>
        </w:rPr>
        <w:t xml:space="preserve"> kötelezettsége, hogy biztosítsa a személyes adatok védelmét olyan esetben is, amikor az adatok </w:t>
      </w:r>
      <w:r w:rsidR="005E21DA" w:rsidRPr="00B043C3">
        <w:rPr>
          <w:rFonts w:asciiTheme="majorHAnsi" w:hAnsiTheme="majorHAnsi" w:cstheme="majorHAnsi"/>
          <w:sz w:val="24"/>
          <w:szCs w:val="24"/>
        </w:rPr>
        <w:t xml:space="preserve">kezelését </w:t>
      </w:r>
      <w:r w:rsidR="00F1072D" w:rsidRPr="00B043C3">
        <w:rPr>
          <w:rFonts w:asciiTheme="majorHAnsi" w:hAnsiTheme="majorHAnsi" w:cstheme="majorHAnsi"/>
          <w:sz w:val="24"/>
          <w:szCs w:val="24"/>
        </w:rPr>
        <w:t>adatfeldolgozó végzi.</w:t>
      </w:r>
      <w:bookmarkEnd w:id="68"/>
    </w:p>
    <w:p w14:paraId="687D12FD" w14:textId="77777777" w:rsidR="00F1072D" w:rsidRPr="00B043C3" w:rsidRDefault="001E6255" w:rsidP="001E6255">
      <w:pPr>
        <w:pStyle w:val="Szvegtrzs"/>
        <w:shd w:val="clear" w:color="auto" w:fill="auto"/>
        <w:tabs>
          <w:tab w:val="left" w:pos="72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2</w:t>
      </w:r>
      <w:r w:rsidR="008D1CA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r>
      <w:r w:rsidR="000F3C80">
        <w:rPr>
          <w:rFonts w:asciiTheme="majorHAnsi" w:hAnsiTheme="majorHAnsi" w:cstheme="majorHAnsi"/>
          <w:sz w:val="24"/>
          <w:szCs w:val="24"/>
        </w:rPr>
        <w:t>Az Adatkezelő</w:t>
      </w:r>
      <w:r w:rsidR="00F1072D" w:rsidRPr="00B043C3">
        <w:rPr>
          <w:rFonts w:asciiTheme="majorHAnsi" w:hAnsiTheme="majorHAnsi" w:cstheme="majorHAnsi"/>
          <w:sz w:val="24"/>
          <w:szCs w:val="24"/>
        </w:rPr>
        <w:t xml:space="preserve"> az adatfeldolgozóval szerződést köt, amelyben meg kell állapodni az adatfeldolgozás pontos feltételeiről, az átadásra kerülő adatok köréről, továbbá hangsúlyosan annak biztosításáról, hogy az adatfeldolgozó valamennyi törvényi </w:t>
      </w:r>
      <w:r w:rsidR="00F1072D" w:rsidRPr="00B043C3">
        <w:rPr>
          <w:rFonts w:asciiTheme="majorHAnsi" w:hAnsiTheme="majorHAnsi" w:cstheme="majorHAnsi"/>
          <w:sz w:val="24"/>
          <w:szCs w:val="24"/>
        </w:rPr>
        <w:lastRenderedPageBreak/>
        <w:t>rendelkezés betartásával jár el</w:t>
      </w:r>
      <w:r w:rsidR="005E21DA" w:rsidRPr="00B043C3">
        <w:rPr>
          <w:rFonts w:asciiTheme="majorHAnsi" w:hAnsiTheme="majorHAnsi" w:cstheme="majorHAnsi"/>
          <w:sz w:val="24"/>
          <w:szCs w:val="24"/>
        </w:rPr>
        <w:t>, a szerződés kötelező elemeit a GDPR 28. cikke tartalmazza</w:t>
      </w:r>
      <w:r w:rsidR="00F1072D" w:rsidRPr="00B043C3">
        <w:rPr>
          <w:rFonts w:asciiTheme="majorHAnsi" w:hAnsiTheme="majorHAnsi" w:cstheme="majorHAnsi"/>
          <w:sz w:val="24"/>
          <w:szCs w:val="24"/>
        </w:rPr>
        <w:t>.</w:t>
      </w:r>
    </w:p>
    <w:p w14:paraId="214E5FE2" w14:textId="77777777" w:rsidR="00F1072D" w:rsidRPr="00B043C3" w:rsidRDefault="001E6255" w:rsidP="001E6255">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3</w:t>
      </w:r>
      <w:r w:rsidR="008D1CA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r>
      <w:r w:rsidR="000F3C80">
        <w:rPr>
          <w:rFonts w:asciiTheme="majorHAnsi" w:hAnsiTheme="majorHAnsi" w:cstheme="majorHAnsi"/>
          <w:sz w:val="24"/>
          <w:szCs w:val="24"/>
        </w:rPr>
        <w:t>Az Adatkezelő</w:t>
      </w:r>
      <w:r w:rsidR="00F1072D" w:rsidRPr="00B043C3">
        <w:rPr>
          <w:rFonts w:asciiTheme="majorHAnsi" w:hAnsiTheme="majorHAnsi" w:cstheme="majorHAnsi"/>
          <w:sz w:val="24"/>
          <w:szCs w:val="24"/>
        </w:rPr>
        <w:t>, mint adatkezelő felelőssége meghatározni azokat a feltételeket, amelyek ellenőrizhető és átlátható módon biztosítják az adatfeldolgozás törvényességét az adatfeldolgozási tevékenység valamennyi részletében és teljes időtartamában. Ez adatvédelmi és adatbiztonsági feltételek meghatározását egyaránt magában foglalja.</w:t>
      </w:r>
    </w:p>
    <w:p w14:paraId="56C13120" w14:textId="77777777" w:rsidR="00F1072D" w:rsidRPr="00B043C3" w:rsidRDefault="001E6255" w:rsidP="001E6255">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4</w:t>
      </w:r>
      <w:r w:rsidR="008D1CA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r>
      <w:r w:rsidR="000F3C80">
        <w:rPr>
          <w:rFonts w:asciiTheme="majorHAnsi" w:hAnsiTheme="majorHAnsi" w:cstheme="majorHAnsi"/>
          <w:sz w:val="24"/>
          <w:szCs w:val="24"/>
        </w:rPr>
        <w:t>Az Adatkezelő</w:t>
      </w:r>
      <w:r w:rsidR="00F8383F" w:rsidRPr="00B043C3">
        <w:rPr>
          <w:rFonts w:asciiTheme="majorHAnsi" w:hAnsiTheme="majorHAnsi" w:cstheme="majorHAnsi"/>
          <w:sz w:val="24"/>
          <w:szCs w:val="24"/>
        </w:rPr>
        <w:t xml:space="preserve"> jogosult t</w:t>
      </w:r>
      <w:r w:rsidR="00F1072D" w:rsidRPr="00B043C3">
        <w:rPr>
          <w:rFonts w:asciiTheme="majorHAnsi" w:hAnsiTheme="majorHAnsi" w:cstheme="majorHAnsi"/>
          <w:sz w:val="24"/>
          <w:szCs w:val="24"/>
        </w:rPr>
        <w:t>ovábbá megbizonyosodni az adatfeldolgozók jogszabálynak való megfelelősségéről is.</w:t>
      </w:r>
    </w:p>
    <w:p w14:paraId="4C86722A" w14:textId="77777777" w:rsidR="00F1072D" w:rsidRPr="00B043C3" w:rsidRDefault="001E6255" w:rsidP="001E6255">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5</w:t>
      </w:r>
      <w:r w:rsidR="008D1CA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 xml:space="preserve">Az adatkezelés során </w:t>
      </w:r>
      <w:r w:rsidR="00F8383F" w:rsidRPr="00B043C3">
        <w:rPr>
          <w:rFonts w:asciiTheme="majorHAnsi" w:hAnsiTheme="majorHAnsi" w:cstheme="majorHAnsi"/>
          <w:sz w:val="24"/>
          <w:szCs w:val="24"/>
        </w:rPr>
        <w:t xml:space="preserve">az </w:t>
      </w:r>
      <w:r w:rsidR="00F1072D" w:rsidRPr="00B043C3">
        <w:rPr>
          <w:rFonts w:asciiTheme="majorHAnsi" w:hAnsiTheme="majorHAnsi" w:cstheme="majorHAnsi"/>
          <w:sz w:val="24"/>
          <w:szCs w:val="24"/>
        </w:rPr>
        <w:t>adatfeldolgozó igénybevételéről tájékoztatni kell a</w:t>
      </w:r>
      <w:r w:rsidR="00303BA8" w:rsidRPr="00B043C3">
        <w:rPr>
          <w:rFonts w:asciiTheme="majorHAnsi" w:hAnsiTheme="majorHAnsi" w:cstheme="majorHAnsi"/>
          <w:sz w:val="24"/>
          <w:szCs w:val="24"/>
        </w:rPr>
        <w:t xml:space="preserve">z </w:t>
      </w:r>
      <w:r w:rsidR="00F1072D" w:rsidRPr="00B043C3">
        <w:rPr>
          <w:rFonts w:asciiTheme="majorHAnsi" w:hAnsiTheme="majorHAnsi" w:cstheme="majorHAnsi"/>
          <w:sz w:val="24"/>
          <w:szCs w:val="24"/>
        </w:rPr>
        <w:t>Érintetett.</w:t>
      </w:r>
    </w:p>
    <w:p w14:paraId="5CD6916B" w14:textId="77777777" w:rsidR="00F1072D" w:rsidRPr="00B043C3" w:rsidRDefault="001E6255" w:rsidP="001E6255">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6</w:t>
      </w:r>
      <w:r w:rsidR="008D1CA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Az Érintett hozzájárulása az adatfeldolgozó igénybevételéhez nem szükséges.</w:t>
      </w:r>
    </w:p>
    <w:p w14:paraId="2E959FBF" w14:textId="277F5BFC" w:rsidR="001E6255" w:rsidRDefault="001E6255" w:rsidP="001E6255">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7</w:t>
      </w:r>
      <w:r w:rsidR="008D1CAF" w:rsidRPr="001E6255">
        <w:rPr>
          <w:rFonts w:asciiTheme="majorHAnsi" w:hAnsiTheme="majorHAnsi" w:cstheme="majorHAnsi"/>
          <w:sz w:val="24"/>
          <w:szCs w:val="24"/>
        </w:rPr>
        <w:t>.</w:t>
      </w:r>
      <w:r w:rsidR="00F1072D" w:rsidRPr="001E6255">
        <w:rPr>
          <w:rFonts w:asciiTheme="majorHAnsi" w:hAnsiTheme="majorHAnsi" w:cstheme="majorHAnsi"/>
          <w:sz w:val="24"/>
          <w:szCs w:val="24"/>
        </w:rPr>
        <w:t>§</w:t>
      </w:r>
      <w:r w:rsidR="00F1072D" w:rsidRPr="001E6255">
        <w:rPr>
          <w:rFonts w:asciiTheme="majorHAnsi" w:hAnsiTheme="majorHAnsi" w:cstheme="majorHAnsi"/>
          <w:sz w:val="24"/>
          <w:szCs w:val="24"/>
        </w:rPr>
        <w:tab/>
        <w:t>Az adatfeldolgozókkal megkötendő szerződések részletes és minimális tartalmi feltételeiről a</w:t>
      </w:r>
      <w:r w:rsidR="002E4D8E" w:rsidRPr="001E6255">
        <w:rPr>
          <w:rFonts w:asciiTheme="majorHAnsi" w:hAnsiTheme="majorHAnsi" w:cstheme="majorHAnsi"/>
          <w:sz w:val="24"/>
          <w:szCs w:val="24"/>
        </w:rPr>
        <w:t xml:space="preserve"> „Adatkezelő/adatfeldolgozó egyezség eljárásrendje” </w:t>
      </w:r>
      <w:r w:rsidR="00F1072D" w:rsidRPr="001E6255">
        <w:rPr>
          <w:rFonts w:asciiTheme="majorHAnsi" w:hAnsiTheme="majorHAnsi" w:cstheme="majorHAnsi"/>
          <w:sz w:val="24"/>
          <w:szCs w:val="24"/>
        </w:rPr>
        <w:t xml:space="preserve">rendelkezik, az adatfeldolgozóval megkötendő mintaszerződést a </w:t>
      </w:r>
      <w:r w:rsidR="002E4D8E" w:rsidRPr="001E6255">
        <w:rPr>
          <w:rFonts w:asciiTheme="majorHAnsi" w:hAnsiTheme="majorHAnsi" w:cstheme="majorHAnsi"/>
          <w:sz w:val="24"/>
          <w:szCs w:val="24"/>
        </w:rPr>
        <w:t xml:space="preserve">„Adatfeldolgozói szerződésminta” </w:t>
      </w:r>
      <w:r w:rsidR="00F1072D" w:rsidRPr="001E6255">
        <w:rPr>
          <w:rFonts w:asciiTheme="majorHAnsi" w:hAnsiTheme="majorHAnsi" w:cstheme="majorHAnsi"/>
          <w:sz w:val="24"/>
          <w:szCs w:val="24"/>
        </w:rPr>
        <w:t xml:space="preserve">tartalmazza. </w:t>
      </w:r>
    </w:p>
    <w:p w14:paraId="3D1E2F1D" w14:textId="5BF89682" w:rsidR="00F1072D" w:rsidRPr="001E6255" w:rsidRDefault="001E6255" w:rsidP="001E6255">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ab/>
      </w:r>
      <w:r w:rsidR="00F1072D" w:rsidRPr="001E6255">
        <w:rPr>
          <w:rFonts w:asciiTheme="majorHAnsi" w:hAnsiTheme="majorHAnsi" w:cstheme="majorHAnsi"/>
          <w:sz w:val="24"/>
          <w:szCs w:val="24"/>
        </w:rPr>
        <w:t xml:space="preserve">Az adatfeldolgozó törvényes működésének, illetve az adatfeldolgozói szerződés betartásának ellenőrzésére a </w:t>
      </w:r>
      <w:r w:rsidR="002E4D8E" w:rsidRPr="001E6255">
        <w:rPr>
          <w:rFonts w:asciiTheme="majorHAnsi" w:hAnsiTheme="majorHAnsi" w:cstheme="majorHAnsi"/>
          <w:sz w:val="24"/>
          <w:szCs w:val="24"/>
        </w:rPr>
        <w:t xml:space="preserve">„Adatfeldolgozók biztonsági ellenőrzésének eljárásrendje” </w:t>
      </w:r>
      <w:r w:rsidR="00F1072D" w:rsidRPr="001E6255">
        <w:rPr>
          <w:rFonts w:asciiTheme="majorHAnsi" w:hAnsiTheme="majorHAnsi" w:cstheme="majorHAnsi"/>
          <w:sz w:val="24"/>
          <w:szCs w:val="24"/>
        </w:rPr>
        <w:t>előírásai vonatkoznak.</w:t>
      </w:r>
    </w:p>
    <w:p w14:paraId="4A024560" w14:textId="77777777" w:rsidR="00F1072D" w:rsidRPr="00B043C3" w:rsidRDefault="008D1CAF" w:rsidP="001E6255">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sidRPr="00B043C3">
        <w:rPr>
          <w:rFonts w:asciiTheme="majorHAnsi" w:hAnsiTheme="majorHAnsi" w:cstheme="majorHAnsi"/>
          <w:sz w:val="24"/>
          <w:szCs w:val="24"/>
        </w:rPr>
        <w:t>8.</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Az adatfeldolgozókról részletes nyilvántartást kell vezetni az adatkezelés átláthatósága érdekében.</w:t>
      </w:r>
      <w:r w:rsidR="00F8383F" w:rsidRPr="00B043C3">
        <w:rPr>
          <w:rFonts w:asciiTheme="majorHAnsi" w:hAnsiTheme="majorHAnsi" w:cstheme="majorHAnsi"/>
          <w:sz w:val="24"/>
          <w:szCs w:val="24"/>
        </w:rPr>
        <w:t xml:space="preserve"> Ezt a nyilvántartást </w:t>
      </w:r>
      <w:r w:rsidR="00222E0E" w:rsidRPr="00B043C3">
        <w:rPr>
          <w:rFonts w:asciiTheme="majorHAnsi" w:hAnsiTheme="majorHAnsi" w:cstheme="majorHAnsi"/>
          <w:sz w:val="24"/>
          <w:szCs w:val="24"/>
        </w:rPr>
        <w:t>az Adatvédelmi Tisztviselő</w:t>
      </w:r>
      <w:r w:rsidR="00D81468" w:rsidRPr="00B043C3">
        <w:rPr>
          <w:rFonts w:asciiTheme="majorHAnsi" w:hAnsiTheme="majorHAnsi" w:cstheme="majorHAnsi"/>
          <w:sz w:val="24"/>
          <w:szCs w:val="24"/>
        </w:rPr>
        <w:t xml:space="preserve"> </w:t>
      </w:r>
      <w:r w:rsidR="00F8383F" w:rsidRPr="00B043C3">
        <w:rPr>
          <w:rFonts w:asciiTheme="majorHAnsi" w:hAnsiTheme="majorHAnsi" w:cstheme="majorHAnsi"/>
          <w:sz w:val="24"/>
          <w:szCs w:val="24"/>
        </w:rPr>
        <w:t>vezeti.</w:t>
      </w:r>
    </w:p>
    <w:p w14:paraId="542C458C" w14:textId="77777777" w:rsidR="00F1072D" w:rsidRPr="00B043C3" w:rsidRDefault="007A0846" w:rsidP="009E03BF">
      <w:pPr>
        <w:pStyle w:val="Cmsor11"/>
        <w:keepNext/>
        <w:keepLines/>
        <w:numPr>
          <w:ilvl w:val="0"/>
          <w:numId w:val="21"/>
        </w:numPr>
        <w:shd w:val="clear" w:color="auto" w:fill="auto"/>
        <w:spacing w:after="0" w:line="276" w:lineRule="auto"/>
        <w:rPr>
          <w:rFonts w:asciiTheme="majorHAnsi" w:hAnsiTheme="majorHAnsi" w:cstheme="majorHAnsi"/>
        </w:rPr>
      </w:pPr>
      <w:bookmarkStart w:id="69" w:name="bookmark35"/>
      <w:r w:rsidRPr="00B043C3">
        <w:rPr>
          <w:rFonts w:asciiTheme="majorHAnsi" w:hAnsiTheme="majorHAnsi" w:cstheme="majorHAnsi"/>
        </w:rPr>
        <w:t xml:space="preserve">  </w:t>
      </w:r>
      <w:bookmarkStart w:id="70" w:name="_Toc10536497"/>
      <w:r w:rsidR="00F1072D" w:rsidRPr="00B043C3">
        <w:rPr>
          <w:rFonts w:asciiTheme="majorHAnsi" w:hAnsiTheme="majorHAnsi" w:cstheme="majorHAnsi"/>
        </w:rPr>
        <w:t>Cím</w:t>
      </w:r>
      <w:bookmarkEnd w:id="69"/>
      <w:bookmarkEnd w:id="70"/>
    </w:p>
    <w:p w14:paraId="4174E540" w14:textId="77777777" w:rsidR="00F1072D" w:rsidRPr="00B043C3" w:rsidRDefault="00F1072D" w:rsidP="007A0846">
      <w:pPr>
        <w:pStyle w:val="Cmsor1"/>
        <w:rPr>
          <w:rFonts w:cstheme="majorHAnsi"/>
        </w:rPr>
      </w:pPr>
      <w:bookmarkStart w:id="71" w:name="_Toc10536498"/>
      <w:r w:rsidRPr="00B043C3">
        <w:rPr>
          <w:rFonts w:cstheme="majorHAnsi"/>
        </w:rPr>
        <w:t>Közös adatkezelők</w:t>
      </w:r>
      <w:bookmarkEnd w:id="71"/>
    </w:p>
    <w:p w14:paraId="3C8B967A" w14:textId="77777777" w:rsidR="006846F7" w:rsidRPr="00B043C3" w:rsidRDefault="006846F7" w:rsidP="006846F7">
      <w:pPr>
        <w:rPr>
          <w:rFonts w:asciiTheme="majorHAnsi" w:hAnsiTheme="majorHAnsi" w:cstheme="majorHAnsi"/>
        </w:rPr>
      </w:pPr>
    </w:p>
    <w:p w14:paraId="52189212" w14:textId="77777777" w:rsidR="005535CB" w:rsidRPr="001E6255" w:rsidRDefault="001E6255" w:rsidP="001E6255">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bookmarkStart w:id="72" w:name="bookmark36"/>
      <w:r>
        <w:rPr>
          <w:rFonts w:asciiTheme="majorHAnsi" w:hAnsiTheme="majorHAnsi" w:cstheme="majorHAnsi"/>
          <w:sz w:val="24"/>
          <w:szCs w:val="24"/>
        </w:rPr>
        <w:t>1</w:t>
      </w:r>
      <w:r w:rsidR="00F8383F" w:rsidRPr="001E6255">
        <w:rPr>
          <w:rFonts w:asciiTheme="majorHAnsi" w:hAnsiTheme="majorHAnsi" w:cstheme="majorHAnsi"/>
          <w:sz w:val="24"/>
          <w:szCs w:val="24"/>
        </w:rPr>
        <w:t>.</w:t>
      </w:r>
      <w:r w:rsidR="00F1072D" w:rsidRPr="001E6255">
        <w:rPr>
          <w:rFonts w:asciiTheme="majorHAnsi" w:hAnsiTheme="majorHAnsi" w:cstheme="majorHAnsi"/>
          <w:sz w:val="24"/>
          <w:szCs w:val="24"/>
        </w:rPr>
        <w:t>§</w:t>
      </w:r>
      <w:r w:rsidR="00F1072D" w:rsidRPr="001E6255">
        <w:rPr>
          <w:rFonts w:asciiTheme="majorHAnsi" w:hAnsiTheme="majorHAnsi" w:cstheme="majorHAnsi"/>
          <w:sz w:val="24"/>
          <w:szCs w:val="24"/>
        </w:rPr>
        <w:tab/>
        <w:t xml:space="preserve">Közös adatkezelés akkor valósul meg, </w:t>
      </w:r>
      <w:r w:rsidR="005535CB" w:rsidRPr="001E6255">
        <w:rPr>
          <w:rFonts w:asciiTheme="majorHAnsi" w:hAnsiTheme="majorHAnsi" w:cstheme="majorHAnsi"/>
          <w:sz w:val="24"/>
          <w:szCs w:val="24"/>
        </w:rPr>
        <w:t xml:space="preserve">ha az adatkezelés céljait és eszközeit két vagy több adatkezelő közösen határozza meg. </w:t>
      </w:r>
    </w:p>
    <w:bookmarkEnd w:id="72"/>
    <w:p w14:paraId="13A8AEE2" w14:textId="77777777" w:rsidR="00F1072D" w:rsidRPr="00B043C3" w:rsidRDefault="001E6255" w:rsidP="001E6255">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2</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 xml:space="preserve">A közös adatkezelők az adatkezelés tekintetében az Érintettekkel </w:t>
      </w:r>
      <w:r w:rsidR="000D415E" w:rsidRPr="00B043C3">
        <w:rPr>
          <w:rFonts w:asciiTheme="majorHAnsi" w:hAnsiTheme="majorHAnsi" w:cstheme="majorHAnsi"/>
          <w:sz w:val="24"/>
          <w:szCs w:val="24"/>
        </w:rPr>
        <w:t xml:space="preserve">történő </w:t>
      </w:r>
      <w:r w:rsidR="00F1072D" w:rsidRPr="00B043C3">
        <w:rPr>
          <w:rFonts w:asciiTheme="majorHAnsi" w:hAnsiTheme="majorHAnsi" w:cstheme="majorHAnsi"/>
          <w:sz w:val="24"/>
          <w:szCs w:val="24"/>
        </w:rPr>
        <w:t>kapcsolattartásra, kapcsolattartót jelölnek ki. A kapcsolattartó kijelölése nem érinti az Adatkezelők felelősségét.</w:t>
      </w:r>
    </w:p>
    <w:p w14:paraId="4949CE9F" w14:textId="77777777" w:rsidR="00F1072D" w:rsidRPr="00B043C3" w:rsidRDefault="001E6255" w:rsidP="001E6255">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3</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 közös adatkezelést valamennyi adatkezelő a közöttük létrejött megállapodás szerint végzi, a felelősségük a megállapodásban meghatározott feladatmegosztásnak megfelelő. A megállapodás érdemi részét az Érintettekkel ismertetni kell.</w:t>
      </w:r>
    </w:p>
    <w:p w14:paraId="2F887E48" w14:textId="77777777" w:rsidR="00F1072D" w:rsidRPr="00B043C3" w:rsidRDefault="001E6255" w:rsidP="001E6255">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4</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 xml:space="preserve">A közös adatkezelői megállapodás, illetve a közös adatkezelés ténye az érintett számára a jogai gyakorlása vonatkozásában nem lehet terhesebb. Erre tekintettel az Érintett </w:t>
      </w:r>
      <w:r w:rsidR="00F1072D" w:rsidRPr="00B043C3">
        <w:rPr>
          <w:rFonts w:asciiTheme="majorHAnsi" w:hAnsiTheme="majorHAnsi" w:cstheme="majorHAnsi"/>
          <w:sz w:val="24"/>
          <w:szCs w:val="24"/>
        </w:rPr>
        <w:lastRenderedPageBreak/>
        <w:t>bármely adatkezelő felé joghatályosan megteheti mindazt, illetve élhet valamennyi törvényes jogával ugyanúgy, mintha egy adatkezelő végezné a személyes adatok kezelését.</w:t>
      </w:r>
    </w:p>
    <w:p w14:paraId="226165CD" w14:textId="77777777" w:rsidR="00F1072D" w:rsidRPr="00B043C3" w:rsidRDefault="00F1072D" w:rsidP="009E03BF">
      <w:pPr>
        <w:pStyle w:val="Cmsor11"/>
        <w:keepNext/>
        <w:keepLines/>
        <w:numPr>
          <w:ilvl w:val="0"/>
          <w:numId w:val="21"/>
        </w:numPr>
        <w:shd w:val="clear" w:color="auto" w:fill="auto"/>
        <w:spacing w:after="0" w:line="276" w:lineRule="auto"/>
        <w:rPr>
          <w:rFonts w:asciiTheme="majorHAnsi" w:hAnsiTheme="majorHAnsi" w:cstheme="majorHAnsi"/>
        </w:rPr>
      </w:pPr>
      <w:bookmarkStart w:id="73" w:name="bookmark37"/>
      <w:r w:rsidRPr="00B043C3">
        <w:rPr>
          <w:rFonts w:asciiTheme="majorHAnsi" w:hAnsiTheme="majorHAnsi" w:cstheme="majorHAnsi"/>
        </w:rPr>
        <w:t xml:space="preserve"> </w:t>
      </w:r>
      <w:bookmarkStart w:id="74" w:name="_Toc10536499"/>
      <w:r w:rsidRPr="00B043C3">
        <w:rPr>
          <w:rFonts w:asciiTheme="majorHAnsi" w:hAnsiTheme="majorHAnsi" w:cstheme="majorHAnsi"/>
        </w:rPr>
        <w:t>Cím</w:t>
      </w:r>
      <w:bookmarkEnd w:id="73"/>
      <w:bookmarkEnd w:id="74"/>
    </w:p>
    <w:p w14:paraId="0D8B348E" w14:textId="77777777" w:rsidR="00F1072D" w:rsidRPr="001E6255" w:rsidRDefault="00F1072D" w:rsidP="007A0846">
      <w:pPr>
        <w:pStyle w:val="Cmsor1"/>
        <w:rPr>
          <w:rFonts w:cstheme="majorHAnsi"/>
        </w:rPr>
      </w:pPr>
      <w:bookmarkStart w:id="75" w:name="_Toc10536500"/>
      <w:r w:rsidRPr="001E6255">
        <w:rPr>
          <w:rFonts w:cstheme="majorHAnsi"/>
        </w:rPr>
        <w:t>További ügymenetek: panasz, észrevétel</w:t>
      </w:r>
      <w:bookmarkEnd w:id="75"/>
    </w:p>
    <w:p w14:paraId="306BDF36" w14:textId="77777777" w:rsidR="006846F7" w:rsidRPr="001E6255" w:rsidRDefault="006846F7" w:rsidP="006846F7">
      <w:pPr>
        <w:rPr>
          <w:rFonts w:asciiTheme="majorHAnsi" w:hAnsiTheme="majorHAnsi" w:cstheme="majorHAnsi"/>
        </w:rPr>
      </w:pPr>
    </w:p>
    <w:p w14:paraId="355EFA3A" w14:textId="77777777" w:rsidR="00F1072D" w:rsidRPr="001E6255" w:rsidRDefault="001E6255" w:rsidP="001E6255">
      <w:pPr>
        <w:pStyle w:val="Szvegtrzs"/>
        <w:shd w:val="clear" w:color="auto" w:fill="auto"/>
        <w:tabs>
          <w:tab w:val="left" w:pos="725"/>
        </w:tabs>
        <w:spacing w:before="0" w:after="240" w:line="276" w:lineRule="auto"/>
        <w:ind w:left="720" w:right="20" w:hanging="720"/>
        <w:rPr>
          <w:rFonts w:asciiTheme="majorHAnsi" w:hAnsiTheme="majorHAnsi" w:cstheme="majorHAnsi"/>
          <w:sz w:val="24"/>
          <w:szCs w:val="24"/>
        </w:rPr>
      </w:pPr>
      <w:bookmarkStart w:id="76" w:name="bookmark38"/>
      <w:r>
        <w:rPr>
          <w:rFonts w:asciiTheme="majorHAnsi" w:hAnsiTheme="majorHAnsi" w:cstheme="majorHAnsi"/>
          <w:sz w:val="24"/>
          <w:szCs w:val="24"/>
        </w:rPr>
        <w:t>1</w:t>
      </w:r>
      <w:r w:rsidR="00F8383F" w:rsidRPr="001E6255">
        <w:rPr>
          <w:rFonts w:asciiTheme="majorHAnsi" w:hAnsiTheme="majorHAnsi" w:cstheme="majorHAnsi"/>
          <w:sz w:val="24"/>
          <w:szCs w:val="24"/>
        </w:rPr>
        <w:t>.</w:t>
      </w:r>
      <w:r w:rsidR="00F1072D" w:rsidRPr="001E6255">
        <w:rPr>
          <w:rFonts w:asciiTheme="majorHAnsi" w:hAnsiTheme="majorHAnsi" w:cstheme="majorHAnsi"/>
          <w:sz w:val="24"/>
          <w:szCs w:val="24"/>
        </w:rPr>
        <w:t>§</w:t>
      </w:r>
      <w:r w:rsidR="00F1072D" w:rsidRPr="001E6255">
        <w:rPr>
          <w:rFonts w:asciiTheme="majorHAnsi" w:hAnsiTheme="majorHAnsi" w:cstheme="majorHAnsi"/>
          <w:sz w:val="24"/>
          <w:szCs w:val="24"/>
        </w:rPr>
        <w:tab/>
      </w:r>
      <w:r>
        <w:rPr>
          <w:rFonts w:asciiTheme="majorHAnsi" w:hAnsiTheme="majorHAnsi" w:cstheme="majorHAnsi"/>
          <w:sz w:val="24"/>
          <w:szCs w:val="24"/>
        </w:rPr>
        <w:t>Személyes adatok kezelését, védelmét érintő kérdésekben p</w:t>
      </w:r>
      <w:r w:rsidR="00F1072D" w:rsidRPr="001E6255">
        <w:rPr>
          <w:rFonts w:asciiTheme="majorHAnsi" w:hAnsiTheme="majorHAnsi" w:cstheme="majorHAnsi"/>
          <w:sz w:val="24"/>
          <w:szCs w:val="24"/>
        </w:rPr>
        <w:t xml:space="preserve">anasz benyújtása esetén a panasz előzetes megvizsgálása arra irányul, hogy az abban foglaltak alapján szükséges-e a panasz tárgyában vizsgálatot lefolytatni. Amennyiben igen, az </w:t>
      </w:r>
      <w:r w:rsidR="000D415E" w:rsidRPr="001E6255">
        <w:rPr>
          <w:rFonts w:asciiTheme="majorHAnsi" w:hAnsiTheme="majorHAnsi" w:cstheme="majorHAnsi"/>
          <w:sz w:val="24"/>
          <w:szCs w:val="24"/>
        </w:rPr>
        <w:t>érintettet</w:t>
      </w:r>
      <w:r w:rsidR="00F1072D" w:rsidRPr="001E6255">
        <w:rPr>
          <w:rFonts w:asciiTheme="majorHAnsi" w:hAnsiTheme="majorHAnsi" w:cstheme="majorHAnsi"/>
          <w:sz w:val="24"/>
          <w:szCs w:val="24"/>
        </w:rPr>
        <w:t xml:space="preserve"> tájékoztatni kell erről a tényről és egyúttal a kivizsgáláshoz szükséges személyes adatok köréről.</w:t>
      </w:r>
      <w:bookmarkEnd w:id="76"/>
    </w:p>
    <w:p w14:paraId="17B25438" w14:textId="77777777" w:rsidR="00F1072D" w:rsidRPr="001E6255" w:rsidRDefault="001E6255" w:rsidP="001E6255">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2</w:t>
      </w:r>
      <w:r w:rsidR="00F8383F" w:rsidRPr="001E6255">
        <w:rPr>
          <w:rFonts w:asciiTheme="majorHAnsi" w:hAnsiTheme="majorHAnsi" w:cstheme="majorHAnsi"/>
          <w:sz w:val="24"/>
          <w:szCs w:val="24"/>
        </w:rPr>
        <w:t>.</w:t>
      </w:r>
      <w:r w:rsidR="00F1072D" w:rsidRPr="001E6255">
        <w:rPr>
          <w:rFonts w:asciiTheme="majorHAnsi" w:hAnsiTheme="majorHAnsi" w:cstheme="majorHAnsi"/>
          <w:sz w:val="24"/>
          <w:szCs w:val="24"/>
        </w:rPr>
        <w:t>§</w:t>
      </w:r>
      <w:r w:rsidR="00F1072D" w:rsidRPr="001E6255">
        <w:rPr>
          <w:rFonts w:asciiTheme="majorHAnsi" w:hAnsiTheme="majorHAnsi" w:cstheme="majorHAnsi"/>
          <w:sz w:val="24"/>
          <w:szCs w:val="24"/>
        </w:rPr>
        <w:tab/>
        <w:t>Amennyiben a panasz kivizsgálásának ügymenetében az Érintett hozzájárulásának megadása nem mellőzhető, a tájékoztatásnak erre ki kell térnie, azzal, hogy az érintett bármikor jogosult visszavonni a kivizsgáláshoz szükséges személyes adatai kezeléséhez adott hozzájárulását.</w:t>
      </w:r>
    </w:p>
    <w:p w14:paraId="2F55B752" w14:textId="77777777" w:rsidR="00F1072D" w:rsidRPr="001E6255" w:rsidRDefault="001E6255" w:rsidP="001E6255">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3</w:t>
      </w:r>
      <w:r w:rsidR="00F8383F" w:rsidRPr="001E6255">
        <w:rPr>
          <w:rFonts w:asciiTheme="majorHAnsi" w:hAnsiTheme="majorHAnsi" w:cstheme="majorHAnsi"/>
          <w:sz w:val="24"/>
          <w:szCs w:val="24"/>
        </w:rPr>
        <w:t>.</w:t>
      </w:r>
      <w:r w:rsidR="00F1072D" w:rsidRPr="001E6255">
        <w:rPr>
          <w:rFonts w:asciiTheme="majorHAnsi" w:hAnsiTheme="majorHAnsi" w:cstheme="majorHAnsi"/>
          <w:sz w:val="24"/>
          <w:szCs w:val="24"/>
        </w:rPr>
        <w:t>§</w:t>
      </w:r>
      <w:r w:rsidR="00F1072D" w:rsidRPr="001E6255">
        <w:rPr>
          <w:rFonts w:asciiTheme="majorHAnsi" w:hAnsiTheme="majorHAnsi" w:cstheme="majorHAnsi"/>
          <w:sz w:val="24"/>
          <w:szCs w:val="24"/>
        </w:rPr>
        <w:tab/>
        <w:t xml:space="preserve">Amennyiben a panasz olyan tárgyra irányul, amelynek kivizsgálása </w:t>
      </w:r>
      <w:r w:rsidR="000F3C80">
        <w:rPr>
          <w:rFonts w:asciiTheme="majorHAnsi" w:hAnsiTheme="majorHAnsi" w:cstheme="majorHAnsi"/>
          <w:sz w:val="24"/>
          <w:szCs w:val="24"/>
        </w:rPr>
        <w:t>az Adatkezelő</w:t>
      </w:r>
      <w:r w:rsidR="00F1072D" w:rsidRPr="001E6255">
        <w:rPr>
          <w:rFonts w:asciiTheme="majorHAnsi" w:hAnsiTheme="majorHAnsi" w:cstheme="majorHAnsi"/>
          <w:sz w:val="24"/>
          <w:szCs w:val="24"/>
        </w:rPr>
        <w:t xml:space="preserve"> számára kötelező, különösen, ha más személyt, ügyintézést (</w:t>
      </w:r>
      <w:r w:rsidR="000F3C80">
        <w:rPr>
          <w:rFonts w:asciiTheme="majorHAnsi" w:hAnsiTheme="majorHAnsi" w:cstheme="majorHAnsi"/>
          <w:sz w:val="24"/>
          <w:szCs w:val="24"/>
        </w:rPr>
        <w:t>az Adatkezelő</w:t>
      </w:r>
      <w:r w:rsidR="00F1072D" w:rsidRPr="001E6255">
        <w:rPr>
          <w:rFonts w:asciiTheme="majorHAnsi" w:hAnsiTheme="majorHAnsi" w:cstheme="majorHAnsi"/>
          <w:sz w:val="24"/>
          <w:szCs w:val="24"/>
        </w:rPr>
        <w:t xml:space="preserve"> kötelezettségét) is érint, ezt a tényt a tájékoztatónak tartalmaznia kell, egyúttal az arra való figyelmeztetést is, hogy az érintett a hozzájárulását nem vonhatja vissza, a panasz kivizsgálását nem szakíthatja meg.</w:t>
      </w:r>
    </w:p>
    <w:p w14:paraId="06668981" w14:textId="77777777" w:rsidR="00F1072D" w:rsidRPr="001E6255" w:rsidRDefault="001E6255" w:rsidP="001E6255">
      <w:pPr>
        <w:pStyle w:val="Szvegtrzs"/>
        <w:shd w:val="clear" w:color="auto" w:fill="auto"/>
        <w:tabs>
          <w:tab w:val="left" w:pos="725"/>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4</w:t>
      </w:r>
      <w:r w:rsidR="00F8383F" w:rsidRPr="001E6255">
        <w:rPr>
          <w:rFonts w:asciiTheme="majorHAnsi" w:hAnsiTheme="majorHAnsi" w:cstheme="majorHAnsi"/>
          <w:sz w:val="24"/>
          <w:szCs w:val="24"/>
        </w:rPr>
        <w:t>.</w:t>
      </w:r>
      <w:r w:rsidR="00F1072D" w:rsidRPr="001E6255">
        <w:rPr>
          <w:rFonts w:asciiTheme="majorHAnsi" w:hAnsiTheme="majorHAnsi" w:cstheme="majorHAnsi"/>
          <w:sz w:val="24"/>
          <w:szCs w:val="24"/>
        </w:rPr>
        <w:t>§</w:t>
      </w:r>
      <w:r w:rsidR="00F1072D" w:rsidRPr="001E6255">
        <w:rPr>
          <w:rFonts w:asciiTheme="majorHAnsi" w:hAnsiTheme="majorHAnsi" w:cstheme="majorHAnsi"/>
          <w:sz w:val="24"/>
          <w:szCs w:val="24"/>
        </w:rPr>
        <w:tab/>
        <w:t>Észrevétel megtétele esetén a tartalom szerinti elbírálás elvének megfelelően, a panaszra irányadó szabályokat kell alkalmazni</w:t>
      </w:r>
      <w:r w:rsidR="000D415E" w:rsidRPr="001E6255">
        <w:rPr>
          <w:rFonts w:asciiTheme="majorHAnsi" w:hAnsiTheme="majorHAnsi" w:cstheme="majorHAnsi"/>
          <w:sz w:val="24"/>
          <w:szCs w:val="24"/>
        </w:rPr>
        <w:t>.</w:t>
      </w:r>
    </w:p>
    <w:p w14:paraId="26B5BCA2" w14:textId="77777777" w:rsidR="00F1072D" w:rsidRPr="001E6255" w:rsidRDefault="001E6255" w:rsidP="001E6255">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5</w:t>
      </w:r>
      <w:r w:rsidR="00F8383F" w:rsidRPr="001E6255">
        <w:rPr>
          <w:rFonts w:asciiTheme="majorHAnsi" w:hAnsiTheme="majorHAnsi" w:cstheme="majorHAnsi"/>
          <w:sz w:val="24"/>
          <w:szCs w:val="24"/>
        </w:rPr>
        <w:t>.</w:t>
      </w:r>
      <w:r w:rsidR="00F1072D" w:rsidRPr="001E6255">
        <w:rPr>
          <w:rFonts w:asciiTheme="majorHAnsi" w:hAnsiTheme="majorHAnsi" w:cstheme="majorHAnsi"/>
          <w:sz w:val="24"/>
          <w:szCs w:val="24"/>
        </w:rPr>
        <w:t>§</w:t>
      </w:r>
      <w:r w:rsidR="00F1072D" w:rsidRPr="001E6255">
        <w:rPr>
          <w:rFonts w:asciiTheme="majorHAnsi" w:hAnsiTheme="majorHAnsi" w:cstheme="majorHAnsi"/>
          <w:sz w:val="24"/>
          <w:szCs w:val="24"/>
        </w:rPr>
        <w:tab/>
        <w:t>Amennyiben a panasz vagy észrevétel olyan tartalmú, amely nem igényli az ügyfél személyes adatainak kezelését, az adatkezelésre vonatkozó tájékoztatót nem kell kiadni.</w:t>
      </w:r>
    </w:p>
    <w:p w14:paraId="2512511E" w14:textId="77777777" w:rsidR="00F1072D" w:rsidRPr="001E6255" w:rsidRDefault="001E6255" w:rsidP="001E6255">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6</w:t>
      </w:r>
      <w:r w:rsidR="00F8383F" w:rsidRPr="001E6255">
        <w:rPr>
          <w:rFonts w:asciiTheme="majorHAnsi" w:hAnsiTheme="majorHAnsi" w:cstheme="majorHAnsi"/>
          <w:sz w:val="24"/>
          <w:szCs w:val="24"/>
        </w:rPr>
        <w:t>.</w:t>
      </w:r>
      <w:r w:rsidR="00F1072D" w:rsidRPr="001E6255">
        <w:rPr>
          <w:rFonts w:asciiTheme="majorHAnsi" w:hAnsiTheme="majorHAnsi" w:cstheme="majorHAnsi"/>
          <w:sz w:val="24"/>
          <w:szCs w:val="24"/>
        </w:rPr>
        <w:t>§</w:t>
      </w:r>
      <w:r w:rsidR="00F1072D" w:rsidRPr="001E6255">
        <w:rPr>
          <w:rFonts w:asciiTheme="majorHAnsi" w:hAnsiTheme="majorHAnsi" w:cstheme="majorHAnsi"/>
          <w:sz w:val="24"/>
          <w:szCs w:val="24"/>
        </w:rPr>
        <w:tab/>
        <w:t>A</w:t>
      </w:r>
      <w:r w:rsidR="00222E0E" w:rsidRPr="001E6255">
        <w:rPr>
          <w:rFonts w:asciiTheme="majorHAnsi" w:hAnsiTheme="majorHAnsi" w:cstheme="majorHAnsi"/>
          <w:sz w:val="24"/>
          <w:szCs w:val="24"/>
        </w:rPr>
        <w:t>z</w:t>
      </w:r>
      <w:r w:rsidR="00F1072D" w:rsidRPr="001E6255">
        <w:rPr>
          <w:rFonts w:asciiTheme="majorHAnsi" w:hAnsiTheme="majorHAnsi" w:cstheme="majorHAnsi"/>
          <w:sz w:val="24"/>
          <w:szCs w:val="24"/>
        </w:rPr>
        <w:t xml:space="preserve"> </w:t>
      </w:r>
      <w:r w:rsidR="00222E0E" w:rsidRPr="001E6255">
        <w:rPr>
          <w:rFonts w:asciiTheme="majorHAnsi" w:hAnsiTheme="majorHAnsi" w:cstheme="majorHAnsi"/>
          <w:sz w:val="24"/>
          <w:szCs w:val="24"/>
        </w:rPr>
        <w:t>Adatvédelmi Tisztviselő</w:t>
      </w:r>
      <w:r w:rsidR="000D415E" w:rsidRPr="001E6255">
        <w:rPr>
          <w:rFonts w:asciiTheme="majorHAnsi" w:hAnsiTheme="majorHAnsi" w:cstheme="majorHAnsi"/>
          <w:sz w:val="24"/>
          <w:szCs w:val="24"/>
        </w:rPr>
        <w:t xml:space="preserve"> a hozzá benyújtott panaszokat kivizsgálja és az ügyről, intézkedési javaslatával együtt, tájékoztatja </w:t>
      </w:r>
      <w:r w:rsidR="00F13BA7">
        <w:rPr>
          <w:rFonts w:asciiTheme="majorHAnsi" w:hAnsiTheme="majorHAnsi" w:cstheme="majorHAnsi"/>
          <w:sz w:val="24"/>
          <w:szCs w:val="24"/>
        </w:rPr>
        <w:t>az Adatkezelő vezetőjét</w:t>
      </w:r>
      <w:r w:rsidR="000D415E" w:rsidRPr="001E6255">
        <w:rPr>
          <w:rFonts w:asciiTheme="majorHAnsi" w:hAnsiTheme="majorHAnsi" w:cstheme="majorHAnsi"/>
          <w:sz w:val="24"/>
          <w:szCs w:val="24"/>
        </w:rPr>
        <w:t xml:space="preserve">. Amennyiben a panaszt vagy észrevételt valamely szervezeti egységhez terjesztik elő, </w:t>
      </w:r>
      <w:r w:rsidR="00DE1AA0" w:rsidRPr="001E6255">
        <w:rPr>
          <w:rFonts w:asciiTheme="majorHAnsi" w:hAnsiTheme="majorHAnsi" w:cstheme="majorHAnsi"/>
          <w:sz w:val="24"/>
          <w:szCs w:val="24"/>
        </w:rPr>
        <w:t>a szervezeti egység vezetője</w:t>
      </w:r>
      <w:r w:rsidR="000D415E" w:rsidRPr="001E6255">
        <w:rPr>
          <w:rFonts w:asciiTheme="majorHAnsi" w:hAnsiTheme="majorHAnsi" w:cstheme="majorHAnsi"/>
          <w:sz w:val="24"/>
          <w:szCs w:val="24"/>
        </w:rPr>
        <w:t xml:space="preserve"> továbbítja az Adatvédelmi Tisztviselőnek.</w:t>
      </w:r>
    </w:p>
    <w:p w14:paraId="4ABEC390" w14:textId="57AD61B7" w:rsidR="0029723A" w:rsidRDefault="001E6255" w:rsidP="001E6255">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7</w:t>
      </w:r>
      <w:r w:rsidR="00DE1AA0" w:rsidRPr="001E6255">
        <w:rPr>
          <w:rFonts w:asciiTheme="majorHAnsi" w:hAnsiTheme="majorHAnsi" w:cstheme="majorHAnsi"/>
          <w:sz w:val="24"/>
          <w:szCs w:val="24"/>
        </w:rPr>
        <w:t>.§</w:t>
      </w:r>
      <w:r w:rsidR="00DE1AA0" w:rsidRPr="001E6255">
        <w:rPr>
          <w:rFonts w:asciiTheme="majorHAnsi" w:hAnsiTheme="majorHAnsi" w:cstheme="majorHAnsi"/>
          <w:sz w:val="24"/>
          <w:szCs w:val="24"/>
        </w:rPr>
        <w:tab/>
        <w:t xml:space="preserve"> Az adatvédelem, adatkezelés körét érintő beadványokról (kérdések, észrevételek, panaszok, kérelmek, követelések) a</w:t>
      </w:r>
      <w:r w:rsidR="00222E0E" w:rsidRPr="001E6255">
        <w:rPr>
          <w:rFonts w:asciiTheme="majorHAnsi" w:hAnsiTheme="majorHAnsi" w:cstheme="majorHAnsi"/>
          <w:sz w:val="24"/>
          <w:szCs w:val="24"/>
        </w:rPr>
        <w:t>z</w:t>
      </w:r>
      <w:r w:rsidR="00DE1AA0" w:rsidRPr="001E6255">
        <w:rPr>
          <w:rFonts w:asciiTheme="majorHAnsi" w:hAnsiTheme="majorHAnsi" w:cstheme="majorHAnsi"/>
          <w:sz w:val="24"/>
          <w:szCs w:val="24"/>
        </w:rPr>
        <w:t xml:space="preserve"> </w:t>
      </w:r>
      <w:r w:rsidR="00222E0E" w:rsidRPr="001E6255">
        <w:rPr>
          <w:rFonts w:asciiTheme="majorHAnsi" w:hAnsiTheme="majorHAnsi" w:cstheme="majorHAnsi"/>
          <w:sz w:val="24"/>
          <w:szCs w:val="24"/>
        </w:rPr>
        <w:t>Adatvédelmi Tisztviselő</w:t>
      </w:r>
      <w:r w:rsidR="00DE1AA0" w:rsidRPr="001E6255">
        <w:rPr>
          <w:rFonts w:asciiTheme="majorHAnsi" w:hAnsiTheme="majorHAnsi" w:cstheme="majorHAnsi"/>
          <w:sz w:val="24"/>
          <w:szCs w:val="24"/>
        </w:rPr>
        <w:t xml:space="preserve"> nyilvántartást vezet. A nyilvántartás mintalapj</w:t>
      </w:r>
      <w:r w:rsidR="002E4D8E" w:rsidRPr="001E6255">
        <w:rPr>
          <w:rFonts w:asciiTheme="majorHAnsi" w:hAnsiTheme="majorHAnsi" w:cstheme="majorHAnsi"/>
          <w:sz w:val="24"/>
          <w:szCs w:val="24"/>
        </w:rPr>
        <w:t>akén</w:t>
      </w:r>
      <w:r w:rsidR="00DE1AA0" w:rsidRPr="001E6255">
        <w:rPr>
          <w:rFonts w:asciiTheme="majorHAnsi" w:hAnsiTheme="majorHAnsi" w:cstheme="majorHAnsi"/>
          <w:sz w:val="24"/>
          <w:szCs w:val="24"/>
        </w:rPr>
        <w:t>t</w:t>
      </w:r>
      <w:r w:rsidR="002E4D8E" w:rsidRPr="001E6255">
        <w:rPr>
          <w:rFonts w:asciiTheme="majorHAnsi" w:hAnsiTheme="majorHAnsi" w:cstheme="majorHAnsi"/>
          <w:sz w:val="24"/>
          <w:szCs w:val="24"/>
        </w:rPr>
        <w:t xml:space="preserve"> a </w:t>
      </w:r>
      <w:r w:rsidR="005D784B">
        <w:rPr>
          <w:rFonts w:asciiTheme="majorHAnsi" w:hAnsiTheme="majorHAnsi" w:cstheme="majorHAnsi"/>
          <w:sz w:val="24"/>
          <w:szCs w:val="24"/>
        </w:rPr>
        <w:t>„</w:t>
      </w:r>
      <w:r w:rsidR="002E4D8E" w:rsidRPr="001E6255">
        <w:rPr>
          <w:rFonts w:asciiTheme="majorHAnsi" w:hAnsiTheme="majorHAnsi" w:cstheme="majorHAnsi"/>
          <w:sz w:val="24"/>
          <w:szCs w:val="24"/>
        </w:rPr>
        <w:t>Érintetti adatvédelemmel kapcsolatos kérelem nyilvántartás” dokumentum szolgál</w:t>
      </w:r>
      <w:r w:rsidR="00DE1AA0" w:rsidRPr="001E6255">
        <w:rPr>
          <w:rFonts w:asciiTheme="majorHAnsi" w:hAnsiTheme="majorHAnsi" w:cstheme="majorHAnsi"/>
          <w:sz w:val="24"/>
          <w:szCs w:val="24"/>
        </w:rPr>
        <w:t>.</w:t>
      </w:r>
      <w:r w:rsidR="00DE1AA0" w:rsidRPr="00B043C3">
        <w:rPr>
          <w:rFonts w:asciiTheme="majorHAnsi" w:hAnsiTheme="majorHAnsi" w:cstheme="majorHAnsi"/>
          <w:sz w:val="24"/>
          <w:szCs w:val="24"/>
        </w:rPr>
        <w:t xml:space="preserve"> </w:t>
      </w:r>
    </w:p>
    <w:p w14:paraId="13615916" w14:textId="77777777" w:rsidR="005D6305" w:rsidRPr="001E6255" w:rsidRDefault="005D6305" w:rsidP="001E6255">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p>
    <w:p w14:paraId="18A35871" w14:textId="77777777" w:rsidR="00F1072D" w:rsidRPr="00B043C3" w:rsidRDefault="00F1072D" w:rsidP="009E03BF">
      <w:pPr>
        <w:pStyle w:val="Cmsor11"/>
        <w:keepNext/>
        <w:keepLines/>
        <w:numPr>
          <w:ilvl w:val="0"/>
          <w:numId w:val="21"/>
        </w:numPr>
        <w:shd w:val="clear" w:color="auto" w:fill="auto"/>
        <w:spacing w:after="0" w:line="276" w:lineRule="auto"/>
        <w:rPr>
          <w:rFonts w:asciiTheme="majorHAnsi" w:hAnsiTheme="majorHAnsi" w:cstheme="majorHAnsi"/>
        </w:rPr>
      </w:pPr>
      <w:bookmarkStart w:id="77" w:name="bookmark39"/>
      <w:bookmarkStart w:id="78" w:name="_Toc10536501"/>
      <w:r w:rsidRPr="00B043C3">
        <w:rPr>
          <w:rFonts w:asciiTheme="majorHAnsi" w:hAnsiTheme="majorHAnsi" w:cstheme="majorHAnsi"/>
        </w:rPr>
        <w:lastRenderedPageBreak/>
        <w:t>Cím</w:t>
      </w:r>
      <w:bookmarkEnd w:id="77"/>
      <w:bookmarkEnd w:id="78"/>
    </w:p>
    <w:p w14:paraId="4D84AA69" w14:textId="77777777" w:rsidR="00F1072D" w:rsidRPr="00B043C3" w:rsidRDefault="00F1072D" w:rsidP="007A0846">
      <w:pPr>
        <w:pStyle w:val="Cmsor1"/>
        <w:rPr>
          <w:rFonts w:cstheme="majorHAnsi"/>
        </w:rPr>
      </w:pPr>
      <w:bookmarkStart w:id="79" w:name="_Toc10536502"/>
      <w:r w:rsidRPr="00B043C3">
        <w:rPr>
          <w:rFonts w:cstheme="majorHAnsi"/>
        </w:rPr>
        <w:t>Beépített és alapértelmezett adatvédelem</w:t>
      </w:r>
      <w:bookmarkEnd w:id="79"/>
    </w:p>
    <w:p w14:paraId="758A634B" w14:textId="77777777" w:rsidR="0029723A" w:rsidRPr="00B043C3" w:rsidRDefault="0029723A" w:rsidP="0029723A">
      <w:pPr>
        <w:pStyle w:val="Szvegtrzs"/>
        <w:shd w:val="clear" w:color="auto" w:fill="auto"/>
        <w:spacing w:before="0" w:line="276" w:lineRule="auto"/>
        <w:ind w:right="20" w:firstLine="0"/>
        <w:rPr>
          <w:rFonts w:asciiTheme="majorHAnsi" w:hAnsiTheme="majorHAnsi" w:cstheme="majorHAnsi"/>
          <w:sz w:val="24"/>
          <w:szCs w:val="24"/>
        </w:rPr>
      </w:pPr>
      <w:bookmarkStart w:id="80" w:name="bookmark40"/>
    </w:p>
    <w:p w14:paraId="59103CB0" w14:textId="77777777" w:rsidR="0029723A" w:rsidRPr="00B043C3" w:rsidRDefault="0029723A" w:rsidP="0029723A">
      <w:pPr>
        <w:pStyle w:val="Szvegtrzs"/>
        <w:shd w:val="clear" w:color="auto" w:fill="auto"/>
        <w:spacing w:before="0" w:line="276" w:lineRule="auto"/>
        <w:ind w:left="709" w:right="20" w:hanging="719"/>
        <w:rPr>
          <w:rFonts w:asciiTheme="majorHAnsi" w:hAnsiTheme="majorHAnsi" w:cstheme="majorHAnsi"/>
          <w:sz w:val="24"/>
          <w:szCs w:val="24"/>
        </w:rPr>
      </w:pPr>
    </w:p>
    <w:p w14:paraId="5EF5234C" w14:textId="77777777" w:rsidR="00F1072D" w:rsidRDefault="00750042" w:rsidP="00750042">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1</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 xml:space="preserve">A beépített adatvédelem érvényesítése jelentős mértékben növelheti az adatkezelés törvényes menetének kiszámíthatóságát, fontos eszköz </w:t>
      </w:r>
      <w:r w:rsidR="000F3C80">
        <w:rPr>
          <w:rFonts w:asciiTheme="majorHAnsi" w:hAnsiTheme="majorHAnsi" w:cstheme="majorHAnsi"/>
          <w:sz w:val="24"/>
          <w:szCs w:val="24"/>
        </w:rPr>
        <w:t>az Adatkezelő</w:t>
      </w:r>
      <w:r w:rsidR="00F1072D" w:rsidRPr="00B043C3">
        <w:rPr>
          <w:rFonts w:asciiTheme="majorHAnsi" w:hAnsiTheme="majorHAnsi" w:cstheme="majorHAnsi"/>
          <w:sz w:val="24"/>
          <w:szCs w:val="24"/>
        </w:rPr>
        <w:t xml:space="preserve"> dolgozóinak az adatvédelmi rendelkezések betartásával kapcsolatos kötelezettségei teljesítésében.</w:t>
      </w:r>
      <w:bookmarkEnd w:id="80"/>
    </w:p>
    <w:p w14:paraId="7D580202" w14:textId="77777777" w:rsidR="00F1072D" w:rsidRPr="00B043C3" w:rsidRDefault="00750042" w:rsidP="00DA7C13">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2</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 xml:space="preserve">Az </w:t>
      </w:r>
      <w:r w:rsidR="001D4050" w:rsidRPr="00B043C3">
        <w:rPr>
          <w:rFonts w:asciiTheme="majorHAnsi" w:hAnsiTheme="majorHAnsi" w:cstheme="majorHAnsi"/>
          <w:sz w:val="24"/>
          <w:szCs w:val="24"/>
        </w:rPr>
        <w:t>A</w:t>
      </w:r>
      <w:r w:rsidR="00F1072D" w:rsidRPr="00B043C3">
        <w:rPr>
          <w:rFonts w:asciiTheme="majorHAnsi" w:hAnsiTheme="majorHAnsi" w:cstheme="majorHAnsi"/>
          <w:sz w:val="24"/>
          <w:szCs w:val="24"/>
        </w:rPr>
        <w:t xml:space="preserve">datvédelmi </w:t>
      </w:r>
      <w:r w:rsidR="001D4050" w:rsidRPr="00B043C3">
        <w:rPr>
          <w:rFonts w:asciiTheme="majorHAnsi" w:hAnsiTheme="majorHAnsi" w:cstheme="majorHAnsi"/>
          <w:sz w:val="24"/>
          <w:szCs w:val="24"/>
        </w:rPr>
        <w:t>T</w:t>
      </w:r>
      <w:r w:rsidR="00F1072D" w:rsidRPr="00B043C3">
        <w:rPr>
          <w:rFonts w:asciiTheme="majorHAnsi" w:hAnsiTheme="majorHAnsi" w:cstheme="majorHAnsi"/>
          <w:sz w:val="24"/>
          <w:szCs w:val="24"/>
        </w:rPr>
        <w:t xml:space="preserve">isztviselőnek </w:t>
      </w:r>
      <w:r>
        <w:rPr>
          <w:rFonts w:asciiTheme="majorHAnsi" w:hAnsiTheme="majorHAnsi" w:cstheme="majorHAnsi"/>
          <w:sz w:val="24"/>
          <w:szCs w:val="24"/>
        </w:rPr>
        <w:t>figyelemmel kell lennie</w:t>
      </w:r>
      <w:r w:rsidR="00F1072D" w:rsidRPr="00B043C3">
        <w:rPr>
          <w:rFonts w:asciiTheme="majorHAnsi" w:hAnsiTheme="majorHAnsi" w:cstheme="majorHAnsi"/>
          <w:sz w:val="24"/>
          <w:szCs w:val="24"/>
        </w:rPr>
        <w:t xml:space="preserve"> arra, hogy </w:t>
      </w:r>
      <w:r w:rsidR="000F3C80">
        <w:rPr>
          <w:rFonts w:asciiTheme="majorHAnsi" w:hAnsiTheme="majorHAnsi" w:cstheme="majorHAnsi"/>
          <w:sz w:val="24"/>
          <w:szCs w:val="24"/>
        </w:rPr>
        <w:t>az Adatkezelő</w:t>
      </w:r>
      <w:r w:rsidR="00F1072D" w:rsidRPr="00B043C3">
        <w:rPr>
          <w:rFonts w:asciiTheme="majorHAnsi" w:hAnsiTheme="majorHAnsi" w:cstheme="majorHAnsi"/>
          <w:sz w:val="24"/>
          <w:szCs w:val="24"/>
        </w:rPr>
        <w:t xml:space="preserve"> az adatvédelmi eljárások, módszerek megtervezésekor, mind a manuális adatkezelés, mind az elektronikus rendszerek tekintetében olyan módon </w:t>
      </w:r>
      <w:r>
        <w:rPr>
          <w:rFonts w:asciiTheme="majorHAnsi" w:hAnsiTheme="majorHAnsi" w:cstheme="majorHAnsi"/>
          <w:sz w:val="24"/>
          <w:szCs w:val="24"/>
        </w:rPr>
        <w:t>alakítsa ki</w:t>
      </w:r>
      <w:r w:rsidR="00F1072D" w:rsidRPr="00B043C3">
        <w:rPr>
          <w:rFonts w:asciiTheme="majorHAnsi" w:hAnsiTheme="majorHAnsi" w:cstheme="majorHAnsi"/>
          <w:sz w:val="24"/>
          <w:szCs w:val="24"/>
        </w:rPr>
        <w:t xml:space="preserve">, amelyek a megkerülhetetlen módon magukban hordozzák az adatvédelmi megfeleléshez szükséges szempontok figyelembevételét. Ennek során az </w:t>
      </w:r>
      <w:r w:rsidR="001D4050" w:rsidRPr="00B043C3">
        <w:rPr>
          <w:rFonts w:asciiTheme="majorHAnsi" w:hAnsiTheme="majorHAnsi" w:cstheme="majorHAnsi"/>
          <w:sz w:val="24"/>
          <w:szCs w:val="24"/>
        </w:rPr>
        <w:t>A</w:t>
      </w:r>
      <w:r w:rsidR="00F1072D" w:rsidRPr="00B043C3">
        <w:rPr>
          <w:rFonts w:asciiTheme="majorHAnsi" w:hAnsiTheme="majorHAnsi" w:cstheme="majorHAnsi"/>
          <w:sz w:val="24"/>
          <w:szCs w:val="24"/>
        </w:rPr>
        <w:t xml:space="preserve">datvédelmi </w:t>
      </w:r>
      <w:r w:rsidR="001D4050" w:rsidRPr="00B043C3">
        <w:rPr>
          <w:rFonts w:asciiTheme="majorHAnsi" w:hAnsiTheme="majorHAnsi" w:cstheme="majorHAnsi"/>
          <w:sz w:val="24"/>
          <w:szCs w:val="24"/>
        </w:rPr>
        <w:t>T</w:t>
      </w:r>
      <w:r w:rsidR="00F1072D" w:rsidRPr="00B043C3">
        <w:rPr>
          <w:rFonts w:asciiTheme="majorHAnsi" w:hAnsiTheme="majorHAnsi" w:cstheme="majorHAnsi"/>
          <w:sz w:val="24"/>
          <w:szCs w:val="24"/>
        </w:rPr>
        <w:t xml:space="preserve">isztviselő együttműködik </w:t>
      </w:r>
      <w:r w:rsidR="000F3C80">
        <w:rPr>
          <w:rFonts w:asciiTheme="majorHAnsi" w:hAnsiTheme="majorHAnsi" w:cstheme="majorHAnsi"/>
          <w:sz w:val="24"/>
          <w:szCs w:val="24"/>
        </w:rPr>
        <w:t>az Adatkezelő</w:t>
      </w:r>
      <w:r w:rsidR="00F1072D" w:rsidRPr="00B043C3">
        <w:rPr>
          <w:rFonts w:asciiTheme="majorHAnsi" w:hAnsiTheme="majorHAnsi" w:cstheme="majorHAnsi"/>
          <w:sz w:val="24"/>
          <w:szCs w:val="24"/>
        </w:rPr>
        <w:t xml:space="preserve"> szakembereivel és vezetőségével.</w:t>
      </w:r>
    </w:p>
    <w:p w14:paraId="3451FA0B" w14:textId="77777777" w:rsidR="00F1072D" w:rsidRPr="00B043C3" w:rsidRDefault="00750042" w:rsidP="00750042">
      <w:pPr>
        <w:pStyle w:val="Szvegtrzs"/>
        <w:shd w:val="clear" w:color="auto" w:fill="auto"/>
        <w:tabs>
          <w:tab w:val="left" w:pos="706"/>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3</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 xml:space="preserve">A beépített adatvédelem érvényesítése hosszabb </w:t>
      </w:r>
      <w:r w:rsidR="001D4050" w:rsidRPr="00B043C3">
        <w:rPr>
          <w:rFonts w:asciiTheme="majorHAnsi" w:hAnsiTheme="majorHAnsi" w:cstheme="majorHAnsi"/>
          <w:sz w:val="24"/>
          <w:szCs w:val="24"/>
        </w:rPr>
        <w:t>f</w:t>
      </w:r>
      <w:r w:rsidR="00F1072D" w:rsidRPr="00B043C3">
        <w:rPr>
          <w:rFonts w:asciiTheme="majorHAnsi" w:hAnsiTheme="majorHAnsi" w:cstheme="majorHAnsi"/>
          <w:sz w:val="24"/>
          <w:szCs w:val="24"/>
        </w:rPr>
        <w:t>olyamat, amelyre az együttműködésnek ki kell terjednie. A beépített adatvédelem alkalmas arra, hogy az adatkezelési folyamat során az adatvédelmi előírások betartása könnyen ellenőrizhető legyen, illetve az előírások be nem tartása külön ellenőrzési mechanizmus nélkül is észlelhetővé váljon.</w:t>
      </w:r>
    </w:p>
    <w:p w14:paraId="47F24074" w14:textId="77777777" w:rsidR="001D4050" w:rsidRPr="00B043C3" w:rsidRDefault="00750042" w:rsidP="00750042">
      <w:pPr>
        <w:pStyle w:val="Szvegtrzs"/>
        <w:shd w:val="clear" w:color="auto" w:fill="auto"/>
        <w:tabs>
          <w:tab w:val="left" w:pos="709"/>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4</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1D4050" w:rsidRPr="00B043C3">
        <w:rPr>
          <w:rFonts w:asciiTheme="majorHAnsi" w:hAnsiTheme="majorHAnsi" w:cstheme="majorHAnsi"/>
          <w:sz w:val="24"/>
          <w:szCs w:val="24"/>
        </w:rPr>
        <w:t xml:space="preserve"> </w:t>
      </w:r>
      <w:r w:rsidR="00D158B0" w:rsidRPr="00B043C3">
        <w:rPr>
          <w:rFonts w:asciiTheme="majorHAnsi" w:hAnsiTheme="majorHAnsi" w:cstheme="majorHAnsi"/>
          <w:sz w:val="24"/>
          <w:szCs w:val="24"/>
        </w:rPr>
        <w:tab/>
      </w:r>
      <w:r w:rsidR="00F1072D" w:rsidRPr="00B043C3">
        <w:rPr>
          <w:rFonts w:asciiTheme="majorHAnsi" w:hAnsiTheme="majorHAnsi" w:cstheme="majorHAnsi"/>
          <w:sz w:val="24"/>
          <w:szCs w:val="24"/>
        </w:rPr>
        <w:t>A beépített adatvédelem alapvető eszközei az álnevesítés, titkosítás.</w:t>
      </w:r>
    </w:p>
    <w:p w14:paraId="339F6E6B" w14:textId="77777777" w:rsidR="00F1072D" w:rsidRPr="00B043C3" w:rsidRDefault="00750042" w:rsidP="00750042">
      <w:pPr>
        <w:pStyle w:val="Szvegtrzs"/>
        <w:shd w:val="clear" w:color="auto" w:fill="auto"/>
        <w:tabs>
          <w:tab w:val="left" w:pos="69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5</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 xml:space="preserve">Az alapértelmezett adatvédelem elvei alapján </w:t>
      </w:r>
      <w:r w:rsidR="000F3C80">
        <w:rPr>
          <w:rFonts w:asciiTheme="majorHAnsi" w:hAnsiTheme="majorHAnsi" w:cstheme="majorHAnsi"/>
          <w:sz w:val="24"/>
          <w:szCs w:val="24"/>
        </w:rPr>
        <w:t>az Adatkezelőnek</w:t>
      </w:r>
      <w:r w:rsidR="00F1072D" w:rsidRPr="00B043C3">
        <w:rPr>
          <w:rFonts w:asciiTheme="majorHAnsi" w:hAnsiTheme="majorHAnsi" w:cstheme="majorHAnsi"/>
          <w:sz w:val="24"/>
          <w:szCs w:val="24"/>
        </w:rPr>
        <w:t xml:space="preserve"> arra kell törekednie, hogy a személyes adatok védelmével kapcsolatos szabályok, védelmi intézkedések, hozzáférések az adatvédelmi szabályok körében a lehető legszigorúbb mértékre legyenek értelmezve és beállítva, elősegítve, hogy az alapértelmezés az adatvédelmi eljárásokban az Érintettek jogainak és alapvető szabadságainak a védelmét a lehető legmagasabb szinten biztosítsák.</w:t>
      </w:r>
    </w:p>
    <w:p w14:paraId="065BD544" w14:textId="77777777" w:rsidR="00F1072D" w:rsidRPr="00B043C3" w:rsidRDefault="00750042" w:rsidP="00750042">
      <w:pPr>
        <w:pStyle w:val="Szvegtrzs"/>
        <w:shd w:val="clear" w:color="auto" w:fill="auto"/>
        <w:tabs>
          <w:tab w:val="left" w:pos="710"/>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6</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 xml:space="preserve">Ezen elveknek való fokozott megfelelés érdekében az </w:t>
      </w:r>
      <w:r w:rsidR="001D4050" w:rsidRPr="00B043C3">
        <w:rPr>
          <w:rFonts w:asciiTheme="majorHAnsi" w:hAnsiTheme="majorHAnsi" w:cstheme="majorHAnsi"/>
          <w:sz w:val="24"/>
          <w:szCs w:val="24"/>
        </w:rPr>
        <w:t>A</w:t>
      </w:r>
      <w:r w:rsidR="00F1072D" w:rsidRPr="00B043C3">
        <w:rPr>
          <w:rFonts w:asciiTheme="majorHAnsi" w:hAnsiTheme="majorHAnsi" w:cstheme="majorHAnsi"/>
          <w:sz w:val="24"/>
          <w:szCs w:val="24"/>
        </w:rPr>
        <w:t xml:space="preserve">datvédelmi </w:t>
      </w:r>
      <w:r w:rsidR="001D4050" w:rsidRPr="00B043C3">
        <w:rPr>
          <w:rFonts w:asciiTheme="majorHAnsi" w:hAnsiTheme="majorHAnsi" w:cstheme="majorHAnsi"/>
          <w:sz w:val="24"/>
          <w:szCs w:val="24"/>
        </w:rPr>
        <w:t>T</w:t>
      </w:r>
      <w:r w:rsidR="00F1072D" w:rsidRPr="00B043C3">
        <w:rPr>
          <w:rFonts w:asciiTheme="majorHAnsi" w:hAnsiTheme="majorHAnsi" w:cstheme="majorHAnsi"/>
          <w:sz w:val="24"/>
          <w:szCs w:val="24"/>
        </w:rPr>
        <w:t>isztviselő</w:t>
      </w:r>
      <w:r w:rsidR="00303BA8" w:rsidRPr="00B043C3">
        <w:rPr>
          <w:rFonts w:asciiTheme="majorHAnsi" w:hAnsiTheme="majorHAnsi" w:cstheme="majorHAnsi"/>
          <w:sz w:val="24"/>
          <w:szCs w:val="24"/>
        </w:rPr>
        <w:t xml:space="preserve"> </w:t>
      </w:r>
      <w:r w:rsidR="00F1072D" w:rsidRPr="00B043C3">
        <w:rPr>
          <w:rFonts w:asciiTheme="majorHAnsi" w:hAnsiTheme="majorHAnsi" w:cstheme="majorHAnsi"/>
          <w:sz w:val="24"/>
          <w:szCs w:val="24"/>
        </w:rPr>
        <w:t>rendszeres ajánlásokat fogalmaz meg.</w:t>
      </w:r>
    </w:p>
    <w:p w14:paraId="0C1155BE" w14:textId="77777777" w:rsidR="00750042" w:rsidRPr="00750042" w:rsidRDefault="00750042"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sidRPr="00750042">
        <w:rPr>
          <w:rFonts w:asciiTheme="majorHAnsi" w:hAnsiTheme="majorHAnsi" w:cstheme="majorHAnsi"/>
          <w:sz w:val="24"/>
          <w:szCs w:val="24"/>
        </w:rPr>
        <w:t>7.§</w:t>
      </w:r>
      <w:r w:rsidRPr="00750042">
        <w:rPr>
          <w:rFonts w:asciiTheme="majorHAnsi" w:hAnsiTheme="majorHAnsi" w:cstheme="majorHAnsi"/>
          <w:sz w:val="24"/>
          <w:szCs w:val="24"/>
        </w:rPr>
        <w:tab/>
        <w:t xml:space="preserve">Az informatikai rendszerben a hozzáférési jogosultságot szintenként kell kialakítani és rögzíteni. Valamennyi alkalmazott szoftver esetében meg kell határozni a hozzáférési jogosultságokat és a hozzáférést ennek megfelelően lehetővé tenni belépési kódokkal. Az egyes személyekre vonatkozó hozzáférésekről nyilvántartást kell vezetni.   </w:t>
      </w:r>
    </w:p>
    <w:p w14:paraId="10130ACE" w14:textId="77777777" w:rsidR="00750042" w:rsidRPr="00750042" w:rsidRDefault="00750042"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8</w:t>
      </w:r>
      <w:r w:rsidRPr="00750042">
        <w:rPr>
          <w:rFonts w:asciiTheme="majorHAnsi" w:hAnsiTheme="majorHAnsi" w:cstheme="majorHAnsi"/>
          <w:sz w:val="24"/>
          <w:szCs w:val="24"/>
        </w:rPr>
        <w:t xml:space="preserve">.§ </w:t>
      </w:r>
      <w:r>
        <w:rPr>
          <w:rFonts w:asciiTheme="majorHAnsi" w:hAnsiTheme="majorHAnsi" w:cstheme="majorHAnsi"/>
          <w:sz w:val="24"/>
          <w:szCs w:val="24"/>
        </w:rPr>
        <w:tab/>
      </w:r>
      <w:r w:rsidR="000F3C80">
        <w:rPr>
          <w:rFonts w:asciiTheme="majorHAnsi" w:hAnsiTheme="majorHAnsi" w:cstheme="majorHAnsi"/>
          <w:sz w:val="24"/>
          <w:szCs w:val="24"/>
        </w:rPr>
        <w:t>Az Adatkezelő</w:t>
      </w:r>
      <w:r w:rsidRPr="00750042">
        <w:rPr>
          <w:rFonts w:asciiTheme="majorHAnsi" w:hAnsiTheme="majorHAnsi" w:cstheme="majorHAnsi"/>
          <w:sz w:val="24"/>
          <w:szCs w:val="24"/>
        </w:rPr>
        <w:t xml:space="preserve"> egyes dolgozói számára megállapított hozzáférési jogosultságok nyilvántartását az IBR dokumentáción belül a „Felhasználói fiókok kiosztása és felülvizsgálata” dokumentum tartalmazza.</w:t>
      </w:r>
    </w:p>
    <w:p w14:paraId="45923DD4" w14:textId="77777777" w:rsidR="0029723A" w:rsidRPr="00B043C3" w:rsidRDefault="0029723A">
      <w:pPr>
        <w:rPr>
          <w:rFonts w:asciiTheme="majorHAnsi" w:hAnsiTheme="majorHAnsi" w:cstheme="majorHAnsi"/>
          <w:color w:val="auto"/>
        </w:rPr>
      </w:pPr>
    </w:p>
    <w:p w14:paraId="165AC250" w14:textId="77777777" w:rsidR="00F1072D" w:rsidRPr="00B043C3" w:rsidRDefault="00F1072D" w:rsidP="009E03BF">
      <w:pPr>
        <w:pStyle w:val="Cmsor11"/>
        <w:keepNext/>
        <w:keepLines/>
        <w:numPr>
          <w:ilvl w:val="0"/>
          <w:numId w:val="21"/>
        </w:numPr>
        <w:shd w:val="clear" w:color="auto" w:fill="auto"/>
        <w:spacing w:after="0" w:line="276" w:lineRule="auto"/>
        <w:rPr>
          <w:rFonts w:asciiTheme="majorHAnsi" w:hAnsiTheme="majorHAnsi" w:cstheme="majorHAnsi"/>
        </w:rPr>
      </w:pPr>
      <w:bookmarkStart w:id="81" w:name="bookmark41"/>
      <w:r w:rsidRPr="00B043C3">
        <w:rPr>
          <w:rFonts w:asciiTheme="majorHAnsi" w:hAnsiTheme="majorHAnsi" w:cstheme="majorHAnsi"/>
        </w:rPr>
        <w:t xml:space="preserve"> </w:t>
      </w:r>
      <w:bookmarkStart w:id="82" w:name="_Toc10536503"/>
      <w:r w:rsidRPr="00B043C3">
        <w:rPr>
          <w:rFonts w:asciiTheme="majorHAnsi" w:hAnsiTheme="majorHAnsi" w:cstheme="majorHAnsi"/>
        </w:rPr>
        <w:t>Cím</w:t>
      </w:r>
      <w:bookmarkEnd w:id="81"/>
      <w:bookmarkEnd w:id="82"/>
    </w:p>
    <w:p w14:paraId="32DD37CD" w14:textId="77777777" w:rsidR="00F1072D" w:rsidRPr="00B043C3" w:rsidRDefault="00F1072D" w:rsidP="006846F7">
      <w:pPr>
        <w:pStyle w:val="Cmsor1"/>
        <w:rPr>
          <w:rFonts w:cstheme="majorHAnsi"/>
        </w:rPr>
      </w:pPr>
      <w:bookmarkStart w:id="83" w:name="_Toc10536504"/>
      <w:r w:rsidRPr="00B043C3">
        <w:rPr>
          <w:rFonts w:cstheme="majorHAnsi"/>
        </w:rPr>
        <w:t>Az adatkezelési tevékenységek nyilvántartása</w:t>
      </w:r>
      <w:bookmarkEnd w:id="83"/>
    </w:p>
    <w:p w14:paraId="6BB28AE9" w14:textId="77777777" w:rsidR="006846F7" w:rsidRPr="00B043C3" w:rsidRDefault="006846F7" w:rsidP="006846F7">
      <w:pPr>
        <w:rPr>
          <w:rFonts w:asciiTheme="majorHAnsi" w:hAnsiTheme="majorHAnsi" w:cstheme="majorHAnsi"/>
        </w:rPr>
      </w:pPr>
    </w:p>
    <w:p w14:paraId="3B880BE0" w14:textId="04046B13" w:rsidR="0029723A" w:rsidRPr="00B043C3" w:rsidRDefault="0029723A" w:rsidP="0029723A">
      <w:pPr>
        <w:pStyle w:val="Szvegtrzs"/>
        <w:shd w:val="clear" w:color="auto" w:fill="auto"/>
        <w:tabs>
          <w:tab w:val="left" w:pos="426"/>
        </w:tabs>
        <w:spacing w:before="0" w:line="276" w:lineRule="auto"/>
        <w:ind w:firstLine="0"/>
        <w:rPr>
          <w:rFonts w:asciiTheme="majorHAnsi" w:hAnsiTheme="majorHAnsi" w:cstheme="majorHAnsi"/>
          <w:sz w:val="24"/>
          <w:szCs w:val="24"/>
        </w:rPr>
      </w:pPr>
      <w:bookmarkStart w:id="84" w:name="bookmark42"/>
      <w:r w:rsidRPr="00B043C3">
        <w:rPr>
          <w:rFonts w:asciiTheme="majorHAnsi" w:hAnsiTheme="majorHAnsi" w:cstheme="majorHAnsi"/>
          <w:sz w:val="24"/>
          <w:szCs w:val="24"/>
        </w:rPr>
        <w:t>Az alábbi dokumentumok kapcsolódnak: Személyesadat-térkép eljárásrendje; Személyesadat-térkép.</w:t>
      </w:r>
    </w:p>
    <w:p w14:paraId="6D3C5455" w14:textId="77777777" w:rsidR="0029723A" w:rsidRPr="00B043C3" w:rsidRDefault="0029723A" w:rsidP="00DA7C13">
      <w:pPr>
        <w:pStyle w:val="Szvegtrzs"/>
        <w:shd w:val="clear" w:color="auto" w:fill="auto"/>
        <w:tabs>
          <w:tab w:val="left" w:pos="691"/>
        </w:tabs>
        <w:spacing w:before="0" w:line="276" w:lineRule="auto"/>
        <w:ind w:left="700" w:hanging="700"/>
        <w:rPr>
          <w:rFonts w:asciiTheme="majorHAnsi" w:hAnsiTheme="majorHAnsi" w:cstheme="majorHAnsi"/>
          <w:sz w:val="24"/>
          <w:szCs w:val="24"/>
        </w:rPr>
      </w:pPr>
    </w:p>
    <w:p w14:paraId="3E7C376A" w14:textId="77777777" w:rsidR="00F1072D" w:rsidRPr="00B043C3" w:rsidRDefault="00750042"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1</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Az adatkezelési tevékenységek</w:t>
      </w:r>
      <w:r w:rsidR="001D4050" w:rsidRPr="00B043C3">
        <w:rPr>
          <w:rFonts w:asciiTheme="majorHAnsi" w:hAnsiTheme="majorHAnsi" w:cstheme="majorHAnsi"/>
          <w:sz w:val="24"/>
          <w:szCs w:val="24"/>
        </w:rPr>
        <w:t xml:space="preserve"> nyilvántartása az alábbiak szerinti nyilvántartásokban történik:</w:t>
      </w:r>
      <w:bookmarkEnd w:id="84"/>
    </w:p>
    <w:p w14:paraId="3E66C522" w14:textId="77777777" w:rsidR="00F1072D" w:rsidRPr="00B043C3" w:rsidRDefault="00F1072D" w:rsidP="00DA7C13">
      <w:pPr>
        <w:pStyle w:val="Szvegtrzs"/>
        <w:numPr>
          <w:ilvl w:val="1"/>
          <w:numId w:val="6"/>
        </w:numPr>
        <w:shd w:val="clear" w:color="auto" w:fill="auto"/>
        <w:tabs>
          <w:tab w:val="left" w:pos="2826"/>
        </w:tabs>
        <w:spacing w:before="0" w:line="276" w:lineRule="auto"/>
        <w:ind w:left="2840" w:right="640" w:hanging="360"/>
        <w:jc w:val="left"/>
        <w:rPr>
          <w:rFonts w:asciiTheme="majorHAnsi" w:hAnsiTheme="majorHAnsi" w:cstheme="majorHAnsi"/>
          <w:sz w:val="24"/>
          <w:szCs w:val="24"/>
        </w:rPr>
      </w:pPr>
      <w:r w:rsidRPr="00B043C3">
        <w:rPr>
          <w:rFonts w:asciiTheme="majorHAnsi" w:hAnsiTheme="majorHAnsi" w:cstheme="majorHAnsi"/>
          <w:sz w:val="24"/>
          <w:szCs w:val="24"/>
        </w:rPr>
        <w:t>Személyes adatok kezelésének nyilvántartása (személyes adattérkép)</w:t>
      </w:r>
    </w:p>
    <w:p w14:paraId="07A58B36" w14:textId="77777777" w:rsidR="00F1072D" w:rsidRPr="00B043C3" w:rsidRDefault="00F1072D" w:rsidP="00DA7C13">
      <w:pPr>
        <w:pStyle w:val="Szvegtrzs"/>
        <w:numPr>
          <w:ilvl w:val="1"/>
          <w:numId w:val="6"/>
        </w:numPr>
        <w:shd w:val="clear" w:color="auto" w:fill="auto"/>
        <w:tabs>
          <w:tab w:val="left" w:pos="2835"/>
        </w:tabs>
        <w:spacing w:before="0" w:line="276" w:lineRule="auto"/>
        <w:ind w:left="2840" w:right="640" w:hanging="360"/>
        <w:jc w:val="left"/>
        <w:rPr>
          <w:rFonts w:asciiTheme="majorHAnsi" w:hAnsiTheme="majorHAnsi" w:cstheme="majorHAnsi"/>
          <w:sz w:val="24"/>
          <w:szCs w:val="24"/>
        </w:rPr>
      </w:pPr>
      <w:r w:rsidRPr="00B043C3">
        <w:rPr>
          <w:rFonts w:asciiTheme="majorHAnsi" w:hAnsiTheme="majorHAnsi" w:cstheme="majorHAnsi"/>
          <w:sz w:val="24"/>
          <w:szCs w:val="24"/>
        </w:rPr>
        <w:t>Személyes adatokat rögzítő szoftverek, adatbázisok nyilvántartása,</w:t>
      </w:r>
    </w:p>
    <w:p w14:paraId="74DA52A2" w14:textId="77777777" w:rsidR="00F1072D" w:rsidRPr="00B043C3" w:rsidRDefault="00F1072D" w:rsidP="00DA7C13">
      <w:pPr>
        <w:pStyle w:val="Szvegtrzs"/>
        <w:numPr>
          <w:ilvl w:val="1"/>
          <w:numId w:val="6"/>
        </w:numPr>
        <w:shd w:val="clear" w:color="auto" w:fill="auto"/>
        <w:tabs>
          <w:tab w:val="left" w:pos="2830"/>
        </w:tabs>
        <w:spacing w:before="0" w:line="276" w:lineRule="auto"/>
        <w:ind w:left="2840" w:hanging="360"/>
        <w:jc w:val="left"/>
        <w:rPr>
          <w:rFonts w:asciiTheme="majorHAnsi" w:hAnsiTheme="majorHAnsi" w:cstheme="majorHAnsi"/>
          <w:sz w:val="24"/>
          <w:szCs w:val="24"/>
        </w:rPr>
      </w:pPr>
      <w:r w:rsidRPr="00B043C3">
        <w:rPr>
          <w:rFonts w:asciiTheme="majorHAnsi" w:hAnsiTheme="majorHAnsi" w:cstheme="majorHAnsi"/>
          <w:sz w:val="24"/>
          <w:szCs w:val="24"/>
        </w:rPr>
        <w:t>Adattovábbítás, adatáramlás nyilvántartása,</w:t>
      </w:r>
    </w:p>
    <w:p w14:paraId="76A0FDA5" w14:textId="77777777" w:rsidR="00F1072D" w:rsidRPr="00B043C3" w:rsidRDefault="00F1072D" w:rsidP="00DA7C13">
      <w:pPr>
        <w:pStyle w:val="Szvegtrzs"/>
        <w:numPr>
          <w:ilvl w:val="1"/>
          <w:numId w:val="6"/>
        </w:numPr>
        <w:shd w:val="clear" w:color="auto" w:fill="auto"/>
        <w:tabs>
          <w:tab w:val="left" w:pos="2840"/>
        </w:tabs>
        <w:spacing w:before="0" w:line="276" w:lineRule="auto"/>
        <w:ind w:left="2840" w:right="640" w:hanging="360"/>
        <w:jc w:val="left"/>
        <w:rPr>
          <w:rFonts w:asciiTheme="majorHAnsi" w:hAnsiTheme="majorHAnsi" w:cstheme="majorHAnsi"/>
          <w:sz w:val="24"/>
          <w:szCs w:val="24"/>
        </w:rPr>
      </w:pPr>
      <w:r w:rsidRPr="00B043C3">
        <w:rPr>
          <w:rFonts w:asciiTheme="majorHAnsi" w:hAnsiTheme="majorHAnsi" w:cstheme="majorHAnsi"/>
          <w:sz w:val="24"/>
          <w:szCs w:val="24"/>
        </w:rPr>
        <w:t>Adatfeldolgozói szerződések lényeges tartalmának nyilvántartása,</w:t>
      </w:r>
    </w:p>
    <w:p w14:paraId="192F9942" w14:textId="77777777" w:rsidR="00F1072D" w:rsidRPr="00B043C3" w:rsidRDefault="00F1072D" w:rsidP="00DA7C13">
      <w:pPr>
        <w:pStyle w:val="Szvegtrzs"/>
        <w:numPr>
          <w:ilvl w:val="1"/>
          <w:numId w:val="6"/>
        </w:numPr>
        <w:shd w:val="clear" w:color="auto" w:fill="auto"/>
        <w:tabs>
          <w:tab w:val="left" w:pos="2830"/>
        </w:tabs>
        <w:spacing w:before="0" w:line="276" w:lineRule="auto"/>
        <w:ind w:left="2840" w:hanging="360"/>
        <w:jc w:val="left"/>
        <w:rPr>
          <w:rFonts w:asciiTheme="majorHAnsi" w:hAnsiTheme="majorHAnsi" w:cstheme="majorHAnsi"/>
          <w:sz w:val="24"/>
          <w:szCs w:val="24"/>
        </w:rPr>
      </w:pPr>
      <w:r w:rsidRPr="00B043C3">
        <w:rPr>
          <w:rFonts w:asciiTheme="majorHAnsi" w:hAnsiTheme="majorHAnsi" w:cstheme="majorHAnsi"/>
          <w:sz w:val="24"/>
          <w:szCs w:val="24"/>
        </w:rPr>
        <w:t>Adatfeldolgozói szerződések nyilvántartása,</w:t>
      </w:r>
    </w:p>
    <w:p w14:paraId="52172542" w14:textId="77777777" w:rsidR="00F1072D" w:rsidRPr="00B043C3" w:rsidRDefault="00F1072D" w:rsidP="00DA7C13">
      <w:pPr>
        <w:pStyle w:val="Szvegtrzs"/>
        <w:numPr>
          <w:ilvl w:val="1"/>
          <w:numId w:val="6"/>
        </w:numPr>
        <w:shd w:val="clear" w:color="auto" w:fill="auto"/>
        <w:tabs>
          <w:tab w:val="left" w:pos="2850"/>
        </w:tabs>
        <w:spacing w:before="0" w:line="276" w:lineRule="auto"/>
        <w:ind w:left="2840" w:hanging="360"/>
        <w:jc w:val="left"/>
        <w:rPr>
          <w:rFonts w:asciiTheme="majorHAnsi" w:hAnsiTheme="majorHAnsi" w:cstheme="majorHAnsi"/>
          <w:sz w:val="24"/>
          <w:szCs w:val="24"/>
        </w:rPr>
      </w:pPr>
      <w:r w:rsidRPr="00B043C3">
        <w:rPr>
          <w:rFonts w:asciiTheme="majorHAnsi" w:hAnsiTheme="majorHAnsi" w:cstheme="majorHAnsi"/>
          <w:sz w:val="24"/>
          <w:szCs w:val="24"/>
        </w:rPr>
        <w:t>Érintetti tájékoztatók nyilvántartása,</w:t>
      </w:r>
    </w:p>
    <w:p w14:paraId="5CFD3C3A" w14:textId="77777777" w:rsidR="00F1072D" w:rsidRPr="00B043C3" w:rsidRDefault="00F1072D" w:rsidP="00DA7C13">
      <w:pPr>
        <w:pStyle w:val="Szvegtrzs"/>
        <w:numPr>
          <w:ilvl w:val="1"/>
          <w:numId w:val="6"/>
        </w:numPr>
        <w:shd w:val="clear" w:color="auto" w:fill="auto"/>
        <w:tabs>
          <w:tab w:val="left" w:pos="2850"/>
        </w:tabs>
        <w:spacing w:before="0" w:line="276" w:lineRule="auto"/>
        <w:ind w:left="2840" w:hanging="360"/>
        <w:jc w:val="left"/>
        <w:rPr>
          <w:rFonts w:asciiTheme="majorHAnsi" w:hAnsiTheme="majorHAnsi" w:cstheme="majorHAnsi"/>
          <w:sz w:val="24"/>
          <w:szCs w:val="24"/>
        </w:rPr>
      </w:pPr>
      <w:r w:rsidRPr="00B043C3">
        <w:rPr>
          <w:rFonts w:asciiTheme="majorHAnsi" w:hAnsiTheme="majorHAnsi" w:cstheme="majorHAnsi"/>
          <w:sz w:val="24"/>
          <w:szCs w:val="24"/>
        </w:rPr>
        <w:t>Érintetti hozzájárulások nyilvántartása</w:t>
      </w:r>
    </w:p>
    <w:p w14:paraId="79FC6272" w14:textId="77777777" w:rsidR="00F1072D" w:rsidRPr="00B043C3" w:rsidRDefault="00F1072D" w:rsidP="00DA7C13">
      <w:pPr>
        <w:pStyle w:val="Szvegtrzs"/>
        <w:numPr>
          <w:ilvl w:val="1"/>
          <w:numId w:val="6"/>
        </w:numPr>
        <w:shd w:val="clear" w:color="auto" w:fill="auto"/>
        <w:tabs>
          <w:tab w:val="left" w:pos="2854"/>
        </w:tabs>
        <w:spacing w:before="0" w:line="276" w:lineRule="auto"/>
        <w:ind w:left="2840" w:hanging="360"/>
        <w:jc w:val="left"/>
        <w:rPr>
          <w:rFonts w:asciiTheme="majorHAnsi" w:hAnsiTheme="majorHAnsi" w:cstheme="majorHAnsi"/>
          <w:sz w:val="24"/>
          <w:szCs w:val="24"/>
        </w:rPr>
      </w:pPr>
      <w:r w:rsidRPr="00B043C3">
        <w:rPr>
          <w:rFonts w:asciiTheme="majorHAnsi" w:hAnsiTheme="majorHAnsi" w:cstheme="majorHAnsi"/>
          <w:sz w:val="24"/>
          <w:szCs w:val="24"/>
        </w:rPr>
        <w:t>Hatásvizsgálatok nyilvántartása</w:t>
      </w:r>
    </w:p>
    <w:p w14:paraId="6259A666" w14:textId="77777777" w:rsidR="00DE1AA0" w:rsidRPr="00B043C3" w:rsidRDefault="00DE1AA0" w:rsidP="00DA7C13">
      <w:pPr>
        <w:pStyle w:val="Szvegtrzs"/>
        <w:numPr>
          <w:ilvl w:val="1"/>
          <w:numId w:val="6"/>
        </w:numPr>
        <w:shd w:val="clear" w:color="auto" w:fill="auto"/>
        <w:tabs>
          <w:tab w:val="left" w:pos="2854"/>
        </w:tabs>
        <w:spacing w:before="0" w:line="276" w:lineRule="auto"/>
        <w:ind w:left="2840" w:hanging="360"/>
        <w:jc w:val="left"/>
        <w:rPr>
          <w:rFonts w:asciiTheme="majorHAnsi" w:hAnsiTheme="majorHAnsi" w:cstheme="majorHAnsi"/>
          <w:sz w:val="24"/>
          <w:szCs w:val="24"/>
        </w:rPr>
      </w:pPr>
      <w:r w:rsidRPr="00B043C3">
        <w:rPr>
          <w:rFonts w:asciiTheme="majorHAnsi" w:hAnsiTheme="majorHAnsi" w:cstheme="majorHAnsi"/>
          <w:sz w:val="24"/>
          <w:szCs w:val="24"/>
        </w:rPr>
        <w:t>Kockázatelemzések nyilvántartása</w:t>
      </w:r>
    </w:p>
    <w:p w14:paraId="245181FB" w14:textId="77777777" w:rsidR="00DE1AA0" w:rsidRPr="00B043C3" w:rsidRDefault="00DE1AA0" w:rsidP="00DA7C13">
      <w:pPr>
        <w:pStyle w:val="Szvegtrzs"/>
        <w:numPr>
          <w:ilvl w:val="1"/>
          <w:numId w:val="6"/>
        </w:numPr>
        <w:shd w:val="clear" w:color="auto" w:fill="auto"/>
        <w:tabs>
          <w:tab w:val="left" w:pos="2854"/>
        </w:tabs>
        <w:spacing w:before="0" w:line="276" w:lineRule="auto"/>
        <w:ind w:left="2840" w:hanging="360"/>
        <w:jc w:val="left"/>
        <w:rPr>
          <w:rFonts w:asciiTheme="majorHAnsi" w:hAnsiTheme="majorHAnsi" w:cstheme="majorHAnsi"/>
          <w:sz w:val="24"/>
          <w:szCs w:val="24"/>
        </w:rPr>
      </w:pPr>
      <w:r w:rsidRPr="00B043C3">
        <w:rPr>
          <w:rFonts w:asciiTheme="majorHAnsi" w:hAnsiTheme="majorHAnsi" w:cstheme="majorHAnsi"/>
          <w:sz w:val="24"/>
          <w:szCs w:val="24"/>
        </w:rPr>
        <w:t>Érintetti beadványok, kérelmek nyilvántartása</w:t>
      </w:r>
    </w:p>
    <w:p w14:paraId="65F43560" w14:textId="77777777" w:rsidR="00F1072D" w:rsidRPr="00B043C3" w:rsidRDefault="00F1072D" w:rsidP="00DA7C13">
      <w:pPr>
        <w:pStyle w:val="Szvegtrzs"/>
        <w:numPr>
          <w:ilvl w:val="1"/>
          <w:numId w:val="6"/>
        </w:numPr>
        <w:shd w:val="clear" w:color="auto" w:fill="auto"/>
        <w:tabs>
          <w:tab w:val="left" w:pos="2835"/>
        </w:tabs>
        <w:spacing w:before="0" w:after="240" w:line="276" w:lineRule="auto"/>
        <w:ind w:left="2840" w:hanging="360"/>
        <w:jc w:val="left"/>
        <w:rPr>
          <w:rFonts w:asciiTheme="majorHAnsi" w:hAnsiTheme="majorHAnsi" w:cstheme="majorHAnsi"/>
          <w:sz w:val="24"/>
          <w:szCs w:val="24"/>
        </w:rPr>
      </w:pPr>
      <w:r w:rsidRPr="00B043C3">
        <w:rPr>
          <w:rFonts w:asciiTheme="majorHAnsi" w:hAnsiTheme="majorHAnsi" w:cstheme="majorHAnsi"/>
          <w:sz w:val="24"/>
          <w:szCs w:val="24"/>
        </w:rPr>
        <w:t>Adatvédelmi incidensek nyilvántartása</w:t>
      </w:r>
    </w:p>
    <w:p w14:paraId="64B090BE" w14:textId="77777777" w:rsidR="00F1072D" w:rsidRPr="00B043C3" w:rsidRDefault="00750042" w:rsidP="000F3C80">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2</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 xml:space="preserve">A nyilvántartások tartalmi kialakítása az </w:t>
      </w:r>
      <w:r w:rsidR="001D4050" w:rsidRPr="00B043C3">
        <w:rPr>
          <w:rFonts w:asciiTheme="majorHAnsi" w:hAnsiTheme="majorHAnsi" w:cstheme="majorHAnsi"/>
          <w:sz w:val="24"/>
          <w:szCs w:val="24"/>
        </w:rPr>
        <w:t>A</w:t>
      </w:r>
      <w:r w:rsidR="00F1072D" w:rsidRPr="00B043C3">
        <w:rPr>
          <w:rFonts w:asciiTheme="majorHAnsi" w:hAnsiTheme="majorHAnsi" w:cstheme="majorHAnsi"/>
          <w:sz w:val="24"/>
          <w:szCs w:val="24"/>
        </w:rPr>
        <w:t xml:space="preserve">datvédelmi </w:t>
      </w:r>
      <w:r w:rsidR="001D4050" w:rsidRPr="00B043C3">
        <w:rPr>
          <w:rFonts w:asciiTheme="majorHAnsi" w:hAnsiTheme="majorHAnsi" w:cstheme="majorHAnsi"/>
          <w:sz w:val="24"/>
          <w:szCs w:val="24"/>
        </w:rPr>
        <w:t>T</w:t>
      </w:r>
      <w:r w:rsidR="00F1072D" w:rsidRPr="00B043C3">
        <w:rPr>
          <w:rFonts w:asciiTheme="majorHAnsi" w:hAnsiTheme="majorHAnsi" w:cstheme="majorHAnsi"/>
          <w:sz w:val="24"/>
          <w:szCs w:val="24"/>
        </w:rPr>
        <w:t xml:space="preserve">isztviselő szakmai kompetenciája, amelyet </w:t>
      </w:r>
      <w:r w:rsidR="000F3C80">
        <w:rPr>
          <w:rFonts w:asciiTheme="majorHAnsi" w:hAnsiTheme="majorHAnsi" w:cstheme="majorHAnsi"/>
          <w:sz w:val="24"/>
          <w:szCs w:val="24"/>
        </w:rPr>
        <w:t>az Adatkezelő vezetőjének</w:t>
      </w:r>
      <w:r w:rsidR="00F1072D" w:rsidRPr="00B043C3">
        <w:rPr>
          <w:rFonts w:asciiTheme="majorHAnsi" w:hAnsiTheme="majorHAnsi" w:cstheme="majorHAnsi"/>
          <w:sz w:val="24"/>
          <w:szCs w:val="24"/>
        </w:rPr>
        <w:t xml:space="preserve"> </w:t>
      </w:r>
      <w:r w:rsidR="001D4050" w:rsidRPr="00B043C3">
        <w:rPr>
          <w:rFonts w:asciiTheme="majorHAnsi" w:hAnsiTheme="majorHAnsi" w:cstheme="majorHAnsi"/>
          <w:sz w:val="24"/>
          <w:szCs w:val="24"/>
        </w:rPr>
        <w:t>jóváhagyásával</w:t>
      </w:r>
      <w:r w:rsidR="00F1072D" w:rsidRPr="00B043C3">
        <w:rPr>
          <w:rFonts w:asciiTheme="majorHAnsi" w:hAnsiTheme="majorHAnsi" w:cstheme="majorHAnsi"/>
          <w:sz w:val="24"/>
          <w:szCs w:val="24"/>
        </w:rPr>
        <w:t xml:space="preserve"> határoz meg.</w:t>
      </w:r>
    </w:p>
    <w:p w14:paraId="64ADC64D" w14:textId="447C8F97" w:rsidR="00DE1AA0" w:rsidRPr="00B043C3" w:rsidRDefault="00750042"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3</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r>
      <w:r w:rsidR="00F1072D" w:rsidRPr="00750042">
        <w:rPr>
          <w:rFonts w:asciiTheme="majorHAnsi" w:hAnsiTheme="majorHAnsi" w:cstheme="majorHAnsi"/>
          <w:sz w:val="24"/>
          <w:szCs w:val="24"/>
        </w:rPr>
        <w:t>A nyilvántartáso</w:t>
      </w:r>
      <w:r w:rsidR="00DE1AA0" w:rsidRPr="00750042">
        <w:rPr>
          <w:rFonts w:asciiTheme="majorHAnsi" w:hAnsiTheme="majorHAnsi" w:cstheme="majorHAnsi"/>
          <w:sz w:val="24"/>
          <w:szCs w:val="24"/>
        </w:rPr>
        <w:t xml:space="preserve">k mintái </w:t>
      </w:r>
      <w:r w:rsidR="002D57C6" w:rsidRPr="00750042">
        <w:rPr>
          <w:rFonts w:asciiTheme="majorHAnsi" w:hAnsiTheme="majorHAnsi" w:cstheme="majorHAnsi"/>
          <w:sz w:val="24"/>
          <w:szCs w:val="24"/>
        </w:rPr>
        <w:t xml:space="preserve">az alábbi dokumentumokban találhatóak: </w:t>
      </w:r>
      <w:r w:rsidR="0065175B" w:rsidRPr="00750042">
        <w:rPr>
          <w:rFonts w:asciiTheme="majorHAnsi" w:hAnsiTheme="majorHAnsi" w:cstheme="majorHAnsi"/>
          <w:sz w:val="24"/>
          <w:szCs w:val="24"/>
        </w:rPr>
        <w:t>„Adatvédelmi hatásvizsgálat”</w:t>
      </w:r>
      <w:r w:rsidR="00DE1AA0" w:rsidRPr="00750042">
        <w:rPr>
          <w:rFonts w:asciiTheme="majorHAnsi" w:hAnsiTheme="majorHAnsi" w:cstheme="majorHAnsi"/>
          <w:sz w:val="24"/>
          <w:szCs w:val="24"/>
        </w:rPr>
        <w:t xml:space="preserve">, </w:t>
      </w:r>
      <w:r w:rsidR="0065175B" w:rsidRPr="00750042">
        <w:rPr>
          <w:rFonts w:asciiTheme="majorHAnsi" w:hAnsiTheme="majorHAnsi" w:cstheme="majorHAnsi"/>
          <w:sz w:val="24"/>
          <w:szCs w:val="24"/>
        </w:rPr>
        <w:t>„Személyesadat-térkép”, „Személyesadat Áramlástérkép, Adatfeldolgozók nyilvántartása”, „Érintetti adatvédelemmel kapcsolatos kérelem nyilvántartás”, „Adatvédelmi Incidensnyilvántartás”. A</w:t>
      </w:r>
      <w:r w:rsidR="00DE1AA0" w:rsidRPr="00750042">
        <w:rPr>
          <w:rFonts w:asciiTheme="majorHAnsi" w:hAnsiTheme="majorHAnsi" w:cstheme="majorHAnsi"/>
          <w:sz w:val="24"/>
          <w:szCs w:val="24"/>
        </w:rPr>
        <w:t xml:space="preserve"> nyilvántartások vezetése a</w:t>
      </w:r>
      <w:r w:rsidR="00222E0E" w:rsidRPr="00750042">
        <w:rPr>
          <w:rFonts w:asciiTheme="majorHAnsi" w:hAnsiTheme="majorHAnsi" w:cstheme="majorHAnsi"/>
          <w:sz w:val="24"/>
          <w:szCs w:val="24"/>
        </w:rPr>
        <w:t>z</w:t>
      </w:r>
      <w:r w:rsidR="00DE1AA0" w:rsidRPr="00750042">
        <w:rPr>
          <w:rFonts w:asciiTheme="majorHAnsi" w:hAnsiTheme="majorHAnsi" w:cstheme="majorHAnsi"/>
          <w:sz w:val="24"/>
          <w:szCs w:val="24"/>
        </w:rPr>
        <w:t xml:space="preserve"> </w:t>
      </w:r>
      <w:r w:rsidR="00222E0E" w:rsidRPr="00750042">
        <w:rPr>
          <w:rFonts w:asciiTheme="majorHAnsi" w:hAnsiTheme="majorHAnsi" w:cstheme="majorHAnsi"/>
          <w:sz w:val="24"/>
          <w:szCs w:val="24"/>
        </w:rPr>
        <w:t xml:space="preserve">Adatvédelmi Tisztviselő </w:t>
      </w:r>
      <w:r w:rsidR="00DE1AA0" w:rsidRPr="00750042">
        <w:rPr>
          <w:rFonts w:asciiTheme="majorHAnsi" w:hAnsiTheme="majorHAnsi" w:cstheme="majorHAnsi"/>
          <w:sz w:val="24"/>
          <w:szCs w:val="24"/>
        </w:rPr>
        <w:t>feladata.</w:t>
      </w:r>
      <w:r w:rsidR="00DE1AA0" w:rsidRPr="00B043C3">
        <w:rPr>
          <w:rFonts w:asciiTheme="majorHAnsi" w:hAnsiTheme="majorHAnsi" w:cstheme="majorHAnsi"/>
          <w:sz w:val="24"/>
          <w:szCs w:val="24"/>
        </w:rPr>
        <w:t xml:space="preserve"> </w:t>
      </w:r>
    </w:p>
    <w:p w14:paraId="799D6CC8" w14:textId="77777777" w:rsidR="00F1072D" w:rsidRPr="00B043C3" w:rsidRDefault="00750042"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4</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 xml:space="preserve">A nyilvántartások </w:t>
      </w:r>
      <w:r w:rsidR="00F13BA7">
        <w:rPr>
          <w:rFonts w:asciiTheme="majorHAnsi" w:hAnsiTheme="majorHAnsi" w:cstheme="majorHAnsi"/>
          <w:sz w:val="24"/>
          <w:szCs w:val="24"/>
        </w:rPr>
        <w:t>az Adatkezelő</w:t>
      </w:r>
      <w:r w:rsidR="00F1072D" w:rsidRPr="00B043C3">
        <w:rPr>
          <w:rFonts w:asciiTheme="majorHAnsi" w:hAnsiTheme="majorHAnsi" w:cstheme="majorHAnsi"/>
          <w:sz w:val="24"/>
          <w:szCs w:val="24"/>
        </w:rPr>
        <w:t xml:space="preserve"> belső dokumentumai, amelyek biztosítják, hogy kétség esetén </w:t>
      </w:r>
      <w:r w:rsidR="00F13BA7">
        <w:rPr>
          <w:rFonts w:asciiTheme="majorHAnsi" w:hAnsiTheme="majorHAnsi" w:cstheme="majorHAnsi"/>
          <w:sz w:val="24"/>
          <w:szCs w:val="24"/>
        </w:rPr>
        <w:t>az Adatkezelő</w:t>
      </w:r>
      <w:r w:rsidR="00F1072D" w:rsidRPr="00B043C3">
        <w:rPr>
          <w:rFonts w:asciiTheme="majorHAnsi" w:hAnsiTheme="majorHAnsi" w:cstheme="majorHAnsi"/>
          <w:sz w:val="24"/>
          <w:szCs w:val="24"/>
        </w:rPr>
        <w:t xml:space="preserve"> bizonyítani tudja az adatkezelési folyamatok törvényességét.</w:t>
      </w:r>
    </w:p>
    <w:p w14:paraId="27633BAE" w14:textId="77777777" w:rsidR="00D158B0" w:rsidRPr="00B043C3" w:rsidRDefault="00750042"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5</w:t>
      </w:r>
      <w:r w:rsidR="00D158B0" w:rsidRPr="00B043C3">
        <w:rPr>
          <w:rFonts w:asciiTheme="majorHAnsi" w:hAnsiTheme="majorHAnsi" w:cstheme="majorHAnsi"/>
          <w:sz w:val="24"/>
          <w:szCs w:val="24"/>
        </w:rPr>
        <w:t>.§</w:t>
      </w:r>
      <w:r w:rsidR="00D158B0" w:rsidRPr="00B043C3">
        <w:rPr>
          <w:rFonts w:asciiTheme="majorHAnsi" w:hAnsiTheme="majorHAnsi" w:cstheme="majorHAnsi"/>
          <w:sz w:val="24"/>
          <w:szCs w:val="24"/>
        </w:rPr>
        <w:tab/>
        <w:t xml:space="preserve">Valamennyi nyilvántartás dinamikus jellegű, azokat folyamatosan frissíteni kell és naprakészen tartani. </w:t>
      </w:r>
      <w:r w:rsidR="001E550B" w:rsidRPr="00B043C3">
        <w:rPr>
          <w:rFonts w:asciiTheme="majorHAnsi" w:hAnsiTheme="majorHAnsi" w:cstheme="majorHAnsi"/>
          <w:sz w:val="24"/>
          <w:szCs w:val="24"/>
        </w:rPr>
        <w:t xml:space="preserve">Felelős: </w:t>
      </w:r>
      <w:r w:rsidR="00222E0E" w:rsidRPr="00B043C3">
        <w:rPr>
          <w:rFonts w:asciiTheme="majorHAnsi" w:hAnsiTheme="majorHAnsi" w:cstheme="majorHAnsi"/>
          <w:sz w:val="24"/>
          <w:szCs w:val="24"/>
        </w:rPr>
        <w:t>az Adatvédelmi Tisztviselő</w:t>
      </w:r>
      <w:r w:rsidR="001E550B" w:rsidRPr="00B043C3">
        <w:rPr>
          <w:rFonts w:asciiTheme="majorHAnsi" w:hAnsiTheme="majorHAnsi" w:cstheme="majorHAnsi"/>
          <w:sz w:val="24"/>
          <w:szCs w:val="24"/>
        </w:rPr>
        <w:t>.</w:t>
      </w:r>
    </w:p>
    <w:p w14:paraId="24F541FA" w14:textId="77777777" w:rsidR="00D158B0" w:rsidRPr="00B043C3" w:rsidRDefault="00750042"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lastRenderedPageBreak/>
        <w:t>6</w:t>
      </w:r>
      <w:r w:rsidR="00D158B0" w:rsidRPr="00B043C3">
        <w:rPr>
          <w:rFonts w:asciiTheme="majorHAnsi" w:hAnsiTheme="majorHAnsi" w:cstheme="majorHAnsi"/>
          <w:sz w:val="24"/>
          <w:szCs w:val="24"/>
        </w:rPr>
        <w:t>.§</w:t>
      </w:r>
      <w:r w:rsidR="00D158B0" w:rsidRPr="00B043C3">
        <w:rPr>
          <w:rFonts w:asciiTheme="majorHAnsi" w:hAnsiTheme="majorHAnsi" w:cstheme="majorHAnsi"/>
          <w:sz w:val="24"/>
          <w:szCs w:val="24"/>
        </w:rPr>
        <w:tab/>
        <w:t xml:space="preserve">A nyilvántartásokat </w:t>
      </w:r>
      <w:r w:rsidR="00373222" w:rsidRPr="00B043C3">
        <w:rPr>
          <w:rFonts w:asciiTheme="majorHAnsi" w:hAnsiTheme="majorHAnsi" w:cstheme="majorHAnsi"/>
          <w:sz w:val="24"/>
          <w:szCs w:val="24"/>
        </w:rPr>
        <w:t xml:space="preserve">digitálisan kell tárolni, amelyhez </w:t>
      </w:r>
      <w:r w:rsidR="001E550B" w:rsidRPr="00B043C3">
        <w:rPr>
          <w:rFonts w:asciiTheme="majorHAnsi" w:hAnsiTheme="majorHAnsi" w:cstheme="majorHAnsi"/>
          <w:sz w:val="24"/>
          <w:szCs w:val="24"/>
        </w:rPr>
        <w:t xml:space="preserve">megtekintésre </w:t>
      </w:r>
      <w:r w:rsidR="00F13BA7">
        <w:rPr>
          <w:rFonts w:asciiTheme="majorHAnsi" w:hAnsiTheme="majorHAnsi" w:cstheme="majorHAnsi"/>
          <w:sz w:val="24"/>
          <w:szCs w:val="24"/>
        </w:rPr>
        <w:t>az Adatkezelő vezetője</w:t>
      </w:r>
      <w:r w:rsidR="00373222" w:rsidRPr="00B043C3">
        <w:rPr>
          <w:rFonts w:asciiTheme="majorHAnsi" w:hAnsiTheme="majorHAnsi" w:cstheme="majorHAnsi"/>
          <w:sz w:val="24"/>
          <w:szCs w:val="24"/>
        </w:rPr>
        <w:t>, továbbá a szervezeti egységek vezetői és az I</w:t>
      </w:r>
      <w:r w:rsidR="00222E0E" w:rsidRPr="00B043C3">
        <w:rPr>
          <w:rFonts w:asciiTheme="majorHAnsi" w:hAnsiTheme="majorHAnsi" w:cstheme="majorHAnsi"/>
          <w:sz w:val="24"/>
          <w:szCs w:val="24"/>
        </w:rPr>
        <w:t xml:space="preserve">nformációbiztonsági Felelős </w:t>
      </w:r>
      <w:r w:rsidR="00373222" w:rsidRPr="00B043C3">
        <w:rPr>
          <w:rFonts w:asciiTheme="majorHAnsi" w:hAnsiTheme="majorHAnsi" w:cstheme="majorHAnsi"/>
          <w:sz w:val="24"/>
          <w:szCs w:val="24"/>
        </w:rPr>
        <w:t>férhetnek hozzá.</w:t>
      </w:r>
    </w:p>
    <w:p w14:paraId="6FF0DD66" w14:textId="77777777" w:rsidR="00F1072D" w:rsidRPr="00B043C3" w:rsidRDefault="00F1072D" w:rsidP="009E03BF">
      <w:pPr>
        <w:pStyle w:val="Cmsor11"/>
        <w:keepNext/>
        <w:keepLines/>
        <w:numPr>
          <w:ilvl w:val="0"/>
          <w:numId w:val="21"/>
        </w:numPr>
        <w:shd w:val="clear" w:color="auto" w:fill="auto"/>
        <w:spacing w:after="0" w:line="276" w:lineRule="auto"/>
        <w:rPr>
          <w:rFonts w:asciiTheme="majorHAnsi" w:hAnsiTheme="majorHAnsi" w:cstheme="majorHAnsi"/>
        </w:rPr>
      </w:pPr>
      <w:bookmarkStart w:id="85" w:name="bookmark43"/>
      <w:bookmarkStart w:id="86" w:name="_Toc10536505"/>
      <w:r w:rsidRPr="00B043C3">
        <w:rPr>
          <w:rFonts w:asciiTheme="majorHAnsi" w:hAnsiTheme="majorHAnsi" w:cstheme="majorHAnsi"/>
        </w:rPr>
        <w:t>Cím</w:t>
      </w:r>
      <w:bookmarkEnd w:id="85"/>
      <w:bookmarkEnd w:id="86"/>
    </w:p>
    <w:p w14:paraId="066A7A22" w14:textId="77777777" w:rsidR="001D4050" w:rsidRPr="00B043C3" w:rsidRDefault="00F1072D" w:rsidP="006846F7">
      <w:pPr>
        <w:pStyle w:val="Cmsor1"/>
        <w:rPr>
          <w:rFonts w:cstheme="majorHAnsi"/>
        </w:rPr>
      </w:pPr>
      <w:bookmarkStart w:id="87" w:name="_Toc10536506"/>
      <w:r w:rsidRPr="00B043C3">
        <w:rPr>
          <w:rFonts w:cstheme="majorHAnsi"/>
        </w:rPr>
        <w:t>Adatvédelmi hatásvizsgálat</w:t>
      </w:r>
      <w:bookmarkStart w:id="88" w:name="bookmark44"/>
      <w:bookmarkEnd w:id="87"/>
    </w:p>
    <w:p w14:paraId="3DDC295E" w14:textId="2EA3671A" w:rsidR="00B472F6" w:rsidRPr="00B043C3" w:rsidRDefault="00B472F6" w:rsidP="00B472F6">
      <w:pPr>
        <w:pStyle w:val="Szvegtrzs"/>
        <w:spacing w:after="252" w:line="276" w:lineRule="auto"/>
        <w:ind w:firstLine="0"/>
        <w:rPr>
          <w:rFonts w:asciiTheme="majorHAnsi" w:hAnsiTheme="majorHAnsi" w:cstheme="majorHAnsi"/>
          <w:sz w:val="24"/>
          <w:szCs w:val="24"/>
        </w:rPr>
      </w:pPr>
      <w:r w:rsidRPr="00B043C3">
        <w:rPr>
          <w:rFonts w:asciiTheme="majorHAnsi" w:hAnsiTheme="majorHAnsi" w:cstheme="majorHAnsi"/>
          <w:sz w:val="24"/>
          <w:szCs w:val="24"/>
        </w:rPr>
        <w:br/>
        <w:t>Az alábbi dokumentumok kapcsolódnak: Adatvédelmi hatásvizsgálat eljárásrendje; Adatvédelmi hatásvizsgálat jelentés; Adatvédelmi hatásvizsgálat; Adatvédelmi hatásvizsgálat kérdőíve.</w:t>
      </w:r>
    </w:p>
    <w:p w14:paraId="422BCBC5" w14:textId="77777777" w:rsidR="00F1072D" w:rsidRPr="00B043C3" w:rsidRDefault="00750042"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1</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r>
      <w:r w:rsidR="00F13BA7">
        <w:rPr>
          <w:rFonts w:asciiTheme="majorHAnsi" w:hAnsiTheme="majorHAnsi" w:cstheme="majorHAnsi"/>
          <w:sz w:val="24"/>
          <w:szCs w:val="24"/>
        </w:rPr>
        <w:t>Az Adatkezelő</w:t>
      </w:r>
      <w:r w:rsidR="00F1072D" w:rsidRPr="00B043C3">
        <w:rPr>
          <w:rFonts w:asciiTheme="majorHAnsi" w:hAnsiTheme="majorHAnsi" w:cstheme="majorHAnsi"/>
          <w:sz w:val="24"/>
          <w:szCs w:val="24"/>
        </w:rPr>
        <w:t xml:space="preserve"> által tervezett adatkezelést (adatgyűjtés, új adatkezelési folyamatok bevezetése</w:t>
      </w:r>
      <w:r w:rsidR="001E550B" w:rsidRPr="00B043C3">
        <w:rPr>
          <w:rFonts w:asciiTheme="majorHAnsi" w:hAnsiTheme="majorHAnsi" w:cstheme="majorHAnsi"/>
          <w:sz w:val="24"/>
          <w:szCs w:val="24"/>
        </w:rPr>
        <w:t>, továbbá bármely olyan eset, amely nincs nevesítve, de a</w:t>
      </w:r>
      <w:r w:rsidR="00222E0E" w:rsidRPr="00B043C3">
        <w:rPr>
          <w:rFonts w:asciiTheme="majorHAnsi" w:hAnsiTheme="majorHAnsi" w:cstheme="majorHAnsi"/>
          <w:sz w:val="24"/>
          <w:szCs w:val="24"/>
        </w:rPr>
        <w:t>z</w:t>
      </w:r>
      <w:r w:rsidR="001E550B" w:rsidRPr="00B043C3">
        <w:rPr>
          <w:rFonts w:asciiTheme="majorHAnsi" w:hAnsiTheme="majorHAnsi" w:cstheme="majorHAnsi"/>
          <w:sz w:val="24"/>
          <w:szCs w:val="24"/>
        </w:rPr>
        <w:t xml:space="preserve"> </w:t>
      </w:r>
      <w:r w:rsidR="00222E0E" w:rsidRPr="00B043C3">
        <w:rPr>
          <w:rFonts w:asciiTheme="majorHAnsi" w:hAnsiTheme="majorHAnsi" w:cstheme="majorHAnsi"/>
          <w:sz w:val="24"/>
          <w:szCs w:val="24"/>
        </w:rPr>
        <w:t>Adatvédelmi Tisztviselő</w:t>
      </w:r>
      <w:r w:rsidR="001E550B" w:rsidRPr="00B043C3">
        <w:rPr>
          <w:rFonts w:asciiTheme="majorHAnsi" w:hAnsiTheme="majorHAnsi" w:cstheme="majorHAnsi"/>
          <w:sz w:val="24"/>
          <w:szCs w:val="24"/>
        </w:rPr>
        <w:t xml:space="preserve"> vagy </w:t>
      </w:r>
      <w:r w:rsidR="00F13BA7">
        <w:rPr>
          <w:rFonts w:asciiTheme="majorHAnsi" w:hAnsiTheme="majorHAnsi" w:cstheme="majorHAnsi"/>
          <w:sz w:val="24"/>
          <w:szCs w:val="24"/>
        </w:rPr>
        <w:t>az Adatkezelő vezetője</w:t>
      </w:r>
      <w:r w:rsidR="001E550B" w:rsidRPr="00B043C3">
        <w:rPr>
          <w:rFonts w:asciiTheme="majorHAnsi" w:hAnsiTheme="majorHAnsi" w:cstheme="majorHAnsi"/>
          <w:sz w:val="24"/>
          <w:szCs w:val="24"/>
        </w:rPr>
        <w:t xml:space="preserve"> a GDPR rendelkezéseire figyelemmel indokoltnak tartja</w:t>
      </w:r>
      <w:r w:rsidR="00F1072D" w:rsidRPr="00B043C3">
        <w:rPr>
          <w:rFonts w:asciiTheme="majorHAnsi" w:hAnsiTheme="majorHAnsi" w:cstheme="majorHAnsi"/>
          <w:sz w:val="24"/>
          <w:szCs w:val="24"/>
        </w:rPr>
        <w:t xml:space="preserve">) megelőzően </w:t>
      </w:r>
      <w:r w:rsidR="00F13BA7">
        <w:rPr>
          <w:rFonts w:asciiTheme="majorHAnsi" w:hAnsiTheme="majorHAnsi" w:cstheme="majorHAnsi"/>
          <w:sz w:val="24"/>
          <w:szCs w:val="24"/>
        </w:rPr>
        <w:t>az Adatkezelő</w:t>
      </w:r>
      <w:r w:rsidR="00F1072D" w:rsidRPr="00B043C3">
        <w:rPr>
          <w:rFonts w:asciiTheme="majorHAnsi" w:hAnsiTheme="majorHAnsi" w:cstheme="majorHAnsi"/>
          <w:sz w:val="24"/>
          <w:szCs w:val="24"/>
        </w:rPr>
        <w:t xml:space="preserve"> adatvédelmi tisztviselőjének szakmai közreműködésével hatásvizsgálatot végez annak érdekében, hogy felmérje, a tervezett adatkezelési műveletek milyen hatást fognak gyakorolni az Érintettek alapvető jogaira és szabadságaira nézve.</w:t>
      </w:r>
      <w:bookmarkEnd w:id="88"/>
    </w:p>
    <w:p w14:paraId="25352F7E" w14:textId="77777777" w:rsidR="00F1072D" w:rsidRPr="00B043C3" w:rsidRDefault="00750042" w:rsidP="00750042">
      <w:pPr>
        <w:pStyle w:val="Szvegtrzs"/>
        <w:shd w:val="clear" w:color="auto" w:fill="auto"/>
        <w:tabs>
          <w:tab w:val="left" w:pos="710"/>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2</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 xml:space="preserve">Hatásvizsgálat elvégzése </w:t>
      </w:r>
      <w:r w:rsidR="00373222" w:rsidRPr="00B043C3">
        <w:rPr>
          <w:rFonts w:asciiTheme="majorHAnsi" w:hAnsiTheme="majorHAnsi" w:cstheme="majorHAnsi"/>
          <w:sz w:val="24"/>
          <w:szCs w:val="24"/>
        </w:rPr>
        <w:t xml:space="preserve">minden olyan esetben kötelező, amikor az adatkezelésre vonatkozó szabályokat nem törvény vagy törvény felhatalmazása alapján jogszabály állapítja meg. </w:t>
      </w:r>
    </w:p>
    <w:p w14:paraId="046BAFF9" w14:textId="77777777" w:rsidR="00373222" w:rsidRPr="00B043C3" w:rsidRDefault="00750042" w:rsidP="00750042">
      <w:pPr>
        <w:pStyle w:val="Szvegtrzs"/>
        <w:shd w:val="clear" w:color="auto" w:fill="auto"/>
        <w:tabs>
          <w:tab w:val="left" w:pos="710"/>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3</w:t>
      </w:r>
      <w:r w:rsidR="00373222" w:rsidRPr="00B043C3">
        <w:rPr>
          <w:rFonts w:asciiTheme="majorHAnsi" w:hAnsiTheme="majorHAnsi" w:cstheme="majorHAnsi"/>
          <w:sz w:val="24"/>
          <w:szCs w:val="24"/>
        </w:rPr>
        <w:t>.§</w:t>
      </w:r>
      <w:r w:rsidR="00373222" w:rsidRPr="00B043C3">
        <w:rPr>
          <w:rFonts w:asciiTheme="majorHAnsi" w:hAnsiTheme="majorHAnsi" w:cstheme="majorHAnsi"/>
          <w:sz w:val="24"/>
          <w:szCs w:val="24"/>
        </w:rPr>
        <w:tab/>
        <w:t xml:space="preserve">Bármely olyan esetben is kötelező a hatásvizsgálat elvégzése, amikor az adatkezelés valamely </w:t>
      </w:r>
      <w:r w:rsidR="00BA615D" w:rsidRPr="00B043C3">
        <w:rPr>
          <w:rFonts w:asciiTheme="majorHAnsi" w:hAnsiTheme="majorHAnsi" w:cstheme="majorHAnsi"/>
          <w:sz w:val="24"/>
          <w:szCs w:val="24"/>
        </w:rPr>
        <w:t>elemének</w:t>
      </w:r>
      <w:r w:rsidR="00373222" w:rsidRPr="00B043C3">
        <w:rPr>
          <w:rFonts w:asciiTheme="majorHAnsi" w:hAnsiTheme="majorHAnsi" w:cstheme="majorHAnsi"/>
          <w:sz w:val="24"/>
          <w:szCs w:val="24"/>
        </w:rPr>
        <w:t xml:space="preserve"> hatása kérdéses, pl. tárolás módja vagy az adatbiztonság alkalmazott technikai megoldása.</w:t>
      </w:r>
    </w:p>
    <w:p w14:paraId="324A839A" w14:textId="77777777" w:rsidR="00373222" w:rsidRPr="00B043C3" w:rsidRDefault="00750042"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4</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 hatásvizsgálat egyes műveleteit, továbbá valamennyi lépés</w:t>
      </w:r>
      <w:r w:rsidR="00373222" w:rsidRPr="00B043C3">
        <w:rPr>
          <w:rFonts w:asciiTheme="majorHAnsi" w:hAnsiTheme="majorHAnsi" w:cstheme="majorHAnsi"/>
          <w:sz w:val="24"/>
          <w:szCs w:val="24"/>
        </w:rPr>
        <w:t>ét</w:t>
      </w:r>
      <w:r w:rsidR="00F1072D" w:rsidRPr="00B043C3">
        <w:rPr>
          <w:rFonts w:asciiTheme="majorHAnsi" w:hAnsiTheme="majorHAnsi" w:cstheme="majorHAnsi"/>
          <w:sz w:val="24"/>
          <w:szCs w:val="24"/>
        </w:rPr>
        <w:t>, eredményét, a levont köveztetéseket rögzíteni kell.</w:t>
      </w:r>
    </w:p>
    <w:p w14:paraId="6FA781DC" w14:textId="77777777" w:rsidR="00F1072D" w:rsidRPr="00B043C3" w:rsidRDefault="00750042"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5</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 hatásvizsgálat tárgyát, időpontját, a legfontosabb paraméterek megjelölésével, nyilván kell tartani.</w:t>
      </w:r>
      <w:r w:rsidR="00373222" w:rsidRPr="00B043C3">
        <w:rPr>
          <w:rFonts w:asciiTheme="majorHAnsi" w:hAnsiTheme="majorHAnsi" w:cstheme="majorHAnsi"/>
          <w:sz w:val="24"/>
          <w:szCs w:val="24"/>
        </w:rPr>
        <w:t xml:space="preserve"> A nyilvántartás, illetve a hatásvizsgálat dokumentumai -</w:t>
      </w:r>
      <w:r w:rsidR="0062403C" w:rsidRPr="00B043C3">
        <w:rPr>
          <w:rFonts w:asciiTheme="majorHAnsi" w:hAnsiTheme="majorHAnsi" w:cstheme="majorHAnsi"/>
          <w:sz w:val="24"/>
          <w:szCs w:val="24"/>
        </w:rPr>
        <w:t xml:space="preserve"> </w:t>
      </w:r>
      <w:r w:rsidR="00373222" w:rsidRPr="00B043C3">
        <w:rPr>
          <w:rFonts w:asciiTheme="majorHAnsi" w:hAnsiTheme="majorHAnsi" w:cstheme="majorHAnsi"/>
          <w:sz w:val="24"/>
          <w:szCs w:val="24"/>
        </w:rPr>
        <w:t xml:space="preserve">jogszabály eltérő rendelkezése hiányában - nem nyilvánosak. </w:t>
      </w:r>
    </w:p>
    <w:p w14:paraId="082DC9BD" w14:textId="77777777" w:rsidR="00F1072D" w:rsidRPr="00B043C3" w:rsidRDefault="00750042"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6</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 xml:space="preserve">A hatásvizsgálat elvégzése </w:t>
      </w:r>
      <w:r w:rsidR="00F13BA7">
        <w:rPr>
          <w:rFonts w:asciiTheme="majorHAnsi" w:hAnsiTheme="majorHAnsi" w:cstheme="majorHAnsi"/>
          <w:sz w:val="24"/>
          <w:szCs w:val="24"/>
        </w:rPr>
        <w:t>az Adatkezelő</w:t>
      </w:r>
      <w:r w:rsidR="00F1072D" w:rsidRPr="00B043C3">
        <w:rPr>
          <w:rFonts w:asciiTheme="majorHAnsi" w:hAnsiTheme="majorHAnsi" w:cstheme="majorHAnsi"/>
          <w:sz w:val="24"/>
          <w:szCs w:val="24"/>
        </w:rPr>
        <w:t xml:space="preserve"> törvényen alapuló kötelezettsége, amelynek dokumentumai </w:t>
      </w:r>
      <w:r w:rsidR="00F13BA7">
        <w:rPr>
          <w:rFonts w:asciiTheme="majorHAnsi" w:hAnsiTheme="majorHAnsi" w:cstheme="majorHAnsi"/>
          <w:sz w:val="24"/>
          <w:szCs w:val="24"/>
        </w:rPr>
        <w:t>az Adatkezelő</w:t>
      </w:r>
      <w:r w:rsidR="00F1072D" w:rsidRPr="00B043C3">
        <w:rPr>
          <w:rFonts w:asciiTheme="majorHAnsi" w:hAnsiTheme="majorHAnsi" w:cstheme="majorHAnsi"/>
          <w:sz w:val="24"/>
          <w:szCs w:val="24"/>
        </w:rPr>
        <w:t xml:space="preserve"> belső dokumentációjának részét képezik.</w:t>
      </w:r>
    </w:p>
    <w:p w14:paraId="5FA11207" w14:textId="4DB71621" w:rsidR="00F1072D" w:rsidRPr="00B043C3" w:rsidRDefault="00750042"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7</w:t>
      </w:r>
      <w:r w:rsidR="00F8383F" w:rsidRPr="00750042">
        <w:rPr>
          <w:rFonts w:asciiTheme="majorHAnsi" w:hAnsiTheme="majorHAnsi" w:cstheme="majorHAnsi"/>
          <w:sz w:val="24"/>
          <w:szCs w:val="24"/>
        </w:rPr>
        <w:t>.</w:t>
      </w:r>
      <w:r w:rsidR="00F1072D" w:rsidRPr="00750042">
        <w:rPr>
          <w:rFonts w:asciiTheme="majorHAnsi" w:hAnsiTheme="majorHAnsi" w:cstheme="majorHAnsi"/>
          <w:sz w:val="24"/>
          <w:szCs w:val="24"/>
        </w:rPr>
        <w:t>§</w:t>
      </w:r>
      <w:r w:rsidR="00F1072D" w:rsidRPr="00750042">
        <w:rPr>
          <w:rFonts w:asciiTheme="majorHAnsi" w:hAnsiTheme="majorHAnsi" w:cstheme="majorHAnsi"/>
          <w:sz w:val="24"/>
          <w:szCs w:val="24"/>
        </w:rPr>
        <w:tab/>
        <w:t>A hatásvizsgálat</w:t>
      </w:r>
      <w:r w:rsidR="00A15AC9">
        <w:rPr>
          <w:rFonts w:asciiTheme="majorHAnsi" w:hAnsiTheme="majorHAnsi" w:cstheme="majorHAnsi"/>
          <w:sz w:val="24"/>
          <w:szCs w:val="24"/>
        </w:rPr>
        <w:t xml:space="preserve"> </w:t>
      </w:r>
      <w:r w:rsidR="00F1072D" w:rsidRPr="00750042">
        <w:rPr>
          <w:rFonts w:asciiTheme="majorHAnsi" w:hAnsiTheme="majorHAnsi" w:cstheme="majorHAnsi"/>
          <w:sz w:val="24"/>
          <w:szCs w:val="24"/>
        </w:rPr>
        <w:t xml:space="preserve">módszertani leírását a </w:t>
      </w:r>
      <w:r w:rsidR="0065175B" w:rsidRPr="00750042">
        <w:rPr>
          <w:rFonts w:asciiTheme="majorHAnsi" w:hAnsiTheme="majorHAnsi" w:cstheme="majorHAnsi"/>
          <w:sz w:val="24"/>
          <w:szCs w:val="24"/>
        </w:rPr>
        <w:t xml:space="preserve">„Adatvédelmi hatásvizsgálat eljárásrendje” </w:t>
      </w:r>
      <w:r w:rsidR="00DF57A9" w:rsidRPr="00750042">
        <w:rPr>
          <w:rFonts w:asciiTheme="majorHAnsi" w:hAnsiTheme="majorHAnsi" w:cstheme="majorHAnsi"/>
          <w:sz w:val="24"/>
          <w:szCs w:val="24"/>
        </w:rPr>
        <w:t>tartalmazza</w:t>
      </w:r>
      <w:r w:rsidR="00F1072D" w:rsidRPr="00750042">
        <w:rPr>
          <w:rFonts w:asciiTheme="majorHAnsi" w:hAnsiTheme="majorHAnsi" w:cstheme="majorHAnsi"/>
          <w:sz w:val="24"/>
          <w:szCs w:val="24"/>
        </w:rPr>
        <w:t>.</w:t>
      </w:r>
    </w:p>
    <w:p w14:paraId="413D837D" w14:textId="7DB3749B" w:rsidR="00F1072D" w:rsidRPr="00B043C3" w:rsidRDefault="00750042"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8</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 hatásvizsgálatra vonatkozó részletes eljárási szabályokat, menetét, eredményének megállapítását, a</w:t>
      </w:r>
      <w:r w:rsidR="00222E0E" w:rsidRPr="00B043C3">
        <w:rPr>
          <w:rFonts w:asciiTheme="majorHAnsi" w:hAnsiTheme="majorHAnsi" w:cstheme="majorHAnsi"/>
          <w:sz w:val="24"/>
          <w:szCs w:val="24"/>
        </w:rPr>
        <w:t>z</w:t>
      </w:r>
      <w:r w:rsidR="00F1072D" w:rsidRPr="00B043C3">
        <w:rPr>
          <w:rFonts w:asciiTheme="majorHAnsi" w:hAnsiTheme="majorHAnsi" w:cstheme="majorHAnsi"/>
          <w:sz w:val="24"/>
          <w:szCs w:val="24"/>
        </w:rPr>
        <w:t xml:space="preserve"> </w:t>
      </w:r>
      <w:r w:rsidR="00222E0E" w:rsidRPr="00B043C3">
        <w:rPr>
          <w:rFonts w:asciiTheme="majorHAnsi" w:hAnsiTheme="majorHAnsi" w:cstheme="majorHAnsi"/>
          <w:sz w:val="24"/>
          <w:szCs w:val="24"/>
        </w:rPr>
        <w:t xml:space="preserve">Adatvédelmi Tisztviselő </w:t>
      </w:r>
      <w:r w:rsidR="00DF57A9" w:rsidRPr="00B043C3">
        <w:rPr>
          <w:rFonts w:asciiTheme="majorHAnsi" w:hAnsiTheme="majorHAnsi" w:cstheme="majorHAnsi"/>
          <w:sz w:val="24"/>
          <w:szCs w:val="24"/>
        </w:rPr>
        <w:t xml:space="preserve">által jóváhagyott </w:t>
      </w:r>
      <w:r w:rsidR="00F1072D" w:rsidRPr="00B043C3">
        <w:rPr>
          <w:rFonts w:asciiTheme="majorHAnsi" w:hAnsiTheme="majorHAnsi" w:cstheme="majorHAnsi"/>
          <w:sz w:val="24"/>
          <w:szCs w:val="24"/>
        </w:rPr>
        <w:t>„</w:t>
      </w:r>
      <w:r w:rsidR="00A15AC9" w:rsidRPr="00A15AC9">
        <w:rPr>
          <w:rFonts w:asciiTheme="majorHAnsi" w:hAnsiTheme="majorHAnsi" w:cstheme="majorHAnsi"/>
          <w:sz w:val="24"/>
          <w:szCs w:val="24"/>
        </w:rPr>
        <w:t xml:space="preserve">Adatvédelmi hatásvizsgálat </w:t>
      </w:r>
      <w:r w:rsidR="00A15AC9" w:rsidRPr="00A15AC9">
        <w:rPr>
          <w:rFonts w:asciiTheme="majorHAnsi" w:hAnsiTheme="majorHAnsi" w:cstheme="majorHAnsi"/>
          <w:sz w:val="24"/>
          <w:szCs w:val="24"/>
        </w:rPr>
        <w:lastRenderedPageBreak/>
        <w:t>eljárásrendje</w:t>
      </w:r>
      <w:r w:rsidR="00F1072D" w:rsidRPr="00B043C3">
        <w:rPr>
          <w:rFonts w:asciiTheme="majorHAnsi" w:hAnsiTheme="majorHAnsi" w:cstheme="majorHAnsi"/>
          <w:sz w:val="24"/>
          <w:szCs w:val="24"/>
        </w:rPr>
        <w:t>" rögzíti</w:t>
      </w:r>
      <w:r w:rsidR="00DF57A9" w:rsidRPr="00B043C3">
        <w:rPr>
          <w:rFonts w:asciiTheme="majorHAnsi" w:hAnsiTheme="majorHAnsi" w:cstheme="majorHAnsi"/>
          <w:sz w:val="24"/>
          <w:szCs w:val="24"/>
        </w:rPr>
        <w:t xml:space="preserve">, amelyet a rájuk vonatkozó részek tekintetében </w:t>
      </w:r>
      <w:r w:rsidR="00F13BA7">
        <w:rPr>
          <w:rFonts w:asciiTheme="majorHAnsi" w:hAnsiTheme="majorHAnsi" w:cstheme="majorHAnsi"/>
          <w:sz w:val="24"/>
          <w:szCs w:val="24"/>
        </w:rPr>
        <w:t>az Adatkezelő vezetője</w:t>
      </w:r>
      <w:r w:rsidR="00DF57A9" w:rsidRPr="00B043C3">
        <w:rPr>
          <w:rFonts w:asciiTheme="majorHAnsi" w:hAnsiTheme="majorHAnsi" w:cstheme="majorHAnsi"/>
          <w:sz w:val="24"/>
          <w:szCs w:val="24"/>
        </w:rPr>
        <w:t xml:space="preserve"> és a szervezeti egységek vezetői is jóváhagynak.  </w:t>
      </w:r>
    </w:p>
    <w:p w14:paraId="6FEA304B" w14:textId="77777777" w:rsidR="00F1072D" w:rsidRPr="00B043C3" w:rsidRDefault="00F1072D" w:rsidP="009E03BF">
      <w:pPr>
        <w:pStyle w:val="Cmsor11"/>
        <w:keepNext/>
        <w:keepLines/>
        <w:numPr>
          <w:ilvl w:val="0"/>
          <w:numId w:val="21"/>
        </w:numPr>
        <w:shd w:val="clear" w:color="auto" w:fill="auto"/>
        <w:spacing w:after="0" w:line="276" w:lineRule="auto"/>
        <w:rPr>
          <w:rFonts w:asciiTheme="majorHAnsi" w:hAnsiTheme="majorHAnsi" w:cstheme="majorHAnsi"/>
        </w:rPr>
      </w:pPr>
      <w:bookmarkStart w:id="89" w:name="bookmark45"/>
      <w:bookmarkStart w:id="90" w:name="_Toc10536507"/>
      <w:r w:rsidRPr="00B043C3">
        <w:rPr>
          <w:rFonts w:asciiTheme="majorHAnsi" w:hAnsiTheme="majorHAnsi" w:cstheme="majorHAnsi"/>
        </w:rPr>
        <w:t>Cím</w:t>
      </w:r>
      <w:bookmarkEnd w:id="89"/>
      <w:bookmarkEnd w:id="90"/>
    </w:p>
    <w:p w14:paraId="064B9DF1" w14:textId="77777777" w:rsidR="00116D5B" w:rsidRPr="00B043C3" w:rsidRDefault="00F1072D" w:rsidP="00116D5B">
      <w:pPr>
        <w:pStyle w:val="Cmsor1"/>
        <w:rPr>
          <w:rFonts w:cstheme="majorHAnsi"/>
          <w:sz w:val="24"/>
          <w:szCs w:val="24"/>
        </w:rPr>
      </w:pPr>
      <w:bookmarkStart w:id="91" w:name="_Toc10536508"/>
      <w:r w:rsidRPr="00B043C3">
        <w:rPr>
          <w:rFonts w:cstheme="majorHAnsi"/>
        </w:rPr>
        <w:t>Az adatvédelmi tisztviselő</w:t>
      </w:r>
      <w:bookmarkStart w:id="92" w:name="bookmark46"/>
      <w:bookmarkEnd w:id="91"/>
    </w:p>
    <w:p w14:paraId="1DF6E139" w14:textId="77777777" w:rsidR="00116D5B" w:rsidRPr="00B043C3" w:rsidRDefault="00116D5B" w:rsidP="00116D5B">
      <w:pPr>
        <w:pStyle w:val="Szvegtrzs"/>
        <w:shd w:val="clear" w:color="auto" w:fill="auto"/>
        <w:tabs>
          <w:tab w:val="left" w:pos="691"/>
        </w:tabs>
        <w:spacing w:before="0" w:after="240" w:line="276" w:lineRule="auto"/>
        <w:ind w:left="700" w:right="20" w:hanging="700"/>
        <w:rPr>
          <w:rFonts w:asciiTheme="majorHAnsi" w:hAnsiTheme="majorHAnsi" w:cstheme="majorHAnsi"/>
          <w:sz w:val="24"/>
          <w:szCs w:val="24"/>
        </w:rPr>
      </w:pPr>
    </w:p>
    <w:p w14:paraId="232B03CD" w14:textId="77777777" w:rsidR="00F1072D" w:rsidRPr="00B043C3" w:rsidRDefault="00F8383F"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sidRPr="00B043C3">
        <w:rPr>
          <w:rFonts w:asciiTheme="majorHAnsi" w:hAnsiTheme="majorHAnsi" w:cstheme="majorHAnsi"/>
          <w:sz w:val="24"/>
          <w:szCs w:val="24"/>
        </w:rPr>
        <w:t>1.</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r>
      <w:r w:rsidR="00F13BA7">
        <w:rPr>
          <w:rFonts w:asciiTheme="majorHAnsi" w:hAnsiTheme="majorHAnsi" w:cstheme="majorHAnsi"/>
          <w:sz w:val="24"/>
          <w:szCs w:val="24"/>
        </w:rPr>
        <w:t>Az Adatkezelő</w:t>
      </w:r>
      <w:r w:rsidR="00F1072D" w:rsidRPr="00B043C3">
        <w:rPr>
          <w:rFonts w:asciiTheme="majorHAnsi" w:hAnsiTheme="majorHAnsi" w:cstheme="majorHAnsi"/>
          <w:sz w:val="24"/>
          <w:szCs w:val="24"/>
        </w:rPr>
        <w:t xml:space="preserve"> a személyes adatok törvényes védelmére vonatkozó szabályok betartása, továbbá az Érintettek alapvető jogai és szabadságai védelme érdekében az adatvédelem és adatbiztonság feltételeinek teljesítéséhez adatvédelmi tisztviselőt (a továbbiakban: </w:t>
      </w:r>
      <w:r w:rsidR="00DF57A9" w:rsidRPr="00B043C3">
        <w:rPr>
          <w:rFonts w:asciiTheme="majorHAnsi" w:hAnsiTheme="majorHAnsi" w:cstheme="majorHAnsi"/>
          <w:sz w:val="24"/>
          <w:szCs w:val="24"/>
        </w:rPr>
        <w:t>Adatvédelmi Tisztviselő</w:t>
      </w:r>
      <w:r w:rsidR="00F1072D" w:rsidRPr="00B043C3">
        <w:rPr>
          <w:rFonts w:asciiTheme="majorHAnsi" w:hAnsiTheme="majorHAnsi" w:cstheme="majorHAnsi"/>
          <w:sz w:val="24"/>
          <w:szCs w:val="24"/>
        </w:rPr>
        <w:t>) alkalmaz.</w:t>
      </w:r>
      <w:bookmarkEnd w:id="92"/>
    </w:p>
    <w:p w14:paraId="443D9CE0" w14:textId="77777777" w:rsidR="00F1072D" w:rsidRPr="00B043C3" w:rsidRDefault="00750042"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sidRPr="00BB331F">
        <w:rPr>
          <w:rFonts w:asciiTheme="majorHAnsi" w:hAnsiTheme="majorHAnsi" w:cstheme="majorHAnsi"/>
          <w:sz w:val="24"/>
          <w:szCs w:val="24"/>
        </w:rPr>
        <w:t>2</w:t>
      </w:r>
      <w:r w:rsidR="00F8383F" w:rsidRPr="00BB331F">
        <w:rPr>
          <w:rFonts w:asciiTheme="majorHAnsi" w:hAnsiTheme="majorHAnsi" w:cstheme="majorHAnsi"/>
          <w:sz w:val="24"/>
          <w:szCs w:val="24"/>
        </w:rPr>
        <w:t>.</w:t>
      </w:r>
      <w:r w:rsidR="00F1072D" w:rsidRPr="00BB331F">
        <w:rPr>
          <w:rFonts w:asciiTheme="majorHAnsi" w:hAnsiTheme="majorHAnsi" w:cstheme="majorHAnsi"/>
          <w:sz w:val="24"/>
          <w:szCs w:val="24"/>
        </w:rPr>
        <w:t>§</w:t>
      </w:r>
      <w:r w:rsidR="00F1072D" w:rsidRPr="00BB331F">
        <w:rPr>
          <w:rFonts w:asciiTheme="majorHAnsi" w:hAnsiTheme="majorHAnsi" w:cstheme="majorHAnsi"/>
          <w:sz w:val="24"/>
          <w:szCs w:val="24"/>
        </w:rPr>
        <w:tab/>
        <w:t>Az adatvédelmi tisztviselő az adatvédelem és adatbiztonság szakterületén magas szintű szakértői kompetenciával bíró</w:t>
      </w:r>
      <w:r w:rsidR="00DF57A9" w:rsidRPr="00BB331F">
        <w:rPr>
          <w:rFonts w:asciiTheme="majorHAnsi" w:hAnsiTheme="majorHAnsi" w:cstheme="majorHAnsi"/>
          <w:sz w:val="24"/>
          <w:szCs w:val="24"/>
        </w:rPr>
        <w:t>,</w:t>
      </w:r>
      <w:r w:rsidRPr="00BB331F">
        <w:rPr>
          <w:rFonts w:asciiTheme="majorHAnsi" w:hAnsiTheme="majorHAnsi" w:cstheme="majorHAnsi"/>
          <w:sz w:val="24"/>
          <w:szCs w:val="24"/>
        </w:rPr>
        <w:t xml:space="preserve"> különösen az adatvédelmi jog és gyakorlat szakértői szintű ismeretével rendelkező, valamint a GDPR szerinti adatvédelmi tisztviselői feladatok ellátására alkalmasság </w:t>
      </w:r>
      <w:r w:rsidR="00F1072D" w:rsidRPr="00BB331F">
        <w:rPr>
          <w:rFonts w:asciiTheme="majorHAnsi" w:hAnsiTheme="majorHAnsi" w:cstheme="majorHAnsi"/>
          <w:sz w:val="24"/>
          <w:szCs w:val="24"/>
        </w:rPr>
        <w:t>személy.</w:t>
      </w:r>
    </w:p>
    <w:p w14:paraId="0AB80935" w14:textId="77777777" w:rsidR="00F1072D" w:rsidRPr="00B043C3" w:rsidRDefault="00750042"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3</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r>
      <w:r w:rsidR="00F13BA7">
        <w:rPr>
          <w:rFonts w:asciiTheme="majorHAnsi" w:hAnsiTheme="majorHAnsi" w:cstheme="majorHAnsi"/>
          <w:sz w:val="24"/>
          <w:szCs w:val="24"/>
        </w:rPr>
        <w:t>Az Adatkezelő</w:t>
      </w:r>
      <w:r w:rsidR="00F1072D" w:rsidRPr="00B043C3">
        <w:rPr>
          <w:rFonts w:asciiTheme="majorHAnsi" w:hAnsiTheme="majorHAnsi" w:cstheme="majorHAnsi"/>
          <w:sz w:val="24"/>
          <w:szCs w:val="24"/>
        </w:rPr>
        <w:t xml:space="preserve"> bejelenti a Hatóság felé az adatvédelmi tisztviselő nevét, postai és elektronikus levélcímét, ezen adatok változását.</w:t>
      </w:r>
    </w:p>
    <w:p w14:paraId="5145E2D6" w14:textId="77777777" w:rsidR="00F97830" w:rsidRPr="00B043C3" w:rsidRDefault="00750042" w:rsidP="00750042">
      <w:pPr>
        <w:pStyle w:val="Szvegtrzs"/>
        <w:shd w:val="clear" w:color="auto" w:fill="auto"/>
        <w:tabs>
          <w:tab w:val="left" w:pos="709"/>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4</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r>
      <w:r w:rsidR="00F13BA7">
        <w:rPr>
          <w:rFonts w:asciiTheme="majorHAnsi" w:hAnsiTheme="majorHAnsi" w:cstheme="majorHAnsi"/>
          <w:sz w:val="24"/>
          <w:szCs w:val="24"/>
        </w:rPr>
        <w:t>Az Adatkezelő</w:t>
      </w:r>
      <w:r w:rsidR="00F1072D" w:rsidRPr="00B043C3">
        <w:rPr>
          <w:rFonts w:asciiTheme="majorHAnsi" w:hAnsiTheme="majorHAnsi" w:cstheme="majorHAnsi"/>
          <w:sz w:val="24"/>
          <w:szCs w:val="24"/>
        </w:rPr>
        <w:t xml:space="preserve"> a hivatalos weblapján közzéteszi az adatvédelmi tisztviselő </w:t>
      </w:r>
      <w:r w:rsidR="00F97830" w:rsidRPr="00B043C3">
        <w:rPr>
          <w:rFonts w:asciiTheme="majorHAnsi" w:hAnsiTheme="majorHAnsi" w:cstheme="majorHAnsi"/>
          <w:sz w:val="24"/>
          <w:szCs w:val="24"/>
        </w:rPr>
        <w:t>nevét, telefonszámát, email címét</w:t>
      </w:r>
      <w:r w:rsidR="00DF57A9" w:rsidRPr="00B043C3">
        <w:rPr>
          <w:rFonts w:asciiTheme="majorHAnsi" w:hAnsiTheme="majorHAnsi" w:cstheme="majorHAnsi"/>
          <w:sz w:val="24"/>
          <w:szCs w:val="24"/>
        </w:rPr>
        <w:t xml:space="preserve">, címét, amely utóbbi azonos </w:t>
      </w:r>
      <w:r w:rsidR="00F13BA7">
        <w:rPr>
          <w:rFonts w:asciiTheme="majorHAnsi" w:hAnsiTheme="majorHAnsi" w:cstheme="majorHAnsi"/>
          <w:sz w:val="24"/>
          <w:szCs w:val="24"/>
        </w:rPr>
        <w:t>az Adatkezelő</w:t>
      </w:r>
      <w:r w:rsidR="00DF57A9" w:rsidRPr="00B043C3">
        <w:rPr>
          <w:rFonts w:asciiTheme="majorHAnsi" w:hAnsiTheme="majorHAnsi" w:cstheme="majorHAnsi"/>
          <w:sz w:val="24"/>
          <w:szCs w:val="24"/>
        </w:rPr>
        <w:t xml:space="preserve"> székhelycímével. </w:t>
      </w:r>
    </w:p>
    <w:p w14:paraId="011C0882" w14:textId="77777777" w:rsidR="00F1072D" w:rsidRPr="00B043C3" w:rsidRDefault="00750042" w:rsidP="00750042">
      <w:pPr>
        <w:pStyle w:val="Szvegtrzs"/>
        <w:shd w:val="clear" w:color="auto" w:fill="auto"/>
        <w:tabs>
          <w:tab w:val="left" w:pos="709"/>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5</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r>
      <w:r w:rsidR="00F13BA7">
        <w:rPr>
          <w:rFonts w:asciiTheme="majorHAnsi" w:hAnsiTheme="majorHAnsi" w:cstheme="majorHAnsi"/>
          <w:sz w:val="24"/>
          <w:szCs w:val="24"/>
        </w:rPr>
        <w:t>Az Adatkezelő vezetője</w:t>
      </w:r>
      <w:r w:rsidR="00F97830" w:rsidRPr="00B043C3">
        <w:rPr>
          <w:rFonts w:asciiTheme="majorHAnsi" w:hAnsiTheme="majorHAnsi" w:cstheme="majorHAnsi"/>
          <w:sz w:val="24"/>
          <w:szCs w:val="24"/>
        </w:rPr>
        <w:t xml:space="preserve"> biztosítja, hogy a</w:t>
      </w:r>
      <w:r w:rsidR="00222E0E" w:rsidRPr="00B043C3">
        <w:rPr>
          <w:rFonts w:asciiTheme="majorHAnsi" w:hAnsiTheme="majorHAnsi" w:cstheme="majorHAnsi"/>
          <w:sz w:val="24"/>
          <w:szCs w:val="24"/>
        </w:rPr>
        <w:t>z</w:t>
      </w:r>
      <w:r w:rsidR="00F97830" w:rsidRPr="00B043C3">
        <w:rPr>
          <w:rFonts w:asciiTheme="majorHAnsi" w:hAnsiTheme="majorHAnsi" w:cstheme="majorHAnsi"/>
          <w:sz w:val="24"/>
          <w:szCs w:val="24"/>
        </w:rPr>
        <w:t xml:space="preserve"> </w:t>
      </w:r>
      <w:r w:rsidR="00222E0E" w:rsidRPr="00B043C3">
        <w:rPr>
          <w:rFonts w:asciiTheme="majorHAnsi" w:hAnsiTheme="majorHAnsi" w:cstheme="majorHAnsi"/>
          <w:sz w:val="24"/>
          <w:szCs w:val="24"/>
        </w:rPr>
        <w:t xml:space="preserve">Adatvédelmi Tisztviselő </w:t>
      </w:r>
      <w:r w:rsidR="00F97830" w:rsidRPr="00B043C3">
        <w:rPr>
          <w:rFonts w:asciiTheme="majorHAnsi" w:hAnsiTheme="majorHAnsi" w:cstheme="majorHAnsi"/>
          <w:sz w:val="24"/>
          <w:szCs w:val="24"/>
        </w:rPr>
        <w:t>minde</w:t>
      </w:r>
      <w:r w:rsidR="00F1072D" w:rsidRPr="00B043C3">
        <w:rPr>
          <w:rFonts w:asciiTheme="majorHAnsi" w:hAnsiTheme="majorHAnsi" w:cstheme="majorHAnsi"/>
          <w:sz w:val="24"/>
          <w:szCs w:val="24"/>
        </w:rPr>
        <w:t>n esetben a kellő időben értes</w:t>
      </w:r>
      <w:r w:rsidR="00F97830" w:rsidRPr="00B043C3">
        <w:rPr>
          <w:rFonts w:asciiTheme="majorHAnsi" w:hAnsiTheme="majorHAnsi" w:cstheme="majorHAnsi"/>
          <w:sz w:val="24"/>
          <w:szCs w:val="24"/>
        </w:rPr>
        <w:t>üljön</w:t>
      </w:r>
      <w:r w:rsidR="00F1072D" w:rsidRPr="00B043C3">
        <w:rPr>
          <w:rFonts w:asciiTheme="majorHAnsi" w:hAnsiTheme="majorHAnsi" w:cstheme="majorHAnsi"/>
          <w:sz w:val="24"/>
          <w:szCs w:val="24"/>
        </w:rPr>
        <w:t xml:space="preserve"> minden olyan </w:t>
      </w:r>
      <w:r w:rsidR="00A15AC9">
        <w:rPr>
          <w:rFonts w:asciiTheme="majorHAnsi" w:hAnsiTheme="majorHAnsi" w:cstheme="majorHAnsi"/>
          <w:sz w:val="24"/>
          <w:szCs w:val="24"/>
        </w:rPr>
        <w:t>belső</w:t>
      </w:r>
      <w:r w:rsidR="00F1072D" w:rsidRPr="00B043C3">
        <w:rPr>
          <w:rFonts w:asciiTheme="majorHAnsi" w:hAnsiTheme="majorHAnsi" w:cstheme="majorHAnsi"/>
          <w:sz w:val="24"/>
          <w:szCs w:val="24"/>
        </w:rPr>
        <w:t xml:space="preserve"> eseményről, feladatról, amely</w:t>
      </w:r>
      <w:r w:rsidR="00DF57A9" w:rsidRPr="00B043C3">
        <w:rPr>
          <w:rFonts w:asciiTheme="majorHAnsi" w:hAnsiTheme="majorHAnsi" w:cstheme="majorHAnsi"/>
          <w:sz w:val="24"/>
          <w:szCs w:val="24"/>
        </w:rPr>
        <w:t>ek</w:t>
      </w:r>
      <w:r w:rsidR="00F97830" w:rsidRPr="00B043C3">
        <w:rPr>
          <w:rFonts w:asciiTheme="majorHAnsi" w:hAnsiTheme="majorHAnsi" w:cstheme="majorHAnsi"/>
          <w:sz w:val="24"/>
          <w:szCs w:val="24"/>
        </w:rPr>
        <w:t xml:space="preserve"> </w:t>
      </w:r>
      <w:r w:rsidR="00DF57A9" w:rsidRPr="00B043C3">
        <w:rPr>
          <w:rFonts w:asciiTheme="majorHAnsi" w:hAnsiTheme="majorHAnsi" w:cstheme="majorHAnsi"/>
          <w:sz w:val="24"/>
          <w:szCs w:val="24"/>
        </w:rPr>
        <w:t xml:space="preserve">személyes adatokra, személyes adatok kezelésére vonatkoznak, avagy </w:t>
      </w:r>
      <w:r w:rsidR="00F97830" w:rsidRPr="00B043C3">
        <w:rPr>
          <w:rFonts w:asciiTheme="majorHAnsi" w:hAnsiTheme="majorHAnsi" w:cstheme="majorHAnsi"/>
          <w:sz w:val="24"/>
          <w:szCs w:val="24"/>
        </w:rPr>
        <w:t>a személyes adatok kezelését bármely vonatkozásban érintheti</w:t>
      </w:r>
      <w:r w:rsidR="00DF57A9" w:rsidRPr="00B043C3">
        <w:rPr>
          <w:rFonts w:asciiTheme="majorHAnsi" w:hAnsiTheme="majorHAnsi" w:cstheme="majorHAnsi"/>
          <w:sz w:val="24"/>
          <w:szCs w:val="24"/>
        </w:rPr>
        <w:t xml:space="preserve">k. </w:t>
      </w:r>
      <w:r w:rsidR="00F97830" w:rsidRPr="00B043C3">
        <w:rPr>
          <w:rFonts w:asciiTheme="majorHAnsi" w:hAnsiTheme="majorHAnsi" w:cstheme="majorHAnsi"/>
          <w:sz w:val="24"/>
          <w:szCs w:val="24"/>
        </w:rPr>
        <w:t xml:space="preserve"> </w:t>
      </w:r>
    </w:p>
    <w:p w14:paraId="2B7F11C2" w14:textId="77777777" w:rsidR="00F1072D" w:rsidRPr="00B043C3" w:rsidRDefault="00750042"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6</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r>
      <w:r w:rsidR="00222E0E" w:rsidRPr="00B043C3">
        <w:rPr>
          <w:rFonts w:asciiTheme="majorHAnsi" w:hAnsiTheme="majorHAnsi" w:cstheme="majorHAnsi"/>
          <w:sz w:val="24"/>
          <w:szCs w:val="24"/>
        </w:rPr>
        <w:t xml:space="preserve"> Az Adatvédelmi Tisztviselőt </w:t>
      </w:r>
      <w:r w:rsidR="00F1072D" w:rsidRPr="00B043C3">
        <w:rPr>
          <w:rFonts w:asciiTheme="majorHAnsi" w:hAnsiTheme="majorHAnsi" w:cstheme="majorHAnsi"/>
          <w:sz w:val="24"/>
          <w:szCs w:val="24"/>
        </w:rPr>
        <w:t>be kell vonni a személyes adatok védelmét érintő döntések előkészítésébe. Az ilyen döntések</w:t>
      </w:r>
      <w:r w:rsidR="00020343" w:rsidRPr="00B043C3">
        <w:rPr>
          <w:rFonts w:asciiTheme="majorHAnsi" w:hAnsiTheme="majorHAnsi" w:cstheme="majorHAnsi"/>
          <w:sz w:val="24"/>
          <w:szCs w:val="24"/>
        </w:rPr>
        <w:t>re irányuló eljárás megkezdésekor az</w:t>
      </w:r>
      <w:r w:rsidR="00F1072D" w:rsidRPr="00B043C3">
        <w:rPr>
          <w:rFonts w:asciiTheme="majorHAnsi" w:hAnsiTheme="majorHAnsi" w:cstheme="majorHAnsi"/>
          <w:sz w:val="24"/>
          <w:szCs w:val="24"/>
        </w:rPr>
        <w:t xml:space="preserve"> előzményirat</w:t>
      </w:r>
      <w:r w:rsidR="00020343" w:rsidRPr="00B043C3">
        <w:rPr>
          <w:rFonts w:asciiTheme="majorHAnsi" w:hAnsiTheme="majorHAnsi" w:cstheme="majorHAnsi"/>
          <w:sz w:val="24"/>
          <w:szCs w:val="24"/>
        </w:rPr>
        <w:t>okat és valamennyi iratot</w:t>
      </w:r>
      <w:r w:rsidR="00F1072D" w:rsidRPr="00B043C3">
        <w:rPr>
          <w:rFonts w:asciiTheme="majorHAnsi" w:hAnsiTheme="majorHAnsi" w:cstheme="majorHAnsi"/>
          <w:sz w:val="24"/>
          <w:szCs w:val="24"/>
        </w:rPr>
        <w:t xml:space="preserve"> meg kell küldeni a</w:t>
      </w:r>
      <w:r w:rsidR="00222E0E" w:rsidRPr="00B043C3">
        <w:rPr>
          <w:rFonts w:asciiTheme="majorHAnsi" w:hAnsiTheme="majorHAnsi" w:cstheme="majorHAnsi"/>
          <w:sz w:val="24"/>
          <w:szCs w:val="24"/>
        </w:rPr>
        <w:t>z</w:t>
      </w:r>
      <w:r w:rsidR="00F1072D" w:rsidRPr="00B043C3">
        <w:rPr>
          <w:rFonts w:asciiTheme="majorHAnsi" w:hAnsiTheme="majorHAnsi" w:cstheme="majorHAnsi"/>
          <w:sz w:val="24"/>
          <w:szCs w:val="24"/>
        </w:rPr>
        <w:t xml:space="preserve"> </w:t>
      </w:r>
      <w:r w:rsidR="00222E0E" w:rsidRPr="00B043C3">
        <w:rPr>
          <w:rFonts w:asciiTheme="majorHAnsi" w:hAnsiTheme="majorHAnsi" w:cstheme="majorHAnsi"/>
          <w:sz w:val="24"/>
          <w:szCs w:val="24"/>
        </w:rPr>
        <w:t>Adatvédelmi Tisztviselő</w:t>
      </w:r>
      <w:r w:rsidR="00F1072D" w:rsidRPr="00B043C3">
        <w:rPr>
          <w:rFonts w:asciiTheme="majorHAnsi" w:hAnsiTheme="majorHAnsi" w:cstheme="majorHAnsi"/>
          <w:sz w:val="24"/>
          <w:szCs w:val="24"/>
        </w:rPr>
        <w:t xml:space="preserve"> részére.</w:t>
      </w:r>
    </w:p>
    <w:p w14:paraId="44D91199" w14:textId="77777777" w:rsidR="00F1072D" w:rsidRPr="00B043C3" w:rsidRDefault="00750042"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7</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r>
      <w:r w:rsidR="00F13BA7">
        <w:rPr>
          <w:rFonts w:asciiTheme="majorHAnsi" w:hAnsiTheme="majorHAnsi" w:cstheme="majorHAnsi"/>
          <w:sz w:val="24"/>
          <w:szCs w:val="24"/>
        </w:rPr>
        <w:t>Az Adatkezelő</w:t>
      </w:r>
      <w:r w:rsidR="00F1072D" w:rsidRPr="00B043C3">
        <w:rPr>
          <w:rFonts w:asciiTheme="majorHAnsi" w:hAnsiTheme="majorHAnsi" w:cstheme="majorHAnsi"/>
          <w:sz w:val="24"/>
          <w:szCs w:val="24"/>
        </w:rPr>
        <w:t xml:space="preserve"> köteles biztosítani, hogy az adatvédelmi tisztviselő a személyes adatok védelmével kapcsolatos összes ügybe megfelelő módon és időben bekapcsolódjon. Az </w:t>
      </w:r>
      <w:r w:rsidR="00F97830" w:rsidRPr="00B043C3">
        <w:rPr>
          <w:rFonts w:asciiTheme="majorHAnsi" w:hAnsiTheme="majorHAnsi" w:cstheme="majorHAnsi"/>
          <w:sz w:val="24"/>
          <w:szCs w:val="24"/>
        </w:rPr>
        <w:t>A</w:t>
      </w:r>
      <w:r w:rsidR="00F1072D" w:rsidRPr="00B043C3">
        <w:rPr>
          <w:rFonts w:asciiTheme="majorHAnsi" w:hAnsiTheme="majorHAnsi" w:cstheme="majorHAnsi"/>
          <w:sz w:val="24"/>
          <w:szCs w:val="24"/>
        </w:rPr>
        <w:t xml:space="preserve">datvédelmi </w:t>
      </w:r>
      <w:r w:rsidR="00F97830" w:rsidRPr="00B043C3">
        <w:rPr>
          <w:rFonts w:asciiTheme="majorHAnsi" w:hAnsiTheme="majorHAnsi" w:cstheme="majorHAnsi"/>
          <w:sz w:val="24"/>
          <w:szCs w:val="24"/>
        </w:rPr>
        <w:t>T</w:t>
      </w:r>
      <w:r w:rsidR="00F1072D" w:rsidRPr="00B043C3">
        <w:rPr>
          <w:rFonts w:asciiTheme="majorHAnsi" w:hAnsiTheme="majorHAnsi" w:cstheme="majorHAnsi"/>
          <w:sz w:val="24"/>
          <w:szCs w:val="24"/>
        </w:rPr>
        <w:t>isztviselő részére a feladatai ellátásához szükséges valamennyi tájékoztatást, dokumentumot meg kell adni, illetve meg kell küldeni.</w:t>
      </w:r>
    </w:p>
    <w:p w14:paraId="568502EB" w14:textId="77777777" w:rsidR="00F97830" w:rsidRPr="00B043C3" w:rsidRDefault="00750042"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8</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Amennyiben a</w:t>
      </w:r>
      <w:r w:rsidR="00222E0E" w:rsidRPr="00B043C3">
        <w:rPr>
          <w:rFonts w:asciiTheme="majorHAnsi" w:hAnsiTheme="majorHAnsi" w:cstheme="majorHAnsi"/>
          <w:sz w:val="24"/>
          <w:szCs w:val="24"/>
        </w:rPr>
        <w:t>z</w:t>
      </w:r>
      <w:r w:rsidR="00F1072D" w:rsidRPr="00B043C3">
        <w:rPr>
          <w:rFonts w:asciiTheme="majorHAnsi" w:hAnsiTheme="majorHAnsi" w:cstheme="majorHAnsi"/>
          <w:sz w:val="24"/>
          <w:szCs w:val="24"/>
        </w:rPr>
        <w:t xml:space="preserve"> </w:t>
      </w:r>
      <w:r w:rsidR="00222E0E" w:rsidRPr="00B043C3">
        <w:rPr>
          <w:rFonts w:asciiTheme="majorHAnsi" w:hAnsiTheme="majorHAnsi" w:cstheme="majorHAnsi"/>
          <w:sz w:val="24"/>
          <w:szCs w:val="24"/>
        </w:rPr>
        <w:t>Adatvédelmi Tisztviselő</w:t>
      </w:r>
      <w:r w:rsidR="00F1072D" w:rsidRPr="00B043C3">
        <w:rPr>
          <w:rFonts w:asciiTheme="majorHAnsi" w:hAnsiTheme="majorHAnsi" w:cstheme="majorHAnsi"/>
          <w:sz w:val="24"/>
          <w:szCs w:val="24"/>
        </w:rPr>
        <w:t xml:space="preserve"> úgy értékeli a kapott információt, hogy az álláspontjának, véleményének kialakításához és közléséhez </w:t>
      </w:r>
      <w:r w:rsidR="00020343" w:rsidRPr="00B043C3">
        <w:rPr>
          <w:rFonts w:asciiTheme="majorHAnsi" w:hAnsiTheme="majorHAnsi" w:cstheme="majorHAnsi"/>
          <w:sz w:val="24"/>
          <w:szCs w:val="24"/>
        </w:rPr>
        <w:t xml:space="preserve">szükséges </w:t>
      </w:r>
      <w:r w:rsidR="00F1072D" w:rsidRPr="00B043C3">
        <w:rPr>
          <w:rFonts w:asciiTheme="majorHAnsi" w:hAnsiTheme="majorHAnsi" w:cstheme="majorHAnsi"/>
          <w:sz w:val="24"/>
          <w:szCs w:val="24"/>
        </w:rPr>
        <w:t>- így különösen, ha az adott ügyben a törvényeknek való megfelelés kérdésében összetett szempontrendszert kell figyelembe venni avagy a vizsgálandó kérdés jelentős számú érintett jogait avagy különleges személyes adatokat érint -</w:t>
      </w:r>
      <w:r w:rsidR="00020343" w:rsidRPr="00B043C3">
        <w:rPr>
          <w:rFonts w:asciiTheme="majorHAnsi" w:hAnsiTheme="majorHAnsi" w:cstheme="majorHAnsi"/>
          <w:sz w:val="24"/>
          <w:szCs w:val="24"/>
        </w:rPr>
        <w:t>,</w:t>
      </w:r>
      <w:r w:rsidR="00F1072D" w:rsidRPr="00B043C3">
        <w:rPr>
          <w:rFonts w:asciiTheme="majorHAnsi" w:hAnsiTheme="majorHAnsi" w:cstheme="majorHAnsi"/>
          <w:sz w:val="24"/>
          <w:szCs w:val="24"/>
        </w:rPr>
        <w:t xml:space="preserve"> előzetes konzultációt </w:t>
      </w:r>
      <w:r w:rsidR="00F1072D" w:rsidRPr="00B043C3">
        <w:rPr>
          <w:rFonts w:asciiTheme="majorHAnsi" w:hAnsiTheme="majorHAnsi" w:cstheme="majorHAnsi"/>
          <w:sz w:val="24"/>
          <w:szCs w:val="24"/>
        </w:rPr>
        <w:lastRenderedPageBreak/>
        <w:t xml:space="preserve">kezdeményezhet </w:t>
      </w:r>
      <w:r w:rsidR="00F13BA7">
        <w:rPr>
          <w:rFonts w:asciiTheme="majorHAnsi" w:hAnsiTheme="majorHAnsi" w:cstheme="majorHAnsi"/>
          <w:sz w:val="24"/>
          <w:szCs w:val="24"/>
        </w:rPr>
        <w:t>az Adatkezelő</w:t>
      </w:r>
      <w:r w:rsidR="00F1072D" w:rsidRPr="00B043C3">
        <w:rPr>
          <w:rFonts w:asciiTheme="majorHAnsi" w:hAnsiTheme="majorHAnsi" w:cstheme="majorHAnsi"/>
          <w:sz w:val="24"/>
          <w:szCs w:val="24"/>
        </w:rPr>
        <w:t>i vezetéssel</w:t>
      </w:r>
      <w:r w:rsidR="00020343" w:rsidRPr="00B043C3">
        <w:rPr>
          <w:rFonts w:asciiTheme="majorHAnsi" w:hAnsiTheme="majorHAnsi" w:cstheme="majorHAnsi"/>
          <w:sz w:val="24"/>
          <w:szCs w:val="24"/>
        </w:rPr>
        <w:t>, továbbá</w:t>
      </w:r>
      <w:r w:rsidR="00F13BA7">
        <w:rPr>
          <w:rFonts w:asciiTheme="majorHAnsi" w:hAnsiTheme="majorHAnsi" w:cstheme="majorHAnsi"/>
          <w:sz w:val="24"/>
          <w:szCs w:val="24"/>
        </w:rPr>
        <w:t xml:space="preserve"> többletinformációt kérhet</w:t>
      </w:r>
      <w:r w:rsidR="00020343" w:rsidRPr="00B043C3">
        <w:rPr>
          <w:rFonts w:asciiTheme="majorHAnsi" w:hAnsiTheme="majorHAnsi" w:cstheme="majorHAnsi"/>
          <w:sz w:val="24"/>
          <w:szCs w:val="24"/>
        </w:rPr>
        <w:t xml:space="preserve"> </w:t>
      </w:r>
      <w:r w:rsidR="00F97830" w:rsidRPr="00B043C3">
        <w:rPr>
          <w:rFonts w:asciiTheme="majorHAnsi" w:hAnsiTheme="majorHAnsi" w:cstheme="majorHAnsi"/>
          <w:sz w:val="24"/>
          <w:szCs w:val="24"/>
        </w:rPr>
        <w:t xml:space="preserve">bármely szervezeti egység vezetőjétől, illetve </w:t>
      </w:r>
      <w:r w:rsidR="00F13BA7">
        <w:rPr>
          <w:rFonts w:asciiTheme="majorHAnsi" w:hAnsiTheme="majorHAnsi" w:cstheme="majorHAnsi"/>
          <w:sz w:val="24"/>
          <w:szCs w:val="24"/>
        </w:rPr>
        <w:t>az Adatkezelő</w:t>
      </w:r>
      <w:r w:rsidR="00F97830" w:rsidRPr="00B043C3">
        <w:rPr>
          <w:rFonts w:asciiTheme="majorHAnsi" w:hAnsiTheme="majorHAnsi" w:cstheme="majorHAnsi"/>
          <w:sz w:val="24"/>
          <w:szCs w:val="24"/>
        </w:rPr>
        <w:t xml:space="preserve"> bármely dolgozójától. A tájékoztatások megadás</w:t>
      </w:r>
      <w:r w:rsidR="00020343" w:rsidRPr="00B043C3">
        <w:rPr>
          <w:rFonts w:asciiTheme="majorHAnsi" w:hAnsiTheme="majorHAnsi" w:cstheme="majorHAnsi"/>
          <w:sz w:val="24"/>
          <w:szCs w:val="24"/>
        </w:rPr>
        <w:t xml:space="preserve">a </w:t>
      </w:r>
      <w:r w:rsidR="00F13BA7">
        <w:rPr>
          <w:rFonts w:asciiTheme="majorHAnsi" w:hAnsiTheme="majorHAnsi" w:cstheme="majorHAnsi"/>
          <w:sz w:val="24"/>
          <w:szCs w:val="24"/>
        </w:rPr>
        <w:t>az Adatkezelő vezetőjét</w:t>
      </w:r>
      <w:r w:rsidR="00020343" w:rsidRPr="00B043C3">
        <w:rPr>
          <w:rFonts w:asciiTheme="majorHAnsi" w:hAnsiTheme="majorHAnsi" w:cstheme="majorHAnsi"/>
          <w:sz w:val="24"/>
          <w:szCs w:val="24"/>
        </w:rPr>
        <w:t xml:space="preserve"> nem érintve, </w:t>
      </w:r>
      <w:r w:rsidR="00F97830" w:rsidRPr="00B043C3">
        <w:rPr>
          <w:rFonts w:asciiTheme="majorHAnsi" w:hAnsiTheme="majorHAnsi" w:cstheme="majorHAnsi"/>
          <w:sz w:val="24"/>
          <w:szCs w:val="24"/>
        </w:rPr>
        <w:t>kötelező.</w:t>
      </w:r>
      <w:r w:rsidR="00F1072D" w:rsidRPr="00B043C3">
        <w:rPr>
          <w:rFonts w:asciiTheme="majorHAnsi" w:hAnsiTheme="majorHAnsi" w:cstheme="majorHAnsi"/>
          <w:sz w:val="24"/>
          <w:szCs w:val="24"/>
        </w:rPr>
        <w:t xml:space="preserve"> </w:t>
      </w:r>
    </w:p>
    <w:p w14:paraId="47CDDBEB" w14:textId="77777777" w:rsidR="00F1072D" w:rsidRPr="00B043C3" w:rsidRDefault="00750042"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9</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 xml:space="preserve">Az </w:t>
      </w:r>
      <w:r w:rsidR="00F97830" w:rsidRPr="00B043C3">
        <w:rPr>
          <w:rFonts w:asciiTheme="majorHAnsi" w:hAnsiTheme="majorHAnsi" w:cstheme="majorHAnsi"/>
          <w:sz w:val="24"/>
          <w:szCs w:val="24"/>
        </w:rPr>
        <w:t>É</w:t>
      </w:r>
      <w:r w:rsidR="00F1072D" w:rsidRPr="00B043C3">
        <w:rPr>
          <w:rFonts w:asciiTheme="majorHAnsi" w:hAnsiTheme="majorHAnsi" w:cstheme="majorHAnsi"/>
          <w:sz w:val="24"/>
          <w:szCs w:val="24"/>
        </w:rPr>
        <w:t xml:space="preserve">rintettek a személyes adataik kezeléséhez és a GDPR szerinti jogaik gyakorlásához kapcsolódó valamennyi kérdésben az adatvédelmi tisztviselőhöz közvetlenül fordulhatnak. Ezt </w:t>
      </w:r>
      <w:r w:rsidR="00F13BA7">
        <w:rPr>
          <w:rFonts w:asciiTheme="majorHAnsi" w:hAnsiTheme="majorHAnsi" w:cstheme="majorHAnsi"/>
          <w:sz w:val="24"/>
          <w:szCs w:val="24"/>
        </w:rPr>
        <w:t>az Adatkezelő</w:t>
      </w:r>
      <w:r w:rsidR="00F1072D" w:rsidRPr="00B043C3">
        <w:rPr>
          <w:rFonts w:asciiTheme="majorHAnsi" w:hAnsiTheme="majorHAnsi" w:cstheme="majorHAnsi"/>
          <w:sz w:val="24"/>
          <w:szCs w:val="24"/>
        </w:rPr>
        <w:t xml:space="preserve"> weblapján egyértelműen fel kell tüntetni.</w:t>
      </w:r>
    </w:p>
    <w:p w14:paraId="3F7AAB73" w14:textId="77777777" w:rsidR="00F1072D" w:rsidRPr="00B043C3" w:rsidRDefault="00750042"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10</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w:t>
      </w:r>
      <w:r w:rsidR="00222E0E" w:rsidRPr="00B043C3">
        <w:rPr>
          <w:rFonts w:asciiTheme="majorHAnsi" w:hAnsiTheme="majorHAnsi" w:cstheme="majorHAnsi"/>
          <w:sz w:val="24"/>
          <w:szCs w:val="24"/>
        </w:rPr>
        <w:t>z</w:t>
      </w:r>
      <w:r w:rsidR="00F1072D" w:rsidRPr="00B043C3">
        <w:rPr>
          <w:rFonts w:asciiTheme="majorHAnsi" w:hAnsiTheme="majorHAnsi" w:cstheme="majorHAnsi"/>
          <w:sz w:val="24"/>
          <w:szCs w:val="24"/>
        </w:rPr>
        <w:t xml:space="preserve"> </w:t>
      </w:r>
      <w:r w:rsidR="00222E0E" w:rsidRPr="00B043C3">
        <w:rPr>
          <w:rFonts w:asciiTheme="majorHAnsi" w:hAnsiTheme="majorHAnsi" w:cstheme="majorHAnsi"/>
          <w:sz w:val="24"/>
          <w:szCs w:val="24"/>
        </w:rPr>
        <w:t>Adatvédelmi Tisztviselő</w:t>
      </w:r>
      <w:r w:rsidR="00F1072D" w:rsidRPr="00B043C3">
        <w:rPr>
          <w:rFonts w:asciiTheme="majorHAnsi" w:hAnsiTheme="majorHAnsi" w:cstheme="majorHAnsi"/>
          <w:sz w:val="24"/>
          <w:szCs w:val="24"/>
        </w:rPr>
        <w:t xml:space="preserve"> a feladatait az adatkezelési műveletekhez fűződő kockázatok megfelelő figyelembevételével, az adatkezelés jellegére, hatókörére, körülményére és céljára is tekintettel végzi.</w:t>
      </w:r>
    </w:p>
    <w:p w14:paraId="601035E3" w14:textId="77777777" w:rsidR="00B84CE0" w:rsidRPr="00B043C3" w:rsidRDefault="00F8383F"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sidRPr="00B043C3">
        <w:rPr>
          <w:rFonts w:asciiTheme="majorHAnsi" w:hAnsiTheme="majorHAnsi" w:cstheme="majorHAnsi"/>
          <w:sz w:val="24"/>
          <w:szCs w:val="24"/>
        </w:rPr>
        <w:t>1</w:t>
      </w:r>
      <w:r w:rsidR="00750042">
        <w:rPr>
          <w:rFonts w:asciiTheme="majorHAnsi" w:hAnsiTheme="majorHAnsi" w:cstheme="majorHAnsi"/>
          <w:sz w:val="24"/>
          <w:szCs w:val="24"/>
        </w:rPr>
        <w:t>1</w:t>
      </w:r>
      <w:r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w:t>
      </w:r>
      <w:r w:rsidR="00222E0E" w:rsidRPr="00B043C3">
        <w:rPr>
          <w:rFonts w:asciiTheme="majorHAnsi" w:hAnsiTheme="majorHAnsi" w:cstheme="majorHAnsi"/>
          <w:sz w:val="24"/>
          <w:szCs w:val="24"/>
        </w:rPr>
        <w:t>z</w:t>
      </w:r>
      <w:r w:rsidR="004F21DA" w:rsidRPr="00B043C3">
        <w:rPr>
          <w:rFonts w:asciiTheme="majorHAnsi" w:hAnsiTheme="majorHAnsi" w:cstheme="majorHAnsi"/>
          <w:sz w:val="24"/>
          <w:szCs w:val="24"/>
        </w:rPr>
        <w:t xml:space="preserve"> Adatvédelmi Tisztviselő</w:t>
      </w:r>
      <w:r w:rsidR="00F1072D" w:rsidRPr="00B043C3">
        <w:rPr>
          <w:rFonts w:asciiTheme="majorHAnsi" w:hAnsiTheme="majorHAnsi" w:cstheme="majorHAnsi"/>
          <w:sz w:val="24"/>
          <w:szCs w:val="24"/>
        </w:rPr>
        <w:t xml:space="preserve"> javaslatot tesz az adatvédelmi nyilvántartások kialakítására, tartalmi kérdéseire. A nyilvántartások vezetéséhez szükséges adatok </w:t>
      </w:r>
      <w:r w:rsidR="00F97830" w:rsidRPr="00B043C3">
        <w:rPr>
          <w:rFonts w:asciiTheme="majorHAnsi" w:hAnsiTheme="majorHAnsi" w:cstheme="majorHAnsi"/>
          <w:sz w:val="24"/>
          <w:szCs w:val="24"/>
        </w:rPr>
        <w:t>megadása</w:t>
      </w:r>
      <w:r w:rsidR="00F1072D" w:rsidRPr="00B043C3">
        <w:rPr>
          <w:rFonts w:asciiTheme="majorHAnsi" w:hAnsiTheme="majorHAnsi" w:cstheme="majorHAnsi"/>
          <w:sz w:val="24"/>
          <w:szCs w:val="24"/>
        </w:rPr>
        <w:t xml:space="preserve"> az adatkezelést ténylegesen végző dolgozók feladata, a nyilvántartások naprakész vezetésének feladatát </w:t>
      </w:r>
      <w:r w:rsidR="00F97830" w:rsidRPr="00B043C3">
        <w:rPr>
          <w:rFonts w:asciiTheme="majorHAnsi" w:hAnsiTheme="majorHAnsi" w:cstheme="majorHAnsi"/>
          <w:sz w:val="24"/>
          <w:szCs w:val="24"/>
        </w:rPr>
        <w:t>a</w:t>
      </w:r>
      <w:r w:rsidR="00222E0E" w:rsidRPr="00B043C3">
        <w:rPr>
          <w:rFonts w:asciiTheme="majorHAnsi" w:hAnsiTheme="majorHAnsi" w:cstheme="majorHAnsi"/>
          <w:sz w:val="24"/>
          <w:szCs w:val="24"/>
        </w:rPr>
        <w:t>z</w:t>
      </w:r>
      <w:r w:rsidR="00F97830" w:rsidRPr="00B043C3">
        <w:rPr>
          <w:rFonts w:asciiTheme="majorHAnsi" w:hAnsiTheme="majorHAnsi" w:cstheme="majorHAnsi"/>
          <w:sz w:val="24"/>
          <w:szCs w:val="24"/>
        </w:rPr>
        <w:t xml:space="preserve"> </w:t>
      </w:r>
      <w:r w:rsidR="00222E0E" w:rsidRPr="00B043C3">
        <w:rPr>
          <w:rFonts w:asciiTheme="majorHAnsi" w:hAnsiTheme="majorHAnsi" w:cstheme="majorHAnsi"/>
          <w:sz w:val="24"/>
          <w:szCs w:val="24"/>
        </w:rPr>
        <w:t xml:space="preserve">Adatvédelmi Tisztviselő </w:t>
      </w:r>
      <w:r w:rsidR="00020343" w:rsidRPr="00B043C3">
        <w:rPr>
          <w:rFonts w:asciiTheme="majorHAnsi" w:hAnsiTheme="majorHAnsi" w:cstheme="majorHAnsi"/>
          <w:sz w:val="24"/>
          <w:szCs w:val="24"/>
        </w:rPr>
        <w:t xml:space="preserve">látja el. </w:t>
      </w:r>
    </w:p>
    <w:p w14:paraId="68F040DF" w14:textId="77777777" w:rsidR="00F1072D" w:rsidRPr="00B043C3" w:rsidRDefault="00F8383F"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sidRPr="00B043C3">
        <w:rPr>
          <w:rFonts w:asciiTheme="majorHAnsi" w:hAnsiTheme="majorHAnsi" w:cstheme="majorHAnsi"/>
          <w:sz w:val="24"/>
          <w:szCs w:val="24"/>
        </w:rPr>
        <w:t>1</w:t>
      </w:r>
      <w:r w:rsidR="00750042">
        <w:rPr>
          <w:rFonts w:asciiTheme="majorHAnsi" w:hAnsiTheme="majorHAnsi" w:cstheme="majorHAnsi"/>
          <w:sz w:val="24"/>
          <w:szCs w:val="24"/>
        </w:rPr>
        <w:t>2</w:t>
      </w:r>
      <w:r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w:t>
      </w:r>
      <w:r w:rsidR="00222E0E" w:rsidRPr="00B043C3">
        <w:rPr>
          <w:rFonts w:asciiTheme="majorHAnsi" w:hAnsiTheme="majorHAnsi" w:cstheme="majorHAnsi"/>
          <w:sz w:val="24"/>
          <w:szCs w:val="24"/>
        </w:rPr>
        <w:t>z</w:t>
      </w:r>
      <w:r w:rsidR="00B84CE0" w:rsidRPr="00B043C3">
        <w:rPr>
          <w:rFonts w:asciiTheme="majorHAnsi" w:hAnsiTheme="majorHAnsi" w:cstheme="majorHAnsi"/>
          <w:sz w:val="24"/>
          <w:szCs w:val="24"/>
        </w:rPr>
        <w:t xml:space="preserve"> </w:t>
      </w:r>
      <w:r w:rsidR="00222E0E" w:rsidRPr="00B043C3">
        <w:rPr>
          <w:rFonts w:asciiTheme="majorHAnsi" w:hAnsiTheme="majorHAnsi" w:cstheme="majorHAnsi"/>
          <w:sz w:val="24"/>
          <w:szCs w:val="24"/>
        </w:rPr>
        <w:t>Adatvédelmi Tisztviselő</w:t>
      </w:r>
      <w:r w:rsidR="00F1072D" w:rsidRPr="00B043C3">
        <w:rPr>
          <w:rFonts w:asciiTheme="majorHAnsi" w:hAnsiTheme="majorHAnsi" w:cstheme="majorHAnsi"/>
          <w:sz w:val="24"/>
          <w:szCs w:val="24"/>
        </w:rPr>
        <w:t xml:space="preserve"> rendszeresen áttekinti az adatkezelés </w:t>
      </w:r>
      <w:r w:rsidR="00A15AC9">
        <w:rPr>
          <w:rFonts w:asciiTheme="majorHAnsi" w:hAnsiTheme="majorHAnsi" w:cstheme="majorHAnsi"/>
          <w:sz w:val="24"/>
          <w:szCs w:val="24"/>
        </w:rPr>
        <w:t>belső</w:t>
      </w:r>
      <w:r w:rsidR="00F1072D" w:rsidRPr="00B043C3">
        <w:rPr>
          <w:rFonts w:asciiTheme="majorHAnsi" w:hAnsiTheme="majorHAnsi" w:cstheme="majorHAnsi"/>
          <w:sz w:val="24"/>
          <w:szCs w:val="24"/>
        </w:rPr>
        <w:t xml:space="preserve"> szabályzatait</w:t>
      </w:r>
      <w:r w:rsidR="00B84CE0" w:rsidRPr="00B043C3">
        <w:rPr>
          <w:rFonts w:asciiTheme="majorHAnsi" w:hAnsiTheme="majorHAnsi" w:cstheme="majorHAnsi"/>
          <w:sz w:val="24"/>
          <w:szCs w:val="24"/>
        </w:rPr>
        <w:t xml:space="preserve">, kapcsolódó dokumentumait, </w:t>
      </w:r>
      <w:r w:rsidR="00F1072D" w:rsidRPr="00B043C3">
        <w:rPr>
          <w:rFonts w:asciiTheme="majorHAnsi" w:hAnsiTheme="majorHAnsi" w:cstheme="majorHAnsi"/>
          <w:sz w:val="24"/>
          <w:szCs w:val="24"/>
        </w:rPr>
        <w:t xml:space="preserve">indokolt esetben </w:t>
      </w:r>
      <w:proofErr w:type="spellStart"/>
      <w:r w:rsidR="00B84CE0" w:rsidRPr="00B043C3">
        <w:rPr>
          <w:rFonts w:asciiTheme="majorHAnsi" w:hAnsiTheme="majorHAnsi" w:cstheme="majorHAnsi"/>
          <w:sz w:val="24"/>
          <w:szCs w:val="24"/>
        </w:rPr>
        <w:t>szövegszerűen</w:t>
      </w:r>
      <w:proofErr w:type="spellEnd"/>
      <w:r w:rsidR="00B84CE0" w:rsidRPr="00B043C3">
        <w:rPr>
          <w:rFonts w:asciiTheme="majorHAnsi" w:hAnsiTheme="majorHAnsi" w:cstheme="majorHAnsi"/>
          <w:sz w:val="24"/>
          <w:szCs w:val="24"/>
        </w:rPr>
        <w:t xml:space="preserve"> kidolgozott </w:t>
      </w:r>
      <w:r w:rsidR="00F1072D" w:rsidRPr="00B043C3">
        <w:rPr>
          <w:rFonts w:asciiTheme="majorHAnsi" w:hAnsiTheme="majorHAnsi" w:cstheme="majorHAnsi"/>
          <w:sz w:val="24"/>
          <w:szCs w:val="24"/>
        </w:rPr>
        <w:t>javaslatot tesz a szabályzatok harmonizációjára</w:t>
      </w:r>
      <w:r w:rsidR="00B84CE0" w:rsidRPr="00B043C3">
        <w:rPr>
          <w:rFonts w:asciiTheme="majorHAnsi" w:hAnsiTheme="majorHAnsi" w:cstheme="majorHAnsi"/>
          <w:sz w:val="24"/>
          <w:szCs w:val="24"/>
        </w:rPr>
        <w:t xml:space="preserve">, amelynek alkalmazásáról </w:t>
      </w:r>
      <w:r w:rsidR="00F13BA7">
        <w:rPr>
          <w:rFonts w:asciiTheme="majorHAnsi" w:hAnsiTheme="majorHAnsi" w:cstheme="majorHAnsi"/>
          <w:sz w:val="24"/>
          <w:szCs w:val="24"/>
        </w:rPr>
        <w:t>az Adatkezelő vezetője</w:t>
      </w:r>
      <w:r w:rsidR="00B84CE0" w:rsidRPr="00B043C3">
        <w:rPr>
          <w:rFonts w:asciiTheme="majorHAnsi" w:hAnsiTheme="majorHAnsi" w:cstheme="majorHAnsi"/>
          <w:sz w:val="24"/>
          <w:szCs w:val="24"/>
        </w:rPr>
        <w:t xml:space="preserve"> dönt.</w:t>
      </w:r>
    </w:p>
    <w:p w14:paraId="63F58B11" w14:textId="77777777" w:rsidR="00020343" w:rsidRPr="00B043C3" w:rsidRDefault="00F8383F"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sidRPr="00B043C3">
        <w:rPr>
          <w:rFonts w:asciiTheme="majorHAnsi" w:hAnsiTheme="majorHAnsi" w:cstheme="majorHAnsi"/>
          <w:sz w:val="24"/>
          <w:szCs w:val="24"/>
        </w:rPr>
        <w:t>1</w:t>
      </w:r>
      <w:r w:rsidR="00750042">
        <w:rPr>
          <w:rFonts w:asciiTheme="majorHAnsi" w:hAnsiTheme="majorHAnsi" w:cstheme="majorHAnsi"/>
          <w:sz w:val="24"/>
          <w:szCs w:val="24"/>
        </w:rPr>
        <w:t>3</w:t>
      </w:r>
      <w:r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w:t>
      </w:r>
      <w:r w:rsidR="00222E0E" w:rsidRPr="00B043C3">
        <w:rPr>
          <w:rFonts w:asciiTheme="majorHAnsi" w:hAnsiTheme="majorHAnsi" w:cstheme="majorHAnsi"/>
          <w:sz w:val="24"/>
          <w:szCs w:val="24"/>
        </w:rPr>
        <w:t>z</w:t>
      </w:r>
      <w:r w:rsidR="00B84CE0" w:rsidRPr="00B043C3">
        <w:rPr>
          <w:rFonts w:asciiTheme="majorHAnsi" w:hAnsiTheme="majorHAnsi" w:cstheme="majorHAnsi"/>
          <w:sz w:val="24"/>
          <w:szCs w:val="24"/>
        </w:rPr>
        <w:t xml:space="preserve"> </w:t>
      </w:r>
      <w:r w:rsidR="00222E0E" w:rsidRPr="00B043C3">
        <w:rPr>
          <w:rFonts w:asciiTheme="majorHAnsi" w:hAnsiTheme="majorHAnsi" w:cstheme="majorHAnsi"/>
          <w:sz w:val="24"/>
          <w:szCs w:val="24"/>
        </w:rPr>
        <w:t>Adatvédelmi Tisztviselő</w:t>
      </w:r>
      <w:r w:rsidR="00F1072D" w:rsidRPr="00B043C3">
        <w:rPr>
          <w:rFonts w:asciiTheme="majorHAnsi" w:hAnsiTheme="majorHAnsi" w:cstheme="majorHAnsi"/>
          <w:sz w:val="24"/>
          <w:szCs w:val="24"/>
        </w:rPr>
        <w:t xml:space="preserve"> bármely szabályozási és gyakorlati (megvalósítási) kérdésben jogosult javaslattal, indítvánnyal élni. Ilyen esetben elsődlegesen írásban fordul </w:t>
      </w:r>
      <w:r w:rsidR="00F13BA7">
        <w:rPr>
          <w:rFonts w:asciiTheme="majorHAnsi" w:hAnsiTheme="majorHAnsi" w:cstheme="majorHAnsi"/>
          <w:sz w:val="24"/>
          <w:szCs w:val="24"/>
        </w:rPr>
        <w:t>az Adatkezelő vezetőjéhez</w:t>
      </w:r>
      <w:r w:rsidR="00B84CE0" w:rsidRPr="00B043C3">
        <w:rPr>
          <w:rFonts w:asciiTheme="majorHAnsi" w:hAnsiTheme="majorHAnsi" w:cstheme="majorHAnsi"/>
          <w:sz w:val="24"/>
          <w:szCs w:val="24"/>
        </w:rPr>
        <w:t>.</w:t>
      </w:r>
      <w:r w:rsidR="00F1072D" w:rsidRPr="00B043C3">
        <w:rPr>
          <w:rFonts w:asciiTheme="majorHAnsi" w:hAnsiTheme="majorHAnsi" w:cstheme="majorHAnsi"/>
          <w:sz w:val="24"/>
          <w:szCs w:val="24"/>
        </w:rPr>
        <w:t xml:space="preserve"> </w:t>
      </w:r>
      <w:r w:rsidR="00F13BA7">
        <w:rPr>
          <w:rFonts w:asciiTheme="majorHAnsi" w:hAnsiTheme="majorHAnsi" w:cstheme="majorHAnsi"/>
          <w:sz w:val="24"/>
          <w:szCs w:val="24"/>
        </w:rPr>
        <w:t xml:space="preserve">Az Adatkezelő vezetőjének </w:t>
      </w:r>
      <w:r w:rsidR="00F1072D" w:rsidRPr="00B043C3">
        <w:rPr>
          <w:rFonts w:asciiTheme="majorHAnsi" w:hAnsiTheme="majorHAnsi" w:cstheme="majorHAnsi"/>
          <w:sz w:val="24"/>
          <w:szCs w:val="24"/>
        </w:rPr>
        <w:t xml:space="preserve">részéről a válaszadás nem tagadható meg, </w:t>
      </w:r>
      <w:r w:rsidR="00B84CE0" w:rsidRPr="00B043C3">
        <w:rPr>
          <w:rFonts w:asciiTheme="majorHAnsi" w:hAnsiTheme="majorHAnsi" w:cstheme="majorHAnsi"/>
          <w:sz w:val="24"/>
          <w:szCs w:val="24"/>
        </w:rPr>
        <w:t xml:space="preserve">de </w:t>
      </w:r>
      <w:r w:rsidR="00F1072D" w:rsidRPr="00B043C3">
        <w:rPr>
          <w:rFonts w:asciiTheme="majorHAnsi" w:hAnsiTheme="majorHAnsi" w:cstheme="majorHAnsi"/>
          <w:sz w:val="24"/>
          <w:szCs w:val="24"/>
        </w:rPr>
        <w:t xml:space="preserve">a javaslat elfogadásáról önállóan hoz döntést. </w:t>
      </w:r>
      <w:r w:rsidR="00B84CE0" w:rsidRPr="00B043C3">
        <w:rPr>
          <w:rFonts w:asciiTheme="majorHAnsi" w:hAnsiTheme="majorHAnsi" w:cstheme="majorHAnsi"/>
          <w:sz w:val="24"/>
          <w:szCs w:val="24"/>
        </w:rPr>
        <w:t xml:space="preserve">Amennyiben </w:t>
      </w:r>
      <w:r w:rsidR="00F13BA7">
        <w:rPr>
          <w:rFonts w:asciiTheme="majorHAnsi" w:hAnsiTheme="majorHAnsi" w:cstheme="majorHAnsi"/>
          <w:sz w:val="24"/>
          <w:szCs w:val="24"/>
        </w:rPr>
        <w:t>az Adatkezelő vezetője</w:t>
      </w:r>
      <w:r w:rsidR="00B84CE0" w:rsidRPr="00B043C3">
        <w:rPr>
          <w:rFonts w:asciiTheme="majorHAnsi" w:hAnsiTheme="majorHAnsi" w:cstheme="majorHAnsi"/>
          <w:sz w:val="24"/>
          <w:szCs w:val="24"/>
        </w:rPr>
        <w:t xml:space="preserve"> a</w:t>
      </w:r>
      <w:r w:rsidR="00222E0E" w:rsidRPr="00B043C3">
        <w:rPr>
          <w:rFonts w:asciiTheme="majorHAnsi" w:hAnsiTheme="majorHAnsi" w:cstheme="majorHAnsi"/>
          <w:sz w:val="24"/>
          <w:szCs w:val="24"/>
        </w:rPr>
        <w:t>z</w:t>
      </w:r>
      <w:r w:rsidR="00B84CE0" w:rsidRPr="00B043C3">
        <w:rPr>
          <w:rFonts w:asciiTheme="majorHAnsi" w:hAnsiTheme="majorHAnsi" w:cstheme="majorHAnsi"/>
          <w:sz w:val="24"/>
          <w:szCs w:val="24"/>
        </w:rPr>
        <w:t xml:space="preserve"> </w:t>
      </w:r>
      <w:r w:rsidR="00222E0E" w:rsidRPr="00B043C3">
        <w:rPr>
          <w:rFonts w:asciiTheme="majorHAnsi" w:hAnsiTheme="majorHAnsi" w:cstheme="majorHAnsi"/>
          <w:sz w:val="24"/>
          <w:szCs w:val="24"/>
        </w:rPr>
        <w:t xml:space="preserve">Adatvédelmi Tisztviselő </w:t>
      </w:r>
      <w:r w:rsidR="00B84CE0" w:rsidRPr="00B043C3">
        <w:rPr>
          <w:rFonts w:asciiTheme="majorHAnsi" w:hAnsiTheme="majorHAnsi" w:cstheme="majorHAnsi"/>
          <w:sz w:val="24"/>
          <w:szCs w:val="24"/>
        </w:rPr>
        <w:t>bármely indítványának, észrevételének nem ad helyt, kérheti a módosított előterjesztés kidolgozását.</w:t>
      </w:r>
    </w:p>
    <w:p w14:paraId="5DE50622" w14:textId="77777777" w:rsidR="00B84CE0" w:rsidRPr="00B043C3" w:rsidRDefault="00B84CE0"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sidRPr="00B043C3">
        <w:rPr>
          <w:rFonts w:asciiTheme="majorHAnsi" w:hAnsiTheme="majorHAnsi" w:cstheme="majorHAnsi"/>
          <w:sz w:val="24"/>
          <w:szCs w:val="24"/>
        </w:rPr>
        <w:t xml:space="preserve"> </w:t>
      </w:r>
      <w:r w:rsidR="00F8383F" w:rsidRPr="00B043C3">
        <w:rPr>
          <w:rFonts w:asciiTheme="majorHAnsi" w:hAnsiTheme="majorHAnsi" w:cstheme="majorHAnsi"/>
          <w:sz w:val="24"/>
          <w:szCs w:val="24"/>
        </w:rPr>
        <w:t>1</w:t>
      </w:r>
      <w:r w:rsidR="00750042">
        <w:rPr>
          <w:rFonts w:asciiTheme="majorHAnsi" w:hAnsiTheme="majorHAnsi" w:cstheme="majorHAnsi"/>
          <w:sz w:val="24"/>
          <w:szCs w:val="24"/>
        </w:rPr>
        <w:t>4</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w:t>
      </w:r>
      <w:r w:rsidR="00222E0E" w:rsidRPr="00B043C3">
        <w:rPr>
          <w:rFonts w:asciiTheme="majorHAnsi" w:hAnsiTheme="majorHAnsi" w:cstheme="majorHAnsi"/>
          <w:sz w:val="24"/>
          <w:szCs w:val="24"/>
        </w:rPr>
        <w:t xml:space="preserve">z Adatvédelmi Tisztviselő </w:t>
      </w:r>
      <w:r w:rsidR="00F1072D" w:rsidRPr="00B043C3">
        <w:rPr>
          <w:rFonts w:asciiTheme="majorHAnsi" w:hAnsiTheme="majorHAnsi" w:cstheme="majorHAnsi"/>
          <w:sz w:val="24"/>
          <w:szCs w:val="24"/>
        </w:rPr>
        <w:t>éves szinten előretervezett tematika alapján rendszeresen tart oktatást a dolgozók részére az adatkezeléssel kapcsolatos ismeretek bővítése és az adatvédelmi tudatosság növelése érdekében.</w:t>
      </w:r>
      <w:r w:rsidR="00020343" w:rsidRPr="00B043C3">
        <w:rPr>
          <w:rFonts w:asciiTheme="majorHAnsi" w:hAnsiTheme="majorHAnsi" w:cstheme="majorHAnsi"/>
          <w:sz w:val="24"/>
          <w:szCs w:val="24"/>
        </w:rPr>
        <w:t xml:space="preserve"> Az éves oktatási tematikát a tárgyévet megelőzően bemutatja </w:t>
      </w:r>
      <w:r w:rsidR="00A15AC9">
        <w:rPr>
          <w:rFonts w:asciiTheme="majorHAnsi" w:hAnsiTheme="majorHAnsi" w:cstheme="majorHAnsi"/>
          <w:sz w:val="24"/>
          <w:szCs w:val="24"/>
        </w:rPr>
        <w:t>az Adatkezelő vezetőjének.</w:t>
      </w:r>
    </w:p>
    <w:p w14:paraId="362922F7" w14:textId="77777777" w:rsidR="0077342C" w:rsidRPr="00750042" w:rsidRDefault="00B84CE0" w:rsidP="00750042">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sidRPr="00B043C3">
        <w:rPr>
          <w:rFonts w:asciiTheme="majorHAnsi" w:hAnsiTheme="majorHAnsi" w:cstheme="majorHAnsi"/>
          <w:sz w:val="24"/>
          <w:szCs w:val="24"/>
        </w:rPr>
        <w:t>1</w:t>
      </w:r>
      <w:r w:rsidR="00750042">
        <w:rPr>
          <w:rFonts w:asciiTheme="majorHAnsi" w:hAnsiTheme="majorHAnsi" w:cstheme="majorHAnsi"/>
          <w:sz w:val="24"/>
          <w:szCs w:val="24"/>
        </w:rPr>
        <w:t>5</w:t>
      </w:r>
      <w:r w:rsidRPr="00B043C3">
        <w:rPr>
          <w:rFonts w:asciiTheme="majorHAnsi" w:hAnsiTheme="majorHAnsi" w:cstheme="majorHAnsi"/>
          <w:sz w:val="24"/>
          <w:szCs w:val="24"/>
        </w:rPr>
        <w:t>.§</w:t>
      </w:r>
      <w:r w:rsidRPr="00B043C3">
        <w:rPr>
          <w:rFonts w:asciiTheme="majorHAnsi" w:hAnsiTheme="majorHAnsi" w:cstheme="majorHAnsi"/>
          <w:sz w:val="24"/>
          <w:szCs w:val="24"/>
        </w:rPr>
        <w:tab/>
        <w:t xml:space="preserve">A dolgozók oktatáson való megjelenését biztosítani kell. </w:t>
      </w:r>
      <w:r w:rsidR="00020343" w:rsidRPr="00B043C3">
        <w:rPr>
          <w:rFonts w:asciiTheme="majorHAnsi" w:hAnsiTheme="majorHAnsi" w:cstheme="majorHAnsi"/>
          <w:sz w:val="24"/>
          <w:szCs w:val="24"/>
        </w:rPr>
        <w:t>A dolgozók részére az oktatáson való részvétel kötelező. A dolgozó felettese adott dolgozó tekintetében engedélyezheti az oktatáson történő megjelenés alóli felmentést, ha a dolgozó munkahelyi feladatainak ellátása a részvételt nem teszi lehetővé.</w:t>
      </w:r>
    </w:p>
    <w:p w14:paraId="632F24B0" w14:textId="77777777" w:rsidR="00F1072D" w:rsidRPr="00B043C3" w:rsidRDefault="00F1072D" w:rsidP="009E03BF">
      <w:pPr>
        <w:pStyle w:val="Cmsor11"/>
        <w:keepNext/>
        <w:keepLines/>
        <w:numPr>
          <w:ilvl w:val="0"/>
          <w:numId w:val="21"/>
        </w:numPr>
        <w:shd w:val="clear" w:color="auto" w:fill="auto"/>
        <w:spacing w:after="0" w:line="276" w:lineRule="auto"/>
        <w:rPr>
          <w:rFonts w:asciiTheme="majorHAnsi" w:hAnsiTheme="majorHAnsi" w:cstheme="majorHAnsi"/>
        </w:rPr>
      </w:pPr>
      <w:bookmarkStart w:id="93" w:name="bookmark47"/>
      <w:bookmarkStart w:id="94" w:name="_Toc10536509"/>
      <w:r w:rsidRPr="00B043C3">
        <w:rPr>
          <w:rFonts w:asciiTheme="majorHAnsi" w:hAnsiTheme="majorHAnsi" w:cstheme="majorHAnsi"/>
        </w:rPr>
        <w:t>Cím</w:t>
      </w:r>
      <w:bookmarkEnd w:id="93"/>
      <w:bookmarkEnd w:id="94"/>
    </w:p>
    <w:p w14:paraId="229F4E4E" w14:textId="77777777" w:rsidR="00F1072D" w:rsidRPr="00B043C3" w:rsidRDefault="00F1072D" w:rsidP="006846F7">
      <w:pPr>
        <w:pStyle w:val="Cmsor1"/>
        <w:rPr>
          <w:rFonts w:cstheme="majorHAnsi"/>
        </w:rPr>
      </w:pPr>
      <w:bookmarkStart w:id="95" w:name="_Toc10536510"/>
      <w:r w:rsidRPr="00B043C3">
        <w:rPr>
          <w:rFonts w:cstheme="majorHAnsi"/>
        </w:rPr>
        <w:t>Adatbiztonság - adatvédelmi incidens</w:t>
      </w:r>
      <w:bookmarkEnd w:id="95"/>
    </w:p>
    <w:p w14:paraId="548BBC0F" w14:textId="77777777" w:rsidR="00A144E5" w:rsidRPr="00B043C3" w:rsidRDefault="00A144E5" w:rsidP="00A144E5">
      <w:pPr>
        <w:rPr>
          <w:rFonts w:asciiTheme="majorHAnsi" w:hAnsiTheme="majorHAnsi" w:cstheme="majorHAnsi"/>
        </w:rPr>
      </w:pPr>
    </w:p>
    <w:p w14:paraId="0FBA6E5C" w14:textId="42C4D07B" w:rsidR="00A144E5" w:rsidRPr="00B043C3" w:rsidRDefault="005F5C4B" w:rsidP="005F5C4B">
      <w:pPr>
        <w:pStyle w:val="Szvegtrzs"/>
        <w:shd w:val="clear" w:color="auto" w:fill="auto"/>
        <w:spacing w:before="0" w:after="240" w:line="276" w:lineRule="auto"/>
        <w:ind w:right="20" w:firstLine="0"/>
        <w:rPr>
          <w:rFonts w:asciiTheme="majorHAnsi" w:hAnsiTheme="majorHAnsi" w:cstheme="majorHAnsi"/>
          <w:sz w:val="24"/>
          <w:szCs w:val="24"/>
        </w:rPr>
      </w:pPr>
      <w:bookmarkStart w:id="96" w:name="bookmark48"/>
      <w:r w:rsidRPr="00B043C3">
        <w:rPr>
          <w:rFonts w:asciiTheme="majorHAnsi" w:hAnsiTheme="majorHAnsi" w:cstheme="majorHAnsi"/>
          <w:sz w:val="24"/>
          <w:szCs w:val="24"/>
        </w:rPr>
        <w:lastRenderedPageBreak/>
        <w:br/>
        <w:t>Az alábbi dokumentumok kapcsolódnak: Incidenskezelés eljárásrend; Adatvédelmi Incidensnyilvántartás; Érintetti tájékoztató incidens esetén minta.</w:t>
      </w:r>
    </w:p>
    <w:p w14:paraId="7E2869E7" w14:textId="77777777" w:rsidR="00F1072D" w:rsidRPr="00B043C3" w:rsidRDefault="00F8383F" w:rsidP="0061223D">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sidRPr="00B043C3">
        <w:rPr>
          <w:rFonts w:asciiTheme="majorHAnsi" w:hAnsiTheme="majorHAnsi" w:cstheme="majorHAnsi"/>
          <w:sz w:val="24"/>
          <w:szCs w:val="24"/>
        </w:rPr>
        <w:t>1.</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Adatvédelmi incidens bekövetkezése esetén az alábbiak szerint kell eljárni.</w:t>
      </w:r>
      <w:bookmarkEnd w:id="96"/>
    </w:p>
    <w:p w14:paraId="6F73C2BE" w14:textId="77777777" w:rsidR="00222E0E" w:rsidRPr="00B043C3" w:rsidRDefault="0061223D" w:rsidP="0061223D">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2.</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r>
      <w:r w:rsidR="00F1072D" w:rsidRPr="0061223D">
        <w:rPr>
          <w:rFonts w:asciiTheme="majorHAnsi" w:hAnsiTheme="majorHAnsi" w:cstheme="majorHAnsi"/>
          <w:sz w:val="24"/>
          <w:szCs w:val="24"/>
        </w:rPr>
        <w:t>A jelen címben meghatározottakat</w:t>
      </w:r>
      <w:r w:rsidR="00345BE1" w:rsidRPr="0061223D">
        <w:rPr>
          <w:rFonts w:asciiTheme="majorHAnsi" w:hAnsiTheme="majorHAnsi" w:cstheme="majorHAnsi"/>
          <w:sz w:val="24"/>
          <w:szCs w:val="24"/>
        </w:rPr>
        <w:t xml:space="preserve"> az</w:t>
      </w:r>
      <w:r w:rsidR="00AC50A2">
        <w:rPr>
          <w:rFonts w:asciiTheme="majorHAnsi" w:hAnsiTheme="majorHAnsi" w:cstheme="majorHAnsi"/>
          <w:sz w:val="24"/>
          <w:szCs w:val="24"/>
        </w:rPr>
        <w:t xml:space="preserve"> </w:t>
      </w:r>
      <w:r w:rsidR="00345BE1" w:rsidRPr="0061223D">
        <w:rPr>
          <w:rFonts w:asciiTheme="majorHAnsi" w:hAnsiTheme="majorHAnsi" w:cstheme="majorHAnsi"/>
          <w:sz w:val="24"/>
          <w:szCs w:val="24"/>
        </w:rPr>
        <w:t>Információbiztonsági Szabályzat</w:t>
      </w:r>
      <w:r w:rsidR="00AC50A2">
        <w:rPr>
          <w:rFonts w:asciiTheme="majorHAnsi" w:hAnsiTheme="majorHAnsi" w:cstheme="majorHAnsi"/>
          <w:sz w:val="24"/>
          <w:szCs w:val="24"/>
        </w:rPr>
        <w:t>tal</w:t>
      </w:r>
      <w:r w:rsidR="00345BE1" w:rsidRPr="0061223D">
        <w:rPr>
          <w:rFonts w:asciiTheme="majorHAnsi" w:hAnsiTheme="majorHAnsi" w:cstheme="majorHAnsi"/>
          <w:sz w:val="24"/>
          <w:szCs w:val="24"/>
        </w:rPr>
        <w:t xml:space="preserve"> </w:t>
      </w:r>
      <w:r w:rsidR="00AC50A2">
        <w:rPr>
          <w:rFonts w:asciiTheme="majorHAnsi" w:hAnsiTheme="majorHAnsi" w:cstheme="majorHAnsi"/>
          <w:sz w:val="24"/>
          <w:szCs w:val="24"/>
        </w:rPr>
        <w:t xml:space="preserve">(5.3-as pont) </w:t>
      </w:r>
      <w:r w:rsidR="00345BE1" w:rsidRPr="0061223D">
        <w:rPr>
          <w:rFonts w:asciiTheme="majorHAnsi" w:hAnsiTheme="majorHAnsi" w:cstheme="majorHAnsi"/>
          <w:sz w:val="24"/>
          <w:szCs w:val="24"/>
        </w:rPr>
        <w:t>összehangban</w:t>
      </w:r>
      <w:r w:rsidR="00F1072D" w:rsidRPr="0061223D">
        <w:rPr>
          <w:rFonts w:asciiTheme="majorHAnsi" w:hAnsiTheme="majorHAnsi" w:cstheme="majorHAnsi"/>
          <w:sz w:val="24"/>
          <w:szCs w:val="24"/>
        </w:rPr>
        <w:t xml:space="preserve"> kell alkalmazni</w:t>
      </w:r>
      <w:r w:rsidR="00F1072D" w:rsidRPr="00B043C3">
        <w:rPr>
          <w:rFonts w:asciiTheme="majorHAnsi" w:hAnsiTheme="majorHAnsi" w:cstheme="majorHAnsi"/>
          <w:sz w:val="24"/>
          <w:szCs w:val="24"/>
        </w:rPr>
        <w:t>.</w:t>
      </w:r>
    </w:p>
    <w:p w14:paraId="4702EEBB" w14:textId="77777777" w:rsidR="00F1072D" w:rsidRPr="00B043C3" w:rsidRDefault="0061223D" w:rsidP="0061223D">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3</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Adatvédelmi incidens bekövetkezése, illetve bekövetkezésének közvetlen veszélye</w:t>
      </w:r>
      <w:r w:rsidR="00245C2E" w:rsidRPr="00B043C3">
        <w:rPr>
          <w:rFonts w:asciiTheme="majorHAnsi" w:hAnsiTheme="majorHAnsi" w:cstheme="majorHAnsi"/>
          <w:sz w:val="24"/>
          <w:szCs w:val="24"/>
        </w:rPr>
        <w:t>, avagy korábban történt adatvédelmi incidens felismerése esetén</w:t>
      </w:r>
      <w:r w:rsidR="00BB331F">
        <w:rPr>
          <w:rFonts w:asciiTheme="majorHAnsi" w:hAnsiTheme="majorHAnsi" w:cstheme="majorHAnsi"/>
          <w:sz w:val="24"/>
          <w:szCs w:val="24"/>
        </w:rPr>
        <w:t xml:space="preserve"> szükséges értesíteni a </w:t>
      </w:r>
      <w:r w:rsidR="00BB331F" w:rsidRPr="00BB331F">
        <w:rPr>
          <w:rFonts w:asciiTheme="majorHAnsi" w:hAnsiTheme="majorHAnsi" w:cstheme="majorHAnsi"/>
          <w:sz w:val="24"/>
          <w:szCs w:val="24"/>
        </w:rPr>
        <w:t xml:space="preserve">közvetlen </w:t>
      </w:r>
      <w:r w:rsidR="00AC50A2" w:rsidRPr="00BB331F">
        <w:rPr>
          <w:rFonts w:asciiTheme="majorHAnsi" w:hAnsiTheme="majorHAnsi" w:cstheme="majorHAnsi"/>
          <w:sz w:val="24"/>
          <w:szCs w:val="24"/>
        </w:rPr>
        <w:t>felettest,</w:t>
      </w:r>
      <w:r w:rsidR="00245C2E" w:rsidRPr="00B043C3">
        <w:rPr>
          <w:rFonts w:asciiTheme="majorHAnsi" w:hAnsiTheme="majorHAnsi" w:cstheme="majorHAnsi"/>
          <w:sz w:val="24"/>
          <w:szCs w:val="24"/>
        </w:rPr>
        <w:t xml:space="preserve"> </w:t>
      </w:r>
      <w:r w:rsidR="00BB331F">
        <w:rPr>
          <w:rFonts w:asciiTheme="majorHAnsi" w:hAnsiTheme="majorHAnsi" w:cstheme="majorHAnsi"/>
          <w:sz w:val="24"/>
          <w:szCs w:val="24"/>
        </w:rPr>
        <w:t>valamint az adatvédelmi tisztviselőt</w:t>
      </w:r>
      <w:r w:rsidR="00F1072D" w:rsidRPr="00B043C3">
        <w:rPr>
          <w:rFonts w:asciiTheme="majorHAnsi" w:hAnsiTheme="majorHAnsi" w:cstheme="majorHAnsi"/>
          <w:sz w:val="24"/>
          <w:szCs w:val="24"/>
        </w:rPr>
        <w:t>.</w:t>
      </w:r>
    </w:p>
    <w:p w14:paraId="568D5193" w14:textId="77777777" w:rsidR="00F1072D" w:rsidRPr="00B043C3" w:rsidRDefault="0061223D" w:rsidP="0061223D">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4</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 xml:space="preserve">A </w:t>
      </w:r>
      <w:r>
        <w:rPr>
          <w:rFonts w:asciiTheme="majorHAnsi" w:hAnsiTheme="majorHAnsi" w:cstheme="majorHAnsi"/>
          <w:sz w:val="24"/>
          <w:szCs w:val="24"/>
        </w:rPr>
        <w:t>3</w:t>
      </w:r>
      <w:r w:rsidR="00F1072D" w:rsidRPr="00B043C3">
        <w:rPr>
          <w:rFonts w:asciiTheme="majorHAnsi" w:hAnsiTheme="majorHAnsi" w:cstheme="majorHAnsi"/>
          <w:sz w:val="24"/>
          <w:szCs w:val="24"/>
        </w:rPr>
        <w:t xml:space="preserve">. § rendelkezése szerint kell eljárni abban az esetben is, ha az adatvédelmi incidenst, avagy annak közvetlen veszélyét észlelő személy nem tudja megállapítani az események </w:t>
      </w:r>
      <w:r w:rsidR="00245C2E" w:rsidRPr="00B043C3">
        <w:rPr>
          <w:rFonts w:asciiTheme="majorHAnsi" w:hAnsiTheme="majorHAnsi" w:cstheme="majorHAnsi"/>
          <w:sz w:val="24"/>
          <w:szCs w:val="24"/>
        </w:rPr>
        <w:t xml:space="preserve">tényleges </w:t>
      </w:r>
      <w:r w:rsidR="00F1072D" w:rsidRPr="00B043C3">
        <w:rPr>
          <w:rFonts w:asciiTheme="majorHAnsi" w:hAnsiTheme="majorHAnsi" w:cstheme="majorHAnsi"/>
          <w:sz w:val="24"/>
          <w:szCs w:val="24"/>
        </w:rPr>
        <w:t xml:space="preserve">bekövetkezését, </w:t>
      </w:r>
      <w:r w:rsidR="00245C2E" w:rsidRPr="00B043C3">
        <w:rPr>
          <w:rFonts w:asciiTheme="majorHAnsi" w:hAnsiTheme="majorHAnsi" w:cstheme="majorHAnsi"/>
          <w:sz w:val="24"/>
          <w:szCs w:val="24"/>
        </w:rPr>
        <w:t xml:space="preserve">avagy a bekövetkezésének közvetlen lehetőségét, </w:t>
      </w:r>
      <w:r w:rsidR="00F1072D" w:rsidRPr="00B043C3">
        <w:rPr>
          <w:rFonts w:asciiTheme="majorHAnsi" w:hAnsiTheme="majorHAnsi" w:cstheme="majorHAnsi"/>
          <w:sz w:val="24"/>
          <w:szCs w:val="24"/>
        </w:rPr>
        <w:t>csak valószínűsíteni tudja.</w:t>
      </w:r>
      <w:r w:rsidR="00020343" w:rsidRPr="00B043C3">
        <w:rPr>
          <w:rFonts w:asciiTheme="majorHAnsi" w:hAnsiTheme="majorHAnsi" w:cstheme="majorHAnsi"/>
          <w:sz w:val="24"/>
          <w:szCs w:val="24"/>
        </w:rPr>
        <w:t xml:space="preserve"> A bejelentést tevő dolgozót semmilyen hátrány nem érheti akkor sem, ha </w:t>
      </w:r>
      <w:r w:rsidR="001D2A02" w:rsidRPr="00B043C3">
        <w:rPr>
          <w:rFonts w:asciiTheme="majorHAnsi" w:hAnsiTheme="majorHAnsi" w:cstheme="majorHAnsi"/>
          <w:sz w:val="24"/>
          <w:szCs w:val="24"/>
        </w:rPr>
        <w:t xml:space="preserve">jóhiszeműen megtett bejelentésének bármely része tévesnek minősül. </w:t>
      </w:r>
    </w:p>
    <w:p w14:paraId="067F65D9" w14:textId="77777777" w:rsidR="00F1072D" w:rsidRPr="00B043C3" w:rsidRDefault="0061223D" w:rsidP="0061223D">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5</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Az észlelő személy köteles haladéktalanul jelezni a közvetlen</w:t>
      </w:r>
      <w:r w:rsidR="00F13BA7">
        <w:rPr>
          <w:rFonts w:asciiTheme="majorHAnsi" w:hAnsiTheme="majorHAnsi" w:cstheme="majorHAnsi"/>
          <w:sz w:val="24"/>
          <w:szCs w:val="24"/>
        </w:rPr>
        <w:t xml:space="preserve"> </w:t>
      </w:r>
      <w:r w:rsidR="00F1072D" w:rsidRPr="00B043C3">
        <w:rPr>
          <w:rFonts w:asciiTheme="majorHAnsi" w:hAnsiTheme="majorHAnsi" w:cstheme="majorHAnsi"/>
          <w:sz w:val="24"/>
          <w:szCs w:val="24"/>
        </w:rPr>
        <w:t xml:space="preserve">felettesének </w:t>
      </w:r>
      <w:r w:rsidR="001D2A02" w:rsidRPr="00B043C3">
        <w:rPr>
          <w:rFonts w:asciiTheme="majorHAnsi" w:hAnsiTheme="majorHAnsi" w:cstheme="majorHAnsi"/>
          <w:sz w:val="24"/>
          <w:szCs w:val="24"/>
        </w:rPr>
        <w:t>vagy a</w:t>
      </w:r>
      <w:r w:rsidR="00222E0E" w:rsidRPr="00B043C3">
        <w:rPr>
          <w:rFonts w:asciiTheme="majorHAnsi" w:hAnsiTheme="majorHAnsi" w:cstheme="majorHAnsi"/>
          <w:sz w:val="24"/>
          <w:szCs w:val="24"/>
        </w:rPr>
        <w:t>z</w:t>
      </w:r>
      <w:r w:rsidR="001D2A02" w:rsidRPr="00B043C3">
        <w:rPr>
          <w:rFonts w:asciiTheme="majorHAnsi" w:hAnsiTheme="majorHAnsi" w:cstheme="majorHAnsi"/>
          <w:sz w:val="24"/>
          <w:szCs w:val="24"/>
        </w:rPr>
        <w:t xml:space="preserve"> </w:t>
      </w:r>
      <w:r w:rsidR="00222E0E" w:rsidRPr="00B043C3">
        <w:rPr>
          <w:rFonts w:asciiTheme="majorHAnsi" w:hAnsiTheme="majorHAnsi" w:cstheme="majorHAnsi"/>
          <w:sz w:val="24"/>
          <w:szCs w:val="24"/>
        </w:rPr>
        <w:t>Adatvédelmi Tisztviselőnek</w:t>
      </w:r>
      <w:r w:rsidR="001D2A02" w:rsidRPr="00B043C3">
        <w:rPr>
          <w:rFonts w:asciiTheme="majorHAnsi" w:hAnsiTheme="majorHAnsi" w:cstheme="majorHAnsi"/>
          <w:sz w:val="24"/>
          <w:szCs w:val="24"/>
        </w:rPr>
        <w:t xml:space="preserve"> </w:t>
      </w:r>
      <w:r w:rsidR="00F1072D" w:rsidRPr="00B043C3">
        <w:rPr>
          <w:rFonts w:asciiTheme="majorHAnsi" w:hAnsiTheme="majorHAnsi" w:cstheme="majorHAnsi"/>
          <w:sz w:val="24"/>
          <w:szCs w:val="24"/>
        </w:rPr>
        <w:t>a tapasztaltakat. A</w:t>
      </w:r>
      <w:r w:rsidR="00245C2E" w:rsidRPr="00B043C3">
        <w:rPr>
          <w:rFonts w:asciiTheme="majorHAnsi" w:hAnsiTheme="majorHAnsi" w:cstheme="majorHAnsi"/>
          <w:sz w:val="24"/>
          <w:szCs w:val="24"/>
        </w:rPr>
        <w:t xml:space="preserve"> felettes</w:t>
      </w:r>
      <w:r w:rsidR="001D2A02" w:rsidRPr="00B043C3">
        <w:rPr>
          <w:rFonts w:asciiTheme="majorHAnsi" w:hAnsiTheme="majorHAnsi" w:cstheme="majorHAnsi"/>
          <w:sz w:val="24"/>
          <w:szCs w:val="24"/>
        </w:rPr>
        <w:t xml:space="preserve"> értesítése esetén a felettes késedelem nélkül értesíti a </w:t>
      </w:r>
      <w:r w:rsidR="00222E0E" w:rsidRPr="00B043C3">
        <w:rPr>
          <w:rFonts w:asciiTheme="majorHAnsi" w:hAnsiTheme="majorHAnsi" w:cstheme="majorHAnsi"/>
          <w:sz w:val="24"/>
          <w:szCs w:val="24"/>
        </w:rPr>
        <w:t>Adatvédelmi Tisztviselőt</w:t>
      </w:r>
      <w:r w:rsidR="001D2A02" w:rsidRPr="00B043C3">
        <w:rPr>
          <w:rFonts w:asciiTheme="majorHAnsi" w:hAnsiTheme="majorHAnsi" w:cstheme="majorHAnsi"/>
          <w:sz w:val="24"/>
          <w:szCs w:val="24"/>
        </w:rPr>
        <w:t xml:space="preserve"> és a </w:t>
      </w:r>
      <w:r w:rsidR="00F13BA7">
        <w:rPr>
          <w:rFonts w:asciiTheme="majorHAnsi" w:hAnsiTheme="majorHAnsi" w:cstheme="majorHAnsi"/>
          <w:sz w:val="24"/>
          <w:szCs w:val="24"/>
        </w:rPr>
        <w:t>Adatkezelő vezetőjét</w:t>
      </w:r>
      <w:r w:rsidR="001D2A02" w:rsidRPr="00B043C3">
        <w:rPr>
          <w:rFonts w:asciiTheme="majorHAnsi" w:hAnsiTheme="majorHAnsi" w:cstheme="majorHAnsi"/>
          <w:sz w:val="24"/>
          <w:szCs w:val="24"/>
        </w:rPr>
        <w:t xml:space="preserve">. </w:t>
      </w:r>
    </w:p>
    <w:p w14:paraId="6072E975" w14:textId="77777777" w:rsidR="00F1072D" w:rsidRPr="00B043C3" w:rsidRDefault="0061223D" w:rsidP="0061223D">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6</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 xml:space="preserve">Amennyiben az észlelt adatvédelmi incidens vélhetően jelentős sérelmekkel járhat a személyes adatokra, adatkezelésekre nézve, </w:t>
      </w:r>
      <w:r w:rsidR="000505C2">
        <w:rPr>
          <w:rFonts w:asciiTheme="majorHAnsi" w:hAnsiTheme="majorHAnsi" w:cstheme="majorHAnsi"/>
          <w:sz w:val="24"/>
          <w:szCs w:val="24"/>
        </w:rPr>
        <w:t xml:space="preserve">szükséges értesíteni a </w:t>
      </w:r>
      <w:r w:rsidR="000505C2" w:rsidRPr="00BB331F">
        <w:rPr>
          <w:rFonts w:asciiTheme="majorHAnsi" w:hAnsiTheme="majorHAnsi" w:cstheme="majorHAnsi"/>
          <w:sz w:val="24"/>
          <w:szCs w:val="24"/>
        </w:rPr>
        <w:t xml:space="preserve">közvetlen </w:t>
      </w:r>
      <w:r w:rsidR="00044B12" w:rsidRPr="00BB331F">
        <w:rPr>
          <w:rFonts w:asciiTheme="majorHAnsi" w:hAnsiTheme="majorHAnsi" w:cstheme="majorHAnsi"/>
          <w:sz w:val="24"/>
          <w:szCs w:val="24"/>
        </w:rPr>
        <w:t>felettest,</w:t>
      </w:r>
      <w:r w:rsidR="000505C2" w:rsidRPr="00B043C3">
        <w:rPr>
          <w:rFonts w:asciiTheme="majorHAnsi" w:hAnsiTheme="majorHAnsi" w:cstheme="majorHAnsi"/>
          <w:sz w:val="24"/>
          <w:szCs w:val="24"/>
        </w:rPr>
        <w:t xml:space="preserve"> </w:t>
      </w:r>
      <w:r w:rsidR="000505C2">
        <w:rPr>
          <w:rFonts w:asciiTheme="majorHAnsi" w:hAnsiTheme="majorHAnsi" w:cstheme="majorHAnsi"/>
          <w:sz w:val="24"/>
          <w:szCs w:val="24"/>
        </w:rPr>
        <w:t>valamint az adatvédelmi tisztviselőt.</w:t>
      </w:r>
    </w:p>
    <w:p w14:paraId="33730D1D" w14:textId="77777777" w:rsidR="00F1072D" w:rsidRPr="00B043C3" w:rsidRDefault="0061223D" w:rsidP="0061223D">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7</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r>
      <w:r w:rsidR="001B032D" w:rsidRPr="00B043C3">
        <w:rPr>
          <w:rFonts w:asciiTheme="majorHAnsi" w:hAnsiTheme="majorHAnsi" w:cstheme="majorHAnsi"/>
          <w:sz w:val="24"/>
          <w:szCs w:val="24"/>
        </w:rPr>
        <w:t>Az adatvédelmi incidensekről a</w:t>
      </w:r>
      <w:r w:rsidR="00856CAA" w:rsidRPr="00B043C3">
        <w:rPr>
          <w:rFonts w:asciiTheme="majorHAnsi" w:hAnsiTheme="majorHAnsi" w:cstheme="majorHAnsi"/>
          <w:sz w:val="24"/>
          <w:szCs w:val="24"/>
        </w:rPr>
        <w:t>z</w:t>
      </w:r>
      <w:r w:rsidR="001B032D" w:rsidRPr="00B043C3">
        <w:rPr>
          <w:rFonts w:asciiTheme="majorHAnsi" w:hAnsiTheme="majorHAnsi" w:cstheme="majorHAnsi"/>
          <w:sz w:val="24"/>
          <w:szCs w:val="24"/>
        </w:rPr>
        <w:t xml:space="preserve"> </w:t>
      </w:r>
      <w:r w:rsidR="00856CAA" w:rsidRPr="00B043C3">
        <w:rPr>
          <w:rFonts w:asciiTheme="majorHAnsi" w:hAnsiTheme="majorHAnsi" w:cstheme="majorHAnsi"/>
          <w:sz w:val="24"/>
          <w:szCs w:val="24"/>
        </w:rPr>
        <w:t>Adatvédelmi Tisztviselő</w:t>
      </w:r>
      <w:r w:rsidR="001B032D" w:rsidRPr="00B043C3">
        <w:rPr>
          <w:rFonts w:asciiTheme="majorHAnsi" w:hAnsiTheme="majorHAnsi" w:cstheme="majorHAnsi"/>
          <w:sz w:val="24"/>
          <w:szCs w:val="24"/>
        </w:rPr>
        <w:t xml:space="preserve"> szükség szerint tájékoztatja </w:t>
      </w:r>
      <w:r w:rsidR="00F13BA7">
        <w:rPr>
          <w:rFonts w:asciiTheme="majorHAnsi" w:hAnsiTheme="majorHAnsi" w:cstheme="majorHAnsi"/>
          <w:sz w:val="24"/>
          <w:szCs w:val="24"/>
        </w:rPr>
        <w:t xml:space="preserve">az </w:t>
      </w:r>
      <w:r w:rsidR="001B032D" w:rsidRPr="00B043C3">
        <w:rPr>
          <w:rFonts w:asciiTheme="majorHAnsi" w:hAnsiTheme="majorHAnsi" w:cstheme="majorHAnsi"/>
          <w:sz w:val="24"/>
          <w:szCs w:val="24"/>
        </w:rPr>
        <w:t>I</w:t>
      </w:r>
      <w:r w:rsidR="00856CAA" w:rsidRPr="00B043C3">
        <w:rPr>
          <w:rFonts w:asciiTheme="majorHAnsi" w:hAnsiTheme="majorHAnsi" w:cstheme="majorHAnsi"/>
          <w:sz w:val="24"/>
          <w:szCs w:val="24"/>
        </w:rPr>
        <w:t>nformációbiztonsági Felelőst</w:t>
      </w:r>
      <w:r w:rsidR="001B032D" w:rsidRPr="00B043C3">
        <w:rPr>
          <w:rFonts w:asciiTheme="majorHAnsi" w:hAnsiTheme="majorHAnsi" w:cstheme="majorHAnsi"/>
          <w:sz w:val="24"/>
          <w:szCs w:val="24"/>
        </w:rPr>
        <w:t xml:space="preserve">, akit indokolt esetben az incidens kivizsgálásába és a szükséges intézkedések kidolgozásába be kell vonni. </w:t>
      </w:r>
    </w:p>
    <w:p w14:paraId="5FCAE2AE" w14:textId="77777777" w:rsidR="00F1072D" w:rsidRPr="00B043C3" w:rsidRDefault="0061223D" w:rsidP="0061223D">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8</w:t>
      </w:r>
      <w:r w:rsidR="00F8383F" w:rsidRPr="0061223D">
        <w:rPr>
          <w:rFonts w:asciiTheme="majorHAnsi" w:hAnsiTheme="majorHAnsi" w:cstheme="majorHAnsi"/>
          <w:sz w:val="24"/>
          <w:szCs w:val="24"/>
        </w:rPr>
        <w:t>.</w:t>
      </w:r>
      <w:r w:rsidR="00F1072D" w:rsidRPr="0061223D">
        <w:rPr>
          <w:rFonts w:asciiTheme="majorHAnsi" w:hAnsiTheme="majorHAnsi" w:cstheme="majorHAnsi"/>
          <w:sz w:val="24"/>
          <w:szCs w:val="24"/>
        </w:rPr>
        <w:t>§</w:t>
      </w:r>
      <w:r w:rsidR="00F1072D" w:rsidRPr="0061223D">
        <w:rPr>
          <w:rFonts w:asciiTheme="majorHAnsi" w:hAnsiTheme="majorHAnsi" w:cstheme="majorHAnsi"/>
          <w:sz w:val="24"/>
          <w:szCs w:val="24"/>
        </w:rPr>
        <w:tab/>
        <w:t xml:space="preserve">Amennyiben megállapítható az adatvédelmi incidens bekövetkezése, továbbá az incidens következményeképp az is megállapítható, hogy </w:t>
      </w:r>
      <w:r w:rsidR="00960161" w:rsidRPr="0061223D">
        <w:rPr>
          <w:rFonts w:asciiTheme="majorHAnsi" w:hAnsiTheme="majorHAnsi" w:cstheme="majorHAnsi"/>
          <w:sz w:val="24"/>
          <w:szCs w:val="24"/>
        </w:rPr>
        <w:t>az valószínűsíthetően kockázattal jár a természetes személyek jogaira és szabadságaira</w:t>
      </w:r>
      <w:r w:rsidR="00F1072D" w:rsidRPr="00B043C3">
        <w:rPr>
          <w:rFonts w:asciiTheme="majorHAnsi" w:hAnsiTheme="majorHAnsi" w:cstheme="majorHAnsi"/>
          <w:sz w:val="24"/>
          <w:szCs w:val="24"/>
        </w:rPr>
        <w:t>,</w:t>
      </w:r>
      <w:r w:rsidR="00F13BA7">
        <w:rPr>
          <w:rFonts w:asciiTheme="majorHAnsi" w:hAnsiTheme="majorHAnsi" w:cstheme="majorHAnsi"/>
          <w:sz w:val="24"/>
          <w:szCs w:val="24"/>
        </w:rPr>
        <w:t xml:space="preserve"> az Adatkezelő </w:t>
      </w:r>
      <w:r w:rsidR="001D2A02" w:rsidRPr="00B043C3">
        <w:rPr>
          <w:rFonts w:asciiTheme="majorHAnsi" w:hAnsiTheme="majorHAnsi" w:cstheme="majorHAnsi"/>
          <w:sz w:val="24"/>
          <w:szCs w:val="24"/>
        </w:rPr>
        <w:t>a</w:t>
      </w:r>
      <w:r w:rsidR="00856CAA" w:rsidRPr="00B043C3">
        <w:rPr>
          <w:rFonts w:asciiTheme="majorHAnsi" w:hAnsiTheme="majorHAnsi" w:cstheme="majorHAnsi"/>
          <w:sz w:val="24"/>
          <w:szCs w:val="24"/>
        </w:rPr>
        <w:t>z</w:t>
      </w:r>
      <w:r w:rsidR="001D2A02" w:rsidRPr="00B043C3">
        <w:rPr>
          <w:rFonts w:asciiTheme="majorHAnsi" w:hAnsiTheme="majorHAnsi" w:cstheme="majorHAnsi"/>
          <w:sz w:val="24"/>
          <w:szCs w:val="24"/>
        </w:rPr>
        <w:t xml:space="preserve"> </w:t>
      </w:r>
      <w:r w:rsidR="00856CAA" w:rsidRPr="00B043C3">
        <w:rPr>
          <w:rFonts w:asciiTheme="majorHAnsi" w:hAnsiTheme="majorHAnsi" w:cstheme="majorHAnsi"/>
          <w:sz w:val="24"/>
          <w:szCs w:val="24"/>
        </w:rPr>
        <w:t>Adatvédelmi Tisztviselő</w:t>
      </w:r>
      <w:r w:rsidR="001D2A02" w:rsidRPr="00B043C3">
        <w:rPr>
          <w:rFonts w:asciiTheme="majorHAnsi" w:hAnsiTheme="majorHAnsi" w:cstheme="majorHAnsi"/>
          <w:sz w:val="24"/>
          <w:szCs w:val="24"/>
        </w:rPr>
        <w:t xml:space="preserve"> útján </w:t>
      </w:r>
      <w:r w:rsidR="00F1072D" w:rsidRPr="00B043C3">
        <w:rPr>
          <w:rFonts w:asciiTheme="majorHAnsi" w:hAnsiTheme="majorHAnsi" w:cstheme="majorHAnsi"/>
          <w:sz w:val="24"/>
          <w:szCs w:val="24"/>
        </w:rPr>
        <w:t>haladéktalanul, de legkésőbb 72 órán belül jelenti az adatvédelmi incidenst a felügyleti hatóságnak.</w:t>
      </w:r>
    </w:p>
    <w:p w14:paraId="0567228D" w14:textId="77777777" w:rsidR="00F1072D" w:rsidRPr="00B043C3" w:rsidRDefault="0061223D" w:rsidP="0061223D">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9</w:t>
      </w:r>
      <w:r w:rsidR="00F8383F" w:rsidRPr="00B043C3">
        <w:rPr>
          <w:rFonts w:asciiTheme="majorHAnsi" w:hAnsiTheme="majorHAnsi" w:cstheme="majorHAnsi"/>
          <w:sz w:val="24"/>
          <w:szCs w:val="24"/>
        </w:rPr>
        <w:t>.</w:t>
      </w:r>
      <w:r>
        <w:rPr>
          <w:rFonts w:asciiTheme="majorHAnsi" w:hAnsiTheme="majorHAnsi" w:cstheme="majorHAnsi"/>
          <w:sz w:val="24"/>
          <w:szCs w:val="24"/>
        </w:rPr>
        <w:t>§</w:t>
      </w:r>
      <w:r>
        <w:rPr>
          <w:rFonts w:asciiTheme="majorHAnsi" w:hAnsiTheme="majorHAnsi" w:cstheme="majorHAnsi"/>
          <w:sz w:val="24"/>
          <w:szCs w:val="24"/>
        </w:rPr>
        <w:tab/>
        <w:t>Amennyiben a 8</w:t>
      </w:r>
      <w:r w:rsidR="00F1072D" w:rsidRPr="00B043C3">
        <w:rPr>
          <w:rFonts w:asciiTheme="majorHAnsi" w:hAnsiTheme="majorHAnsi" w:cstheme="majorHAnsi"/>
          <w:sz w:val="24"/>
          <w:szCs w:val="24"/>
        </w:rPr>
        <w:t>.§ esetében a bejelentésre nem kerül sor 72 órán</w:t>
      </w:r>
      <w:r w:rsidR="001B032D" w:rsidRPr="00B043C3">
        <w:rPr>
          <w:rFonts w:asciiTheme="majorHAnsi" w:hAnsiTheme="majorHAnsi" w:cstheme="majorHAnsi"/>
          <w:sz w:val="24"/>
          <w:szCs w:val="24"/>
        </w:rPr>
        <w:t xml:space="preserve"> belül</w:t>
      </w:r>
      <w:r w:rsidR="00F1072D" w:rsidRPr="00B043C3">
        <w:rPr>
          <w:rFonts w:asciiTheme="majorHAnsi" w:hAnsiTheme="majorHAnsi" w:cstheme="majorHAnsi"/>
          <w:sz w:val="24"/>
          <w:szCs w:val="24"/>
        </w:rPr>
        <w:t xml:space="preserve">, a késedelem okának bejelentésével együtt kell az akadály </w:t>
      </w:r>
      <w:proofErr w:type="spellStart"/>
      <w:r w:rsidR="00F1072D" w:rsidRPr="00B043C3">
        <w:rPr>
          <w:rFonts w:asciiTheme="majorHAnsi" w:hAnsiTheme="majorHAnsi" w:cstheme="majorHAnsi"/>
          <w:sz w:val="24"/>
          <w:szCs w:val="24"/>
        </w:rPr>
        <w:t>elhárultát</w:t>
      </w:r>
      <w:proofErr w:type="spellEnd"/>
      <w:r w:rsidR="00F1072D" w:rsidRPr="00B043C3">
        <w:rPr>
          <w:rFonts w:asciiTheme="majorHAnsi" w:hAnsiTheme="majorHAnsi" w:cstheme="majorHAnsi"/>
          <w:sz w:val="24"/>
          <w:szCs w:val="24"/>
        </w:rPr>
        <w:t xml:space="preserve"> követően haladéktalanul megtenni a bejelentést.</w:t>
      </w:r>
    </w:p>
    <w:p w14:paraId="60A53FEE" w14:textId="77777777" w:rsidR="00F1072D" w:rsidRPr="00B043C3" w:rsidRDefault="00F8383F" w:rsidP="0061223D">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sidRPr="00B043C3">
        <w:rPr>
          <w:rFonts w:asciiTheme="majorHAnsi" w:hAnsiTheme="majorHAnsi" w:cstheme="majorHAnsi"/>
          <w:sz w:val="24"/>
          <w:szCs w:val="24"/>
        </w:rPr>
        <w:t>1</w:t>
      </w:r>
      <w:r w:rsidR="0061223D">
        <w:rPr>
          <w:rFonts w:asciiTheme="majorHAnsi" w:hAnsiTheme="majorHAnsi" w:cstheme="majorHAnsi"/>
          <w:sz w:val="24"/>
          <w:szCs w:val="24"/>
        </w:rPr>
        <w:t>0</w:t>
      </w:r>
      <w:r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w:t>
      </w:r>
      <w:r w:rsidR="00856CAA" w:rsidRPr="00B043C3">
        <w:rPr>
          <w:rFonts w:asciiTheme="majorHAnsi" w:hAnsiTheme="majorHAnsi" w:cstheme="majorHAnsi"/>
          <w:sz w:val="24"/>
          <w:szCs w:val="24"/>
        </w:rPr>
        <w:t>z</w:t>
      </w:r>
      <w:r w:rsidR="00F1072D" w:rsidRPr="00B043C3">
        <w:rPr>
          <w:rFonts w:asciiTheme="majorHAnsi" w:hAnsiTheme="majorHAnsi" w:cstheme="majorHAnsi"/>
          <w:sz w:val="24"/>
          <w:szCs w:val="24"/>
        </w:rPr>
        <w:t xml:space="preserve"> </w:t>
      </w:r>
      <w:r w:rsidR="00856CAA" w:rsidRPr="00B043C3">
        <w:rPr>
          <w:rFonts w:asciiTheme="majorHAnsi" w:hAnsiTheme="majorHAnsi" w:cstheme="majorHAnsi"/>
          <w:sz w:val="24"/>
          <w:szCs w:val="24"/>
        </w:rPr>
        <w:t>Adatvédelmi Tisztviselő</w:t>
      </w:r>
      <w:r w:rsidR="00F1072D" w:rsidRPr="00B043C3">
        <w:rPr>
          <w:rFonts w:asciiTheme="majorHAnsi" w:hAnsiTheme="majorHAnsi" w:cstheme="majorHAnsi"/>
          <w:sz w:val="24"/>
          <w:szCs w:val="24"/>
        </w:rPr>
        <w:t xml:space="preserve"> - az adatvédelmi incidensekről nyilvántartást vezet, amely legalább az incidenssel érintett személyes adatok körét, az incidens bekövetkezésének körülményeit, azok hatásait, és a kezelésükre tett intézkedések leírását tartalmazza.</w:t>
      </w:r>
    </w:p>
    <w:p w14:paraId="3E927CF4" w14:textId="77777777" w:rsidR="00960161" w:rsidRPr="0061223D" w:rsidRDefault="00F8383F" w:rsidP="0061223D">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sidRPr="0061223D">
        <w:rPr>
          <w:rFonts w:asciiTheme="majorHAnsi" w:hAnsiTheme="majorHAnsi" w:cstheme="majorHAnsi"/>
          <w:sz w:val="24"/>
          <w:szCs w:val="24"/>
        </w:rPr>
        <w:lastRenderedPageBreak/>
        <w:t>1</w:t>
      </w:r>
      <w:r w:rsidR="0061223D">
        <w:rPr>
          <w:rFonts w:asciiTheme="majorHAnsi" w:hAnsiTheme="majorHAnsi" w:cstheme="majorHAnsi"/>
          <w:sz w:val="24"/>
          <w:szCs w:val="24"/>
        </w:rPr>
        <w:t>1</w:t>
      </w:r>
      <w:r w:rsidRPr="0061223D">
        <w:rPr>
          <w:rFonts w:asciiTheme="majorHAnsi" w:hAnsiTheme="majorHAnsi" w:cstheme="majorHAnsi"/>
          <w:sz w:val="24"/>
          <w:szCs w:val="24"/>
        </w:rPr>
        <w:t>.</w:t>
      </w:r>
      <w:r w:rsidR="00F1072D" w:rsidRPr="0061223D">
        <w:rPr>
          <w:rFonts w:asciiTheme="majorHAnsi" w:hAnsiTheme="majorHAnsi" w:cstheme="majorHAnsi"/>
          <w:sz w:val="24"/>
          <w:szCs w:val="24"/>
        </w:rPr>
        <w:t>§</w:t>
      </w:r>
      <w:r w:rsidR="00F1072D" w:rsidRPr="0061223D">
        <w:rPr>
          <w:rFonts w:asciiTheme="majorHAnsi" w:hAnsiTheme="majorHAnsi" w:cstheme="majorHAnsi"/>
          <w:sz w:val="24"/>
          <w:szCs w:val="24"/>
        </w:rPr>
        <w:tab/>
        <w:t xml:space="preserve"> </w:t>
      </w:r>
      <w:r w:rsidR="00960161" w:rsidRPr="0061223D">
        <w:rPr>
          <w:rFonts w:asciiTheme="majorHAnsi" w:hAnsiTheme="majorHAnsi" w:cstheme="majorHAnsi"/>
          <w:sz w:val="24"/>
          <w:szCs w:val="24"/>
        </w:rPr>
        <w:t xml:space="preserve">Ha az adatvédelmi incidens valószínűsíthetően magas kockázattal jár a természetes személyek jogaira és szabadságaira nézve, </w:t>
      </w:r>
      <w:r w:rsidR="00F13BA7">
        <w:rPr>
          <w:rFonts w:asciiTheme="majorHAnsi" w:hAnsiTheme="majorHAnsi" w:cstheme="majorHAnsi"/>
          <w:sz w:val="24"/>
          <w:szCs w:val="24"/>
        </w:rPr>
        <w:t>az Adatkezelő</w:t>
      </w:r>
      <w:r w:rsidR="00960161" w:rsidRPr="0061223D">
        <w:rPr>
          <w:rFonts w:asciiTheme="majorHAnsi" w:hAnsiTheme="majorHAnsi" w:cstheme="majorHAnsi"/>
          <w:sz w:val="24"/>
          <w:szCs w:val="24"/>
        </w:rPr>
        <w:t xml:space="preserve"> indokolatlan késedelem nélkül tájékoztatja az érintettet az adatvédelmi incidensről.</w:t>
      </w:r>
    </w:p>
    <w:p w14:paraId="14D08146" w14:textId="77777777" w:rsidR="00960161" w:rsidRPr="0061223D" w:rsidRDefault="0061223D" w:rsidP="0061223D">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sidR="00960161" w:rsidRPr="0061223D">
        <w:rPr>
          <w:rFonts w:asciiTheme="majorHAnsi" w:hAnsiTheme="majorHAnsi" w:cstheme="majorHAnsi"/>
          <w:sz w:val="24"/>
          <w:szCs w:val="24"/>
        </w:rPr>
        <w:t>Az érintettet nem kell tájékoztatni, ha a következő feltételek bármelyike teljesül:</w:t>
      </w:r>
    </w:p>
    <w:p w14:paraId="1DFC0BBC" w14:textId="77777777" w:rsidR="00960161" w:rsidRPr="00B043C3" w:rsidRDefault="00F13BA7" w:rsidP="0061223D">
      <w:pPr>
        <w:pStyle w:val="NormlWeb"/>
        <w:numPr>
          <w:ilvl w:val="5"/>
          <w:numId w:val="46"/>
        </w:numPr>
        <w:spacing w:before="60" w:beforeAutospacing="0" w:after="60" w:afterAutospacing="0"/>
        <w:ind w:left="2268" w:hanging="425"/>
        <w:jc w:val="both"/>
        <w:rPr>
          <w:rFonts w:asciiTheme="majorHAnsi" w:hAnsiTheme="majorHAnsi" w:cstheme="majorHAnsi"/>
        </w:rPr>
      </w:pPr>
      <w:r>
        <w:rPr>
          <w:rFonts w:asciiTheme="majorHAnsi" w:hAnsiTheme="majorHAnsi" w:cstheme="majorHAnsi"/>
        </w:rPr>
        <w:t>az Adatkezelő</w:t>
      </w:r>
      <w:r w:rsidR="00960161" w:rsidRPr="00B043C3">
        <w:rPr>
          <w:rFonts w:asciiTheme="majorHAnsi" w:hAnsiTheme="majorHAnsi" w:cstheme="majorHAnsi"/>
        </w:rPr>
        <w:t xml:space="preserve"> megfelelő technikai és szervezési védelmi intézkedéseket hajtott végre,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értelmezhetetlenné teszik az adatokat;</w:t>
      </w:r>
    </w:p>
    <w:p w14:paraId="695AF2B4" w14:textId="77777777" w:rsidR="00960161" w:rsidRPr="00B043C3" w:rsidRDefault="00F13BA7" w:rsidP="0061223D">
      <w:pPr>
        <w:pStyle w:val="NormlWeb"/>
        <w:numPr>
          <w:ilvl w:val="5"/>
          <w:numId w:val="46"/>
        </w:numPr>
        <w:spacing w:before="60" w:beforeAutospacing="0" w:after="60" w:afterAutospacing="0"/>
        <w:ind w:left="2268" w:hanging="425"/>
        <w:jc w:val="both"/>
        <w:rPr>
          <w:rFonts w:asciiTheme="majorHAnsi" w:hAnsiTheme="majorHAnsi" w:cstheme="majorHAnsi"/>
        </w:rPr>
      </w:pPr>
      <w:r>
        <w:rPr>
          <w:rFonts w:asciiTheme="majorHAnsi" w:hAnsiTheme="majorHAnsi" w:cstheme="majorHAnsi"/>
        </w:rPr>
        <w:t>az Adatkezelő</w:t>
      </w:r>
      <w:r w:rsidR="00960161" w:rsidRPr="00B043C3">
        <w:rPr>
          <w:rFonts w:asciiTheme="majorHAnsi" w:hAnsiTheme="majorHAnsi" w:cstheme="majorHAnsi"/>
        </w:rPr>
        <w:t xml:space="preserve"> az adatvédelmi incidenst követően olyan további intézkedéseket tett, amelyek biztosítják, hogy az érintett jogaira és szabadságaira jelentett, a magas kockázat a továbbiakban valószínűsíthetően nem valósul meg;</w:t>
      </w:r>
    </w:p>
    <w:p w14:paraId="611DC133" w14:textId="77777777" w:rsidR="00960161" w:rsidRDefault="00960161" w:rsidP="0061223D">
      <w:pPr>
        <w:pStyle w:val="NormlWeb"/>
        <w:numPr>
          <w:ilvl w:val="5"/>
          <w:numId w:val="46"/>
        </w:numPr>
        <w:spacing w:before="60" w:beforeAutospacing="0" w:after="60" w:afterAutospacing="0"/>
        <w:ind w:left="2268" w:hanging="425"/>
        <w:jc w:val="both"/>
        <w:rPr>
          <w:rFonts w:asciiTheme="majorHAnsi" w:hAnsiTheme="majorHAnsi" w:cstheme="majorHAnsi"/>
        </w:rPr>
      </w:pPr>
      <w:r w:rsidRPr="00B043C3">
        <w:rPr>
          <w:rFonts w:asciiTheme="majorHAnsi" w:hAnsiTheme="majorHAnsi" w:cstheme="majorHAnsi"/>
        </w:rPr>
        <w:t>a tájékoztatás aránytalan erőfeszítést tenne szükségessé. Ilyen esetekben az érintetteket nyilvánosan közzétett információk útján kell tájékoztatni, vagy olyan hasonló intézkedést kell hozni, amely biztosítja az érintettek hasonlóan hatékony tájékoztatását.</w:t>
      </w:r>
    </w:p>
    <w:p w14:paraId="4D89AB40" w14:textId="77777777" w:rsidR="0061223D" w:rsidRPr="00B043C3" w:rsidRDefault="0061223D" w:rsidP="0061223D">
      <w:pPr>
        <w:pStyle w:val="NormlWeb"/>
        <w:spacing w:before="60" w:beforeAutospacing="0" w:after="60" w:afterAutospacing="0"/>
        <w:ind w:left="2268"/>
        <w:jc w:val="both"/>
        <w:rPr>
          <w:rFonts w:asciiTheme="majorHAnsi" w:hAnsiTheme="majorHAnsi" w:cstheme="majorHAnsi"/>
        </w:rPr>
      </w:pPr>
    </w:p>
    <w:p w14:paraId="357B9B67" w14:textId="77777777" w:rsidR="00960161" w:rsidRPr="0061223D" w:rsidRDefault="00F8383F" w:rsidP="0061223D">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sidRPr="0061223D">
        <w:rPr>
          <w:rFonts w:asciiTheme="majorHAnsi" w:hAnsiTheme="majorHAnsi" w:cstheme="majorHAnsi"/>
          <w:sz w:val="24"/>
          <w:szCs w:val="24"/>
        </w:rPr>
        <w:t>1</w:t>
      </w:r>
      <w:r w:rsidR="0061223D">
        <w:rPr>
          <w:rFonts w:asciiTheme="majorHAnsi" w:hAnsiTheme="majorHAnsi" w:cstheme="majorHAnsi"/>
          <w:sz w:val="24"/>
          <w:szCs w:val="24"/>
        </w:rPr>
        <w:t>2</w:t>
      </w:r>
      <w:r w:rsidRPr="0061223D">
        <w:rPr>
          <w:rFonts w:asciiTheme="majorHAnsi" w:hAnsiTheme="majorHAnsi" w:cstheme="majorHAnsi"/>
          <w:sz w:val="24"/>
          <w:szCs w:val="24"/>
        </w:rPr>
        <w:t>.</w:t>
      </w:r>
      <w:r w:rsidR="00F1072D" w:rsidRPr="0061223D">
        <w:rPr>
          <w:rFonts w:asciiTheme="majorHAnsi" w:hAnsiTheme="majorHAnsi" w:cstheme="majorHAnsi"/>
          <w:sz w:val="24"/>
          <w:szCs w:val="24"/>
        </w:rPr>
        <w:t>§</w:t>
      </w:r>
      <w:r w:rsidR="00F1072D" w:rsidRPr="0061223D">
        <w:rPr>
          <w:rFonts w:asciiTheme="majorHAnsi" w:hAnsiTheme="majorHAnsi" w:cstheme="majorHAnsi"/>
          <w:sz w:val="24"/>
          <w:szCs w:val="24"/>
        </w:rPr>
        <w:tab/>
      </w:r>
      <w:r w:rsidR="00960161" w:rsidRPr="0061223D">
        <w:rPr>
          <w:rFonts w:asciiTheme="majorHAnsi" w:hAnsiTheme="majorHAnsi" w:cstheme="majorHAnsi"/>
          <w:sz w:val="24"/>
          <w:szCs w:val="24"/>
        </w:rPr>
        <w:t xml:space="preserve">Az adatfeldolgozó az adatvédelmi incidenst, az arról való tudomásszerzését követően indokolatlan késedelem nélkül köteles bejelenteni </w:t>
      </w:r>
      <w:r w:rsidR="00F13BA7">
        <w:rPr>
          <w:rFonts w:asciiTheme="majorHAnsi" w:hAnsiTheme="majorHAnsi" w:cstheme="majorHAnsi"/>
          <w:sz w:val="24"/>
          <w:szCs w:val="24"/>
        </w:rPr>
        <w:t>az Adatkezelőnek</w:t>
      </w:r>
      <w:r w:rsidR="00960161" w:rsidRPr="0061223D">
        <w:rPr>
          <w:rFonts w:asciiTheme="majorHAnsi" w:hAnsiTheme="majorHAnsi" w:cstheme="majorHAnsi"/>
          <w:sz w:val="24"/>
          <w:szCs w:val="24"/>
        </w:rPr>
        <w:t>.</w:t>
      </w:r>
    </w:p>
    <w:p w14:paraId="6205A07F" w14:textId="77777777" w:rsidR="00F1072D" w:rsidRPr="00B043C3" w:rsidRDefault="0061223D" w:rsidP="0061223D">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Pr>
          <w:rFonts w:asciiTheme="majorHAnsi" w:hAnsiTheme="majorHAnsi" w:cstheme="majorHAnsi"/>
          <w:sz w:val="24"/>
          <w:szCs w:val="24"/>
        </w:rPr>
        <w:t>13</w:t>
      </w:r>
      <w:r w:rsidR="001B032D" w:rsidRPr="00B043C3">
        <w:rPr>
          <w:rFonts w:asciiTheme="majorHAnsi" w:hAnsiTheme="majorHAnsi" w:cstheme="majorHAnsi"/>
          <w:sz w:val="24"/>
          <w:szCs w:val="24"/>
        </w:rPr>
        <w:t>.</w:t>
      </w:r>
      <w:r>
        <w:rPr>
          <w:rFonts w:asciiTheme="majorHAnsi" w:hAnsiTheme="majorHAnsi" w:cstheme="majorHAnsi"/>
          <w:sz w:val="24"/>
          <w:szCs w:val="24"/>
        </w:rPr>
        <w:t>§</w:t>
      </w:r>
      <w:r w:rsidR="001B032D" w:rsidRPr="00B043C3">
        <w:rPr>
          <w:rFonts w:asciiTheme="majorHAnsi" w:hAnsiTheme="majorHAnsi" w:cstheme="majorHAnsi"/>
          <w:sz w:val="24"/>
          <w:szCs w:val="24"/>
        </w:rPr>
        <w:t xml:space="preserve"> </w:t>
      </w:r>
      <w:r w:rsidR="00F13BA7">
        <w:rPr>
          <w:rFonts w:asciiTheme="majorHAnsi" w:hAnsiTheme="majorHAnsi" w:cstheme="majorHAnsi"/>
          <w:sz w:val="24"/>
          <w:szCs w:val="24"/>
        </w:rPr>
        <w:t>Az Adatkezelő</w:t>
      </w:r>
      <w:r w:rsidR="001B032D" w:rsidRPr="00B043C3">
        <w:rPr>
          <w:rFonts w:asciiTheme="majorHAnsi" w:hAnsiTheme="majorHAnsi" w:cstheme="majorHAnsi"/>
          <w:sz w:val="24"/>
          <w:szCs w:val="24"/>
        </w:rPr>
        <w:t xml:space="preserve"> által megbízott adatfeldolgozóktól a velük kötött szerződésben erről a kötelezettségről minden esetben rendelkezni kell. </w:t>
      </w:r>
    </w:p>
    <w:p w14:paraId="0CEB1F6D" w14:textId="77777777" w:rsidR="00F1072D" w:rsidRPr="00B043C3" w:rsidRDefault="00F8383F" w:rsidP="0061223D">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sidRPr="00B043C3">
        <w:rPr>
          <w:rFonts w:asciiTheme="majorHAnsi" w:hAnsiTheme="majorHAnsi" w:cstheme="majorHAnsi"/>
          <w:sz w:val="24"/>
          <w:szCs w:val="24"/>
        </w:rPr>
        <w:t>1</w:t>
      </w:r>
      <w:r w:rsidR="001B032D" w:rsidRPr="00B043C3">
        <w:rPr>
          <w:rFonts w:asciiTheme="majorHAnsi" w:hAnsiTheme="majorHAnsi" w:cstheme="majorHAnsi"/>
          <w:sz w:val="24"/>
          <w:szCs w:val="24"/>
        </w:rPr>
        <w:t>4</w:t>
      </w:r>
      <w:r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r>
      <w:r w:rsidR="00F1072D" w:rsidRPr="0061223D">
        <w:rPr>
          <w:rFonts w:asciiTheme="majorHAnsi" w:hAnsiTheme="majorHAnsi" w:cstheme="majorHAnsi"/>
          <w:sz w:val="24"/>
          <w:szCs w:val="24"/>
        </w:rPr>
        <w:t xml:space="preserve">Az adatfeldolgozóval megkötendő szerződésbe kell foglalni </w:t>
      </w:r>
      <w:r w:rsidR="00777234" w:rsidRPr="0061223D">
        <w:rPr>
          <w:rFonts w:asciiTheme="majorHAnsi" w:hAnsiTheme="majorHAnsi" w:cstheme="majorHAnsi"/>
          <w:sz w:val="24"/>
          <w:szCs w:val="24"/>
        </w:rPr>
        <w:t>a</w:t>
      </w:r>
      <w:r w:rsidR="00F1072D" w:rsidRPr="0061223D">
        <w:rPr>
          <w:rFonts w:asciiTheme="majorHAnsi" w:hAnsiTheme="majorHAnsi" w:cstheme="majorHAnsi"/>
          <w:sz w:val="24"/>
          <w:szCs w:val="24"/>
        </w:rPr>
        <w:t xml:space="preserve"> kötelező intézkedések körét, amelyeket az adatfeldolgozónak az adatvédelmi incidens bekövetkezésére esetére kell végrehajtani </w:t>
      </w:r>
      <w:r w:rsidR="00F13BA7">
        <w:rPr>
          <w:rFonts w:asciiTheme="majorHAnsi" w:hAnsiTheme="majorHAnsi" w:cstheme="majorHAnsi"/>
          <w:sz w:val="24"/>
          <w:szCs w:val="24"/>
        </w:rPr>
        <w:t>az Adatkezelő</w:t>
      </w:r>
      <w:r w:rsidR="00F1072D" w:rsidRPr="0061223D">
        <w:rPr>
          <w:rFonts w:asciiTheme="majorHAnsi" w:hAnsiTheme="majorHAnsi" w:cstheme="majorHAnsi"/>
          <w:sz w:val="24"/>
          <w:szCs w:val="24"/>
        </w:rPr>
        <w:t xml:space="preserve"> felé.</w:t>
      </w:r>
    </w:p>
    <w:p w14:paraId="332152AB" w14:textId="77777777" w:rsidR="00F1072D" w:rsidRPr="00B043C3" w:rsidRDefault="00F8383F" w:rsidP="0061223D">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sidRPr="00B043C3">
        <w:rPr>
          <w:rFonts w:asciiTheme="majorHAnsi" w:hAnsiTheme="majorHAnsi" w:cstheme="majorHAnsi"/>
          <w:sz w:val="24"/>
          <w:szCs w:val="24"/>
        </w:rPr>
        <w:t>1</w:t>
      </w:r>
      <w:r w:rsidR="0061223D">
        <w:rPr>
          <w:rFonts w:asciiTheme="majorHAnsi" w:hAnsiTheme="majorHAnsi" w:cstheme="majorHAnsi"/>
          <w:sz w:val="24"/>
          <w:szCs w:val="24"/>
        </w:rPr>
        <w:t>5</w:t>
      </w:r>
      <w:r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w:t>
      </w:r>
      <w:r w:rsidR="004F21DA" w:rsidRPr="00B043C3">
        <w:rPr>
          <w:rFonts w:asciiTheme="majorHAnsi" w:hAnsiTheme="majorHAnsi" w:cstheme="majorHAnsi"/>
          <w:sz w:val="24"/>
          <w:szCs w:val="24"/>
        </w:rPr>
        <w:t>z</w:t>
      </w:r>
      <w:r w:rsidR="00BE7A16">
        <w:rPr>
          <w:rFonts w:asciiTheme="majorHAnsi" w:hAnsiTheme="majorHAnsi" w:cstheme="majorHAnsi"/>
          <w:sz w:val="24"/>
          <w:szCs w:val="24"/>
        </w:rPr>
        <w:t xml:space="preserve"> </w:t>
      </w:r>
      <w:r w:rsidR="00F1072D" w:rsidRPr="00B043C3">
        <w:rPr>
          <w:rFonts w:asciiTheme="majorHAnsi" w:hAnsiTheme="majorHAnsi" w:cstheme="majorHAnsi"/>
          <w:sz w:val="24"/>
          <w:szCs w:val="24"/>
        </w:rPr>
        <w:t>adatkezelési incidens</w:t>
      </w:r>
      <w:r w:rsidR="004F21DA" w:rsidRPr="00B043C3">
        <w:rPr>
          <w:rFonts w:asciiTheme="majorHAnsi" w:hAnsiTheme="majorHAnsi" w:cstheme="majorHAnsi"/>
          <w:sz w:val="24"/>
          <w:szCs w:val="24"/>
        </w:rPr>
        <w:t xml:space="preserve"> esetében</w:t>
      </w:r>
      <w:r w:rsidR="00F1072D" w:rsidRPr="00B043C3">
        <w:rPr>
          <w:rFonts w:asciiTheme="majorHAnsi" w:hAnsiTheme="majorHAnsi" w:cstheme="majorHAnsi"/>
          <w:sz w:val="24"/>
          <w:szCs w:val="24"/>
        </w:rPr>
        <w:t>, amennyiben nem egyértelmű, hogy</w:t>
      </w:r>
      <w:r w:rsidR="00960161" w:rsidRPr="00B043C3">
        <w:rPr>
          <w:rFonts w:asciiTheme="majorHAnsi" w:hAnsiTheme="majorHAnsi" w:cstheme="majorHAnsi"/>
          <w:sz w:val="24"/>
          <w:szCs w:val="24"/>
        </w:rPr>
        <w:t xml:space="preserve"> az</w:t>
      </w:r>
      <w:r w:rsidR="00F1072D" w:rsidRPr="00B043C3">
        <w:rPr>
          <w:rFonts w:asciiTheme="majorHAnsi" w:hAnsiTheme="majorHAnsi" w:cstheme="majorHAnsi"/>
          <w:sz w:val="24"/>
          <w:szCs w:val="24"/>
        </w:rPr>
        <w:t xml:space="preserve"> </w:t>
      </w:r>
      <w:r w:rsidR="00960161" w:rsidRPr="0061223D">
        <w:rPr>
          <w:rFonts w:asciiTheme="majorHAnsi" w:hAnsiTheme="majorHAnsi" w:cstheme="majorHAnsi"/>
          <w:sz w:val="24"/>
          <w:szCs w:val="24"/>
        </w:rPr>
        <w:t>magas kockázattal jár a természetes személyek jogaira és szabadságaira nézve</w:t>
      </w:r>
      <w:r w:rsidR="00F1072D" w:rsidRPr="00B043C3">
        <w:rPr>
          <w:rFonts w:asciiTheme="majorHAnsi" w:hAnsiTheme="majorHAnsi" w:cstheme="majorHAnsi"/>
          <w:sz w:val="24"/>
          <w:szCs w:val="24"/>
        </w:rPr>
        <w:t xml:space="preserve">, a bejelentést megelőzően </w:t>
      </w:r>
      <w:r w:rsidR="00960161" w:rsidRPr="00B043C3">
        <w:rPr>
          <w:rFonts w:asciiTheme="majorHAnsi" w:hAnsiTheme="majorHAnsi" w:cstheme="majorHAnsi"/>
          <w:sz w:val="24"/>
          <w:szCs w:val="24"/>
        </w:rPr>
        <w:t xml:space="preserve">vizsgálatot </w:t>
      </w:r>
      <w:r w:rsidR="00F1072D" w:rsidRPr="00B043C3">
        <w:rPr>
          <w:rFonts w:asciiTheme="majorHAnsi" w:hAnsiTheme="majorHAnsi" w:cstheme="majorHAnsi"/>
          <w:sz w:val="24"/>
          <w:szCs w:val="24"/>
        </w:rPr>
        <w:t>kell lefolytatni.</w:t>
      </w:r>
    </w:p>
    <w:p w14:paraId="206D3B32" w14:textId="77777777" w:rsidR="00F1072D" w:rsidRPr="00B043C3" w:rsidRDefault="00F8383F" w:rsidP="0061223D">
      <w:pPr>
        <w:pStyle w:val="Szvegtrzs"/>
        <w:shd w:val="clear" w:color="auto" w:fill="auto"/>
        <w:tabs>
          <w:tab w:val="left" w:pos="721"/>
        </w:tabs>
        <w:spacing w:before="0" w:after="240" w:line="276" w:lineRule="auto"/>
        <w:ind w:left="720" w:right="20" w:hanging="720"/>
        <w:rPr>
          <w:rFonts w:asciiTheme="majorHAnsi" w:hAnsiTheme="majorHAnsi" w:cstheme="majorHAnsi"/>
          <w:sz w:val="24"/>
          <w:szCs w:val="24"/>
        </w:rPr>
      </w:pPr>
      <w:r w:rsidRPr="00B043C3">
        <w:rPr>
          <w:rFonts w:asciiTheme="majorHAnsi" w:hAnsiTheme="majorHAnsi" w:cstheme="majorHAnsi"/>
          <w:sz w:val="24"/>
          <w:szCs w:val="24"/>
        </w:rPr>
        <w:t>1</w:t>
      </w:r>
      <w:r w:rsidR="0061223D">
        <w:rPr>
          <w:rFonts w:asciiTheme="majorHAnsi" w:hAnsiTheme="majorHAnsi" w:cstheme="majorHAnsi"/>
          <w:sz w:val="24"/>
          <w:szCs w:val="24"/>
        </w:rPr>
        <w:t>6</w:t>
      </w:r>
      <w:r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 xml:space="preserve">A </w:t>
      </w:r>
      <w:r w:rsidR="00960161" w:rsidRPr="00B043C3">
        <w:rPr>
          <w:rFonts w:asciiTheme="majorHAnsi" w:hAnsiTheme="majorHAnsi" w:cstheme="majorHAnsi"/>
          <w:sz w:val="24"/>
          <w:szCs w:val="24"/>
        </w:rPr>
        <w:t xml:space="preserve">vizsgálat </w:t>
      </w:r>
      <w:r w:rsidR="00F1072D" w:rsidRPr="00B043C3">
        <w:rPr>
          <w:rFonts w:asciiTheme="majorHAnsi" w:hAnsiTheme="majorHAnsi" w:cstheme="majorHAnsi"/>
          <w:sz w:val="24"/>
          <w:szCs w:val="24"/>
        </w:rPr>
        <w:t>ebben az esetben a</w:t>
      </w:r>
      <w:r w:rsidR="0061223D">
        <w:rPr>
          <w:rFonts w:asciiTheme="majorHAnsi" w:hAnsiTheme="majorHAnsi" w:cstheme="majorHAnsi"/>
          <w:sz w:val="24"/>
          <w:szCs w:val="24"/>
        </w:rPr>
        <w:t xml:space="preserve"> hatásvizsgálatnál rögzített </w:t>
      </w:r>
      <w:r w:rsidR="00F1072D" w:rsidRPr="00B043C3">
        <w:rPr>
          <w:rFonts w:asciiTheme="majorHAnsi" w:hAnsiTheme="majorHAnsi" w:cstheme="majorHAnsi"/>
          <w:sz w:val="24"/>
          <w:szCs w:val="24"/>
        </w:rPr>
        <w:t xml:space="preserve">kockázatelemzés lefolytatására, majd ezen eljárás eredménye alapján a vizsgálat </w:t>
      </w:r>
      <w:r w:rsidR="001B032D" w:rsidRPr="00B043C3">
        <w:rPr>
          <w:rFonts w:asciiTheme="majorHAnsi" w:hAnsiTheme="majorHAnsi" w:cstheme="majorHAnsi"/>
          <w:sz w:val="24"/>
          <w:szCs w:val="24"/>
        </w:rPr>
        <w:t xml:space="preserve">értékelési részének </w:t>
      </w:r>
      <w:r w:rsidR="00F1072D" w:rsidRPr="00B043C3">
        <w:rPr>
          <w:rFonts w:asciiTheme="majorHAnsi" w:hAnsiTheme="majorHAnsi" w:cstheme="majorHAnsi"/>
          <w:sz w:val="24"/>
          <w:szCs w:val="24"/>
        </w:rPr>
        <w:t>lefolytatására irányul. (A szükségesség-arányosság teszt az ilyen esetekben általában nem indokolt.) A vizsgálat az eredménye szerint az alábbi következtetésekre vezethet:</w:t>
      </w:r>
    </w:p>
    <w:p w14:paraId="1984B52C" w14:textId="77777777" w:rsidR="00F1072D" w:rsidRPr="00B043C3" w:rsidRDefault="00F1072D" w:rsidP="00DA7C13">
      <w:pPr>
        <w:pStyle w:val="Szvegtrzs"/>
        <w:numPr>
          <w:ilvl w:val="3"/>
          <w:numId w:val="7"/>
        </w:numPr>
        <w:shd w:val="clear" w:color="auto" w:fill="auto"/>
        <w:tabs>
          <w:tab w:val="left" w:pos="1421"/>
        </w:tabs>
        <w:spacing w:before="0" w:after="78" w:line="276" w:lineRule="auto"/>
        <w:ind w:left="1440" w:hanging="360"/>
        <w:jc w:val="left"/>
        <w:rPr>
          <w:rFonts w:asciiTheme="majorHAnsi" w:hAnsiTheme="majorHAnsi" w:cstheme="majorHAnsi"/>
          <w:sz w:val="24"/>
          <w:szCs w:val="24"/>
        </w:rPr>
      </w:pPr>
      <w:r w:rsidRPr="00B043C3">
        <w:rPr>
          <w:rFonts w:asciiTheme="majorHAnsi" w:hAnsiTheme="majorHAnsi" w:cstheme="majorHAnsi"/>
          <w:sz w:val="24"/>
          <w:szCs w:val="24"/>
        </w:rPr>
        <w:t>A személyes adat incidens nem igényel bejelentést,</w:t>
      </w:r>
    </w:p>
    <w:p w14:paraId="132721D1" w14:textId="77777777" w:rsidR="00F1072D" w:rsidRPr="00B043C3" w:rsidRDefault="00F1072D" w:rsidP="00DA7C13">
      <w:pPr>
        <w:pStyle w:val="Szvegtrzs"/>
        <w:numPr>
          <w:ilvl w:val="3"/>
          <w:numId w:val="7"/>
        </w:numPr>
        <w:shd w:val="clear" w:color="auto" w:fill="auto"/>
        <w:tabs>
          <w:tab w:val="left" w:pos="1430"/>
        </w:tabs>
        <w:spacing w:before="0" w:after="27" w:line="276" w:lineRule="auto"/>
        <w:ind w:left="1440" w:hanging="360"/>
        <w:jc w:val="left"/>
        <w:rPr>
          <w:rFonts w:asciiTheme="majorHAnsi" w:hAnsiTheme="majorHAnsi" w:cstheme="majorHAnsi"/>
          <w:sz w:val="24"/>
          <w:szCs w:val="24"/>
        </w:rPr>
      </w:pPr>
      <w:r w:rsidRPr="00B043C3">
        <w:rPr>
          <w:rFonts w:asciiTheme="majorHAnsi" w:hAnsiTheme="majorHAnsi" w:cstheme="majorHAnsi"/>
          <w:sz w:val="24"/>
          <w:szCs w:val="24"/>
        </w:rPr>
        <w:t xml:space="preserve">A személyes adat incidens csak a </w:t>
      </w:r>
      <w:r w:rsidR="00A910A6" w:rsidRPr="002D0683">
        <w:rPr>
          <w:rFonts w:asciiTheme="majorHAnsi" w:hAnsiTheme="majorHAnsi" w:cstheme="majorHAnsi"/>
          <w:sz w:val="24"/>
          <w:szCs w:val="24"/>
        </w:rPr>
        <w:t>H</w:t>
      </w:r>
      <w:r w:rsidRPr="00B043C3">
        <w:rPr>
          <w:rFonts w:asciiTheme="majorHAnsi" w:hAnsiTheme="majorHAnsi" w:cstheme="majorHAnsi"/>
          <w:sz w:val="24"/>
          <w:szCs w:val="24"/>
        </w:rPr>
        <w:t>atósághoz igényel bejelentést,</w:t>
      </w:r>
    </w:p>
    <w:p w14:paraId="5F4917AE" w14:textId="77777777" w:rsidR="00F1072D" w:rsidRPr="00B043C3" w:rsidRDefault="00F1072D" w:rsidP="00DA7C13">
      <w:pPr>
        <w:pStyle w:val="Szvegtrzs"/>
        <w:numPr>
          <w:ilvl w:val="3"/>
          <w:numId w:val="7"/>
        </w:numPr>
        <w:shd w:val="clear" w:color="auto" w:fill="auto"/>
        <w:tabs>
          <w:tab w:val="left" w:pos="1430"/>
        </w:tabs>
        <w:spacing w:before="0" w:after="120" w:line="276" w:lineRule="auto"/>
        <w:ind w:left="1440" w:right="20" w:hanging="360"/>
        <w:jc w:val="left"/>
        <w:rPr>
          <w:rFonts w:asciiTheme="majorHAnsi" w:hAnsiTheme="majorHAnsi" w:cstheme="majorHAnsi"/>
          <w:sz w:val="24"/>
          <w:szCs w:val="24"/>
        </w:rPr>
      </w:pPr>
      <w:r w:rsidRPr="00B043C3">
        <w:rPr>
          <w:rFonts w:asciiTheme="majorHAnsi" w:hAnsiTheme="majorHAnsi" w:cstheme="majorHAnsi"/>
          <w:sz w:val="24"/>
          <w:szCs w:val="24"/>
        </w:rPr>
        <w:t xml:space="preserve">A személyes adat incidens a </w:t>
      </w:r>
      <w:r w:rsidR="00A910A6" w:rsidRPr="002D0683">
        <w:rPr>
          <w:rFonts w:asciiTheme="majorHAnsi" w:hAnsiTheme="majorHAnsi" w:cstheme="majorHAnsi"/>
          <w:sz w:val="24"/>
          <w:szCs w:val="24"/>
        </w:rPr>
        <w:t>H</w:t>
      </w:r>
      <w:r w:rsidRPr="00B043C3">
        <w:rPr>
          <w:rFonts w:asciiTheme="majorHAnsi" w:hAnsiTheme="majorHAnsi" w:cstheme="majorHAnsi"/>
          <w:sz w:val="24"/>
          <w:szCs w:val="24"/>
        </w:rPr>
        <w:t>atóság felé és az Érintettek felé is bejelentést igényel.</w:t>
      </w:r>
    </w:p>
    <w:p w14:paraId="121E565D" w14:textId="77777777" w:rsidR="001D2A02" w:rsidRPr="00B043C3" w:rsidRDefault="00F8383F" w:rsidP="00DA7C13">
      <w:pPr>
        <w:pStyle w:val="Szvegtrzs"/>
        <w:shd w:val="clear" w:color="auto" w:fill="auto"/>
        <w:tabs>
          <w:tab w:val="left" w:pos="691"/>
        </w:tabs>
        <w:spacing w:before="0" w:after="124" w:line="276" w:lineRule="auto"/>
        <w:ind w:left="700" w:right="20" w:hanging="700"/>
        <w:rPr>
          <w:rFonts w:asciiTheme="majorHAnsi" w:hAnsiTheme="majorHAnsi" w:cstheme="majorHAnsi"/>
          <w:sz w:val="24"/>
          <w:szCs w:val="24"/>
        </w:rPr>
      </w:pPr>
      <w:r w:rsidRPr="00B043C3">
        <w:rPr>
          <w:rFonts w:asciiTheme="majorHAnsi" w:hAnsiTheme="majorHAnsi" w:cstheme="majorHAnsi"/>
          <w:sz w:val="24"/>
          <w:szCs w:val="24"/>
        </w:rPr>
        <w:lastRenderedPageBreak/>
        <w:t>1</w:t>
      </w:r>
      <w:r w:rsidR="0061223D">
        <w:rPr>
          <w:rFonts w:asciiTheme="majorHAnsi" w:hAnsiTheme="majorHAnsi" w:cstheme="majorHAnsi"/>
          <w:sz w:val="24"/>
          <w:szCs w:val="24"/>
        </w:rPr>
        <w:t>7</w:t>
      </w:r>
      <w:r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r>
      <w:r w:rsidR="004F21DA" w:rsidRPr="00B043C3">
        <w:rPr>
          <w:rFonts w:asciiTheme="majorHAnsi" w:hAnsiTheme="majorHAnsi" w:cstheme="majorHAnsi"/>
          <w:sz w:val="24"/>
          <w:szCs w:val="24"/>
        </w:rPr>
        <w:t xml:space="preserve">A </w:t>
      </w:r>
      <w:r w:rsidR="00960161" w:rsidRPr="00B043C3">
        <w:rPr>
          <w:rFonts w:asciiTheme="majorHAnsi" w:hAnsiTheme="majorHAnsi" w:cstheme="majorHAnsi"/>
          <w:sz w:val="24"/>
          <w:szCs w:val="24"/>
        </w:rPr>
        <w:t xml:space="preserve">jelen pont szerinti </w:t>
      </w:r>
      <w:r w:rsidR="001D2A02" w:rsidRPr="00B043C3">
        <w:rPr>
          <w:rFonts w:asciiTheme="majorHAnsi" w:hAnsiTheme="majorHAnsi" w:cstheme="majorHAnsi"/>
          <w:sz w:val="24"/>
          <w:szCs w:val="24"/>
        </w:rPr>
        <w:t>vizsgálatot minden olyan esetben is le kell folytatni, amikor a</w:t>
      </w:r>
      <w:r w:rsidR="00856CAA" w:rsidRPr="00B043C3">
        <w:rPr>
          <w:rFonts w:asciiTheme="majorHAnsi" w:hAnsiTheme="majorHAnsi" w:cstheme="majorHAnsi"/>
          <w:sz w:val="24"/>
          <w:szCs w:val="24"/>
        </w:rPr>
        <w:t>z</w:t>
      </w:r>
      <w:r w:rsidR="001D2A02" w:rsidRPr="00B043C3">
        <w:rPr>
          <w:rFonts w:asciiTheme="majorHAnsi" w:hAnsiTheme="majorHAnsi" w:cstheme="majorHAnsi"/>
          <w:sz w:val="24"/>
          <w:szCs w:val="24"/>
        </w:rPr>
        <w:t xml:space="preserve"> </w:t>
      </w:r>
      <w:r w:rsidR="00856CAA" w:rsidRPr="00B043C3">
        <w:rPr>
          <w:rFonts w:asciiTheme="majorHAnsi" w:hAnsiTheme="majorHAnsi" w:cstheme="majorHAnsi"/>
          <w:sz w:val="24"/>
          <w:szCs w:val="24"/>
        </w:rPr>
        <w:t>Adatvédelmi Tisztviselő</w:t>
      </w:r>
      <w:r w:rsidR="001D2A02" w:rsidRPr="00B043C3">
        <w:rPr>
          <w:rFonts w:asciiTheme="majorHAnsi" w:hAnsiTheme="majorHAnsi" w:cstheme="majorHAnsi"/>
          <w:sz w:val="24"/>
          <w:szCs w:val="24"/>
        </w:rPr>
        <w:t xml:space="preserve">, </w:t>
      </w:r>
      <w:r w:rsidR="00A15AC9">
        <w:rPr>
          <w:rFonts w:asciiTheme="majorHAnsi" w:hAnsiTheme="majorHAnsi" w:cstheme="majorHAnsi"/>
          <w:sz w:val="24"/>
          <w:szCs w:val="24"/>
        </w:rPr>
        <w:t>az Adatkezelő vezetője</w:t>
      </w:r>
      <w:r w:rsidR="001D2A02" w:rsidRPr="00B043C3">
        <w:rPr>
          <w:rFonts w:asciiTheme="majorHAnsi" w:hAnsiTheme="majorHAnsi" w:cstheme="majorHAnsi"/>
          <w:sz w:val="24"/>
          <w:szCs w:val="24"/>
        </w:rPr>
        <w:t xml:space="preserve">, avagy a szervezeti egységek álláspontja szerint az incidensre alapot adó / kiváltó körülmények kockázati megítélése nem egyértelmű, avagy a kockázatok kiküszöbölését követően is vélhetően maradvány kockázati körülmények maradtak vagy maradhattak fenn. </w:t>
      </w:r>
    </w:p>
    <w:p w14:paraId="30E3F3B2" w14:textId="77777777" w:rsidR="00F1072D" w:rsidRDefault="001D2A02" w:rsidP="00DA7C13">
      <w:pPr>
        <w:pStyle w:val="Szvegtrzs"/>
        <w:shd w:val="clear" w:color="auto" w:fill="auto"/>
        <w:tabs>
          <w:tab w:val="left" w:pos="691"/>
        </w:tabs>
        <w:spacing w:before="0" w:after="124" w:line="276" w:lineRule="auto"/>
        <w:ind w:left="700" w:right="20" w:hanging="700"/>
        <w:rPr>
          <w:rFonts w:asciiTheme="majorHAnsi" w:hAnsiTheme="majorHAnsi" w:cstheme="majorHAnsi"/>
          <w:sz w:val="24"/>
          <w:szCs w:val="24"/>
        </w:rPr>
      </w:pPr>
      <w:r w:rsidRPr="00B043C3">
        <w:rPr>
          <w:rFonts w:asciiTheme="majorHAnsi" w:hAnsiTheme="majorHAnsi" w:cstheme="majorHAnsi"/>
          <w:sz w:val="24"/>
          <w:szCs w:val="24"/>
        </w:rPr>
        <w:t>1</w:t>
      </w:r>
      <w:r w:rsidR="0061223D">
        <w:rPr>
          <w:rFonts w:asciiTheme="majorHAnsi" w:hAnsiTheme="majorHAnsi" w:cstheme="majorHAnsi"/>
          <w:sz w:val="24"/>
          <w:szCs w:val="24"/>
        </w:rPr>
        <w:t>8</w:t>
      </w:r>
      <w:r w:rsidRPr="00B043C3">
        <w:rPr>
          <w:rFonts w:asciiTheme="majorHAnsi" w:hAnsiTheme="majorHAnsi" w:cstheme="majorHAnsi"/>
          <w:sz w:val="24"/>
          <w:szCs w:val="24"/>
        </w:rPr>
        <w:t>.§</w:t>
      </w:r>
      <w:r w:rsidRPr="00B043C3">
        <w:rPr>
          <w:rFonts w:asciiTheme="majorHAnsi" w:hAnsiTheme="majorHAnsi" w:cstheme="majorHAnsi"/>
          <w:sz w:val="24"/>
          <w:szCs w:val="24"/>
        </w:rPr>
        <w:tab/>
      </w:r>
      <w:r w:rsidR="00F1072D" w:rsidRPr="00B043C3">
        <w:rPr>
          <w:rFonts w:asciiTheme="majorHAnsi" w:hAnsiTheme="majorHAnsi" w:cstheme="majorHAnsi"/>
          <w:sz w:val="24"/>
          <w:szCs w:val="24"/>
        </w:rPr>
        <w:t xml:space="preserve">A bejelentést </w:t>
      </w:r>
      <w:r w:rsidR="00F1072D" w:rsidRPr="00683BA9">
        <w:rPr>
          <w:rFonts w:asciiTheme="majorHAnsi" w:hAnsiTheme="majorHAnsi" w:cstheme="majorHAnsi"/>
          <w:sz w:val="24"/>
          <w:szCs w:val="24"/>
        </w:rPr>
        <w:t xml:space="preserve">a </w:t>
      </w:r>
      <w:r w:rsidR="00A910A6" w:rsidRPr="00683BA9">
        <w:rPr>
          <w:rFonts w:asciiTheme="majorHAnsi" w:hAnsiTheme="majorHAnsi" w:cstheme="majorHAnsi"/>
          <w:sz w:val="24"/>
          <w:szCs w:val="24"/>
        </w:rPr>
        <w:t>H</w:t>
      </w:r>
      <w:r w:rsidR="00F1072D" w:rsidRPr="00683BA9">
        <w:rPr>
          <w:rFonts w:asciiTheme="majorHAnsi" w:hAnsiTheme="majorHAnsi" w:cstheme="majorHAnsi"/>
          <w:sz w:val="24"/>
          <w:szCs w:val="24"/>
        </w:rPr>
        <w:t xml:space="preserve">atóság </w:t>
      </w:r>
      <w:r w:rsidR="00F1072D" w:rsidRPr="00B043C3">
        <w:rPr>
          <w:rFonts w:asciiTheme="majorHAnsi" w:hAnsiTheme="majorHAnsi" w:cstheme="majorHAnsi"/>
          <w:sz w:val="24"/>
          <w:szCs w:val="24"/>
        </w:rPr>
        <w:t xml:space="preserve">weboldalán kell megtenni </w:t>
      </w:r>
      <w:r w:rsidR="0061223D">
        <w:rPr>
          <w:rFonts w:asciiTheme="majorHAnsi" w:hAnsiTheme="majorHAnsi" w:cstheme="majorHAnsi"/>
          <w:sz w:val="24"/>
          <w:szCs w:val="24"/>
        </w:rPr>
        <w:t>a</w:t>
      </w:r>
      <w:r w:rsidR="00F1072D" w:rsidRPr="00B043C3">
        <w:rPr>
          <w:rFonts w:asciiTheme="majorHAnsi" w:hAnsiTheme="majorHAnsi" w:cstheme="majorHAnsi"/>
          <w:sz w:val="24"/>
          <w:szCs w:val="24"/>
        </w:rPr>
        <w:t xml:space="preserve"> bejelentést </w:t>
      </w:r>
      <w:r w:rsidR="001B032D" w:rsidRPr="00B043C3">
        <w:rPr>
          <w:rFonts w:asciiTheme="majorHAnsi" w:hAnsiTheme="majorHAnsi" w:cstheme="majorHAnsi"/>
          <w:sz w:val="24"/>
          <w:szCs w:val="24"/>
        </w:rPr>
        <w:t>a</w:t>
      </w:r>
      <w:r w:rsidR="00856CAA" w:rsidRPr="00B043C3">
        <w:rPr>
          <w:rFonts w:asciiTheme="majorHAnsi" w:hAnsiTheme="majorHAnsi" w:cstheme="majorHAnsi"/>
          <w:sz w:val="24"/>
          <w:szCs w:val="24"/>
        </w:rPr>
        <w:t>z</w:t>
      </w:r>
      <w:r w:rsidR="001B032D" w:rsidRPr="00B043C3">
        <w:rPr>
          <w:rFonts w:asciiTheme="majorHAnsi" w:hAnsiTheme="majorHAnsi" w:cstheme="majorHAnsi"/>
          <w:sz w:val="24"/>
          <w:szCs w:val="24"/>
        </w:rPr>
        <w:t xml:space="preserve"> </w:t>
      </w:r>
      <w:r w:rsidR="00856CAA" w:rsidRPr="00B043C3">
        <w:rPr>
          <w:rFonts w:asciiTheme="majorHAnsi" w:hAnsiTheme="majorHAnsi" w:cstheme="majorHAnsi"/>
          <w:sz w:val="24"/>
          <w:szCs w:val="24"/>
        </w:rPr>
        <w:t>Adatvédelmi Tisztviselő</w:t>
      </w:r>
      <w:r w:rsidR="00F1072D" w:rsidRPr="00B043C3">
        <w:rPr>
          <w:rFonts w:asciiTheme="majorHAnsi" w:hAnsiTheme="majorHAnsi" w:cstheme="majorHAnsi"/>
          <w:sz w:val="24"/>
          <w:szCs w:val="24"/>
        </w:rPr>
        <w:t xml:space="preserve"> teszi meg a név és elérhetőség megadásával.</w:t>
      </w:r>
    </w:p>
    <w:p w14:paraId="3408B933" w14:textId="77777777" w:rsidR="00F1072D" w:rsidRPr="00B043C3" w:rsidRDefault="0061223D" w:rsidP="00A74DA4">
      <w:pPr>
        <w:pStyle w:val="Szvegtrzs"/>
        <w:shd w:val="clear" w:color="auto" w:fill="auto"/>
        <w:tabs>
          <w:tab w:val="left" w:pos="691"/>
        </w:tabs>
        <w:spacing w:before="0" w:after="120" w:line="276" w:lineRule="auto"/>
        <w:ind w:left="700" w:right="20" w:hanging="700"/>
        <w:rPr>
          <w:rFonts w:asciiTheme="majorHAnsi" w:hAnsiTheme="majorHAnsi" w:cstheme="majorHAnsi"/>
          <w:sz w:val="24"/>
          <w:szCs w:val="24"/>
        </w:rPr>
      </w:pPr>
      <w:r>
        <w:rPr>
          <w:rFonts w:asciiTheme="majorHAnsi" w:hAnsiTheme="majorHAnsi" w:cstheme="majorHAnsi"/>
          <w:sz w:val="24"/>
          <w:szCs w:val="24"/>
        </w:rPr>
        <w:t>19</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Amennyiben az Érintetteket tájékoztatni kell, az alábbi adatok megadása kötelező:</w:t>
      </w:r>
      <w:r w:rsidRPr="0061223D">
        <w:rPr>
          <w:rFonts w:asciiTheme="majorHAnsi" w:hAnsiTheme="majorHAnsi" w:cstheme="majorHAnsi"/>
          <w:sz w:val="24"/>
          <w:szCs w:val="24"/>
        </w:rPr>
        <w:t xml:space="preserve"> világosan és közérthetően ismertetni kell az adatvédelmi incidens jellegét</w:t>
      </w:r>
      <w:r>
        <w:rPr>
          <w:rFonts w:asciiTheme="majorHAnsi" w:hAnsiTheme="majorHAnsi" w:cstheme="majorHAnsi"/>
          <w:sz w:val="24"/>
          <w:szCs w:val="24"/>
        </w:rPr>
        <w:t>,</w:t>
      </w:r>
      <w:r w:rsidR="00F1072D" w:rsidRPr="00B043C3">
        <w:rPr>
          <w:rFonts w:asciiTheme="majorHAnsi" w:hAnsiTheme="majorHAnsi" w:cstheme="majorHAnsi"/>
          <w:sz w:val="24"/>
          <w:szCs w:val="24"/>
        </w:rPr>
        <w:t xml:space="preserve"> az adatvédelmi tisztviselő neve, elérhetősége, a</w:t>
      </w:r>
      <w:r w:rsidR="001B032D" w:rsidRPr="00B043C3">
        <w:rPr>
          <w:rFonts w:asciiTheme="majorHAnsi" w:hAnsiTheme="majorHAnsi" w:cstheme="majorHAnsi"/>
          <w:sz w:val="24"/>
          <w:szCs w:val="24"/>
        </w:rPr>
        <w:t>z adatvédelmi</w:t>
      </w:r>
      <w:r w:rsidR="00F1072D" w:rsidRPr="00B043C3">
        <w:rPr>
          <w:rFonts w:asciiTheme="majorHAnsi" w:hAnsiTheme="majorHAnsi" w:cstheme="majorHAnsi"/>
          <w:sz w:val="24"/>
          <w:szCs w:val="24"/>
        </w:rPr>
        <w:t xml:space="preserve"> incidens valószínű következményeinek ismertetése, továbbá az incidens kezelésére megtett vagy tervezett intézkedések</w:t>
      </w:r>
      <w:r w:rsidR="001B032D" w:rsidRPr="00B043C3">
        <w:rPr>
          <w:rFonts w:asciiTheme="majorHAnsi" w:hAnsiTheme="majorHAnsi" w:cstheme="majorHAnsi"/>
          <w:sz w:val="24"/>
          <w:szCs w:val="24"/>
        </w:rPr>
        <w:t>ről tájékoztatás.</w:t>
      </w:r>
    </w:p>
    <w:p w14:paraId="4DB5A295" w14:textId="77777777" w:rsidR="002922A5" w:rsidRPr="00B043C3" w:rsidRDefault="002922A5" w:rsidP="00DA7C13">
      <w:pPr>
        <w:pStyle w:val="Szvegtrzs"/>
        <w:shd w:val="clear" w:color="auto" w:fill="auto"/>
        <w:tabs>
          <w:tab w:val="left" w:pos="1410"/>
          <w:tab w:val="left" w:pos="1560"/>
        </w:tabs>
        <w:spacing w:before="0" w:line="276" w:lineRule="auto"/>
        <w:ind w:left="1417" w:right="23" w:firstLine="0"/>
        <w:rPr>
          <w:rFonts w:asciiTheme="majorHAnsi" w:hAnsiTheme="majorHAnsi" w:cstheme="majorHAnsi"/>
          <w:sz w:val="24"/>
          <w:szCs w:val="24"/>
        </w:rPr>
      </w:pPr>
    </w:p>
    <w:p w14:paraId="4C2B0BCA" w14:textId="77777777" w:rsidR="00F1072D" w:rsidRPr="00B043C3" w:rsidRDefault="00F1072D" w:rsidP="009E03BF">
      <w:pPr>
        <w:pStyle w:val="Cmsor11"/>
        <w:keepNext/>
        <w:keepLines/>
        <w:numPr>
          <w:ilvl w:val="0"/>
          <w:numId w:val="21"/>
        </w:numPr>
        <w:shd w:val="clear" w:color="auto" w:fill="auto"/>
        <w:spacing w:after="0" w:line="276" w:lineRule="auto"/>
        <w:rPr>
          <w:rFonts w:asciiTheme="majorHAnsi" w:hAnsiTheme="majorHAnsi" w:cstheme="majorHAnsi"/>
        </w:rPr>
      </w:pPr>
      <w:bookmarkStart w:id="97" w:name="bookmark49"/>
      <w:r w:rsidRPr="00B043C3">
        <w:rPr>
          <w:rFonts w:asciiTheme="majorHAnsi" w:hAnsiTheme="majorHAnsi" w:cstheme="majorHAnsi"/>
        </w:rPr>
        <w:t xml:space="preserve"> </w:t>
      </w:r>
      <w:bookmarkStart w:id="98" w:name="_Toc10536511"/>
      <w:r w:rsidRPr="00B043C3">
        <w:rPr>
          <w:rFonts w:asciiTheme="majorHAnsi" w:hAnsiTheme="majorHAnsi" w:cstheme="majorHAnsi"/>
        </w:rPr>
        <w:t>Cím</w:t>
      </w:r>
      <w:bookmarkEnd w:id="97"/>
      <w:bookmarkEnd w:id="98"/>
    </w:p>
    <w:p w14:paraId="2A70202C" w14:textId="77777777" w:rsidR="00F1072D" w:rsidRPr="00B043C3" w:rsidRDefault="00F1072D" w:rsidP="006846F7">
      <w:pPr>
        <w:pStyle w:val="Cmsor1"/>
        <w:rPr>
          <w:rFonts w:cstheme="majorHAnsi"/>
        </w:rPr>
      </w:pPr>
      <w:bookmarkStart w:id="99" w:name="bookmark50"/>
      <w:bookmarkStart w:id="100" w:name="_Toc10536512"/>
      <w:r w:rsidRPr="00B043C3">
        <w:rPr>
          <w:rFonts w:cstheme="majorHAnsi"/>
        </w:rPr>
        <w:t>Az érintett jogorvoslati jogosultságai és a jogorvoslati jogok érvényesítésének feltételei</w:t>
      </w:r>
      <w:bookmarkEnd w:id="99"/>
      <w:bookmarkEnd w:id="100"/>
    </w:p>
    <w:p w14:paraId="2A8EFF05" w14:textId="77777777" w:rsidR="006846F7" w:rsidRPr="00B043C3" w:rsidRDefault="006846F7" w:rsidP="006846F7">
      <w:pPr>
        <w:rPr>
          <w:rFonts w:asciiTheme="majorHAnsi" w:hAnsiTheme="majorHAnsi" w:cstheme="majorHAnsi"/>
        </w:rPr>
      </w:pPr>
    </w:p>
    <w:p w14:paraId="4ADA1DC9" w14:textId="77777777" w:rsidR="0034225F" w:rsidRPr="0061223D" w:rsidRDefault="0061223D" w:rsidP="0061223D">
      <w:pPr>
        <w:pStyle w:val="Szvegtrzs"/>
        <w:shd w:val="clear" w:color="auto" w:fill="auto"/>
        <w:tabs>
          <w:tab w:val="left" w:pos="691"/>
        </w:tabs>
        <w:spacing w:before="0" w:after="124" w:line="276" w:lineRule="auto"/>
        <w:ind w:left="700" w:right="20" w:hanging="700"/>
        <w:rPr>
          <w:rFonts w:asciiTheme="majorHAnsi" w:hAnsiTheme="majorHAnsi" w:cstheme="majorHAnsi"/>
          <w:sz w:val="24"/>
          <w:szCs w:val="24"/>
        </w:rPr>
      </w:pPr>
      <w:r>
        <w:rPr>
          <w:rFonts w:asciiTheme="majorHAnsi" w:hAnsiTheme="majorHAnsi" w:cstheme="majorHAnsi"/>
          <w:sz w:val="24"/>
          <w:szCs w:val="24"/>
        </w:rPr>
        <w:t>1.§</w:t>
      </w:r>
      <w:r>
        <w:rPr>
          <w:rFonts w:asciiTheme="majorHAnsi" w:hAnsiTheme="majorHAnsi" w:cstheme="majorHAnsi"/>
          <w:sz w:val="24"/>
          <w:szCs w:val="24"/>
        </w:rPr>
        <w:tab/>
      </w:r>
      <w:r w:rsidR="0034225F" w:rsidRPr="0061223D">
        <w:rPr>
          <w:rFonts w:asciiTheme="majorHAnsi" w:hAnsiTheme="majorHAnsi" w:cstheme="majorHAnsi"/>
          <w:sz w:val="24"/>
          <w:szCs w:val="24"/>
        </w:rPr>
        <w:t>Az érintett a jogainak megsértése esetén az adatkezelő ellen bírósághoz fordulhat</w:t>
      </w:r>
      <w:r>
        <w:rPr>
          <w:rFonts w:asciiTheme="majorHAnsi" w:hAnsiTheme="majorHAnsi" w:cstheme="majorHAnsi"/>
          <w:sz w:val="24"/>
          <w:szCs w:val="24"/>
        </w:rPr>
        <w:t>, és p</w:t>
      </w:r>
      <w:r w:rsidR="0034225F" w:rsidRPr="0061223D">
        <w:rPr>
          <w:rFonts w:asciiTheme="majorHAnsi" w:hAnsiTheme="majorHAnsi" w:cstheme="majorHAnsi"/>
          <w:sz w:val="24"/>
          <w:szCs w:val="24"/>
        </w:rPr>
        <w:t xml:space="preserve">anasszal a </w:t>
      </w:r>
      <w:r w:rsidR="0034225F" w:rsidRPr="002D0683">
        <w:rPr>
          <w:rFonts w:asciiTheme="majorHAnsi" w:hAnsiTheme="majorHAnsi" w:cstheme="majorHAnsi"/>
          <w:sz w:val="24"/>
          <w:szCs w:val="24"/>
        </w:rPr>
        <w:t xml:space="preserve">Hatóságnál </w:t>
      </w:r>
      <w:r w:rsidR="0034225F" w:rsidRPr="0061223D">
        <w:rPr>
          <w:rFonts w:asciiTheme="majorHAnsi" w:hAnsiTheme="majorHAnsi" w:cstheme="majorHAnsi"/>
          <w:sz w:val="24"/>
          <w:szCs w:val="24"/>
        </w:rPr>
        <w:t>lehet élni.</w:t>
      </w:r>
    </w:p>
    <w:p w14:paraId="2CB57FFD" w14:textId="77777777" w:rsidR="0034225F" w:rsidRPr="0061223D" w:rsidRDefault="0061223D" w:rsidP="0061223D">
      <w:pPr>
        <w:pStyle w:val="Szvegtrzs"/>
        <w:shd w:val="clear" w:color="auto" w:fill="auto"/>
        <w:tabs>
          <w:tab w:val="left" w:pos="691"/>
        </w:tabs>
        <w:spacing w:before="0" w:after="124" w:line="276" w:lineRule="auto"/>
        <w:ind w:left="700" w:right="20" w:hanging="700"/>
        <w:rPr>
          <w:rFonts w:asciiTheme="majorHAnsi" w:hAnsiTheme="majorHAnsi" w:cstheme="majorHAnsi"/>
          <w:sz w:val="24"/>
          <w:szCs w:val="24"/>
        </w:rPr>
      </w:pPr>
      <w:r>
        <w:rPr>
          <w:rFonts w:asciiTheme="majorHAnsi" w:hAnsiTheme="majorHAnsi" w:cstheme="majorHAnsi"/>
          <w:sz w:val="24"/>
          <w:szCs w:val="24"/>
        </w:rPr>
        <w:t>2.§</w:t>
      </w:r>
      <w:r>
        <w:rPr>
          <w:rFonts w:asciiTheme="majorHAnsi" w:hAnsiTheme="majorHAnsi" w:cstheme="majorHAnsi"/>
          <w:sz w:val="24"/>
          <w:szCs w:val="24"/>
        </w:rPr>
        <w:tab/>
      </w:r>
      <w:r w:rsidR="000F2856" w:rsidRPr="0061223D">
        <w:rPr>
          <w:rFonts w:asciiTheme="majorHAnsi" w:hAnsiTheme="majorHAnsi" w:cstheme="majorHAnsi"/>
          <w:sz w:val="24"/>
          <w:szCs w:val="24"/>
        </w:rPr>
        <w:t>Közvetlen érintetti panasz esetében az Adatvédelmi Tisztviselő javaslatot tesz az ese</w:t>
      </w:r>
      <w:r>
        <w:rPr>
          <w:rFonts w:asciiTheme="majorHAnsi" w:hAnsiTheme="majorHAnsi" w:cstheme="majorHAnsi"/>
          <w:sz w:val="24"/>
          <w:szCs w:val="24"/>
        </w:rPr>
        <w:t>t megoldására, megválaszolására a jelen szabályzat XV. Címében foglaltaknak megfelelően.</w:t>
      </w:r>
    </w:p>
    <w:p w14:paraId="49FBC9D4" w14:textId="77777777" w:rsidR="000F2856" w:rsidRPr="00B043C3" w:rsidRDefault="0061223D" w:rsidP="0061223D">
      <w:pPr>
        <w:pStyle w:val="Szvegtrzs"/>
        <w:shd w:val="clear" w:color="auto" w:fill="auto"/>
        <w:tabs>
          <w:tab w:val="left" w:pos="691"/>
        </w:tabs>
        <w:spacing w:before="0" w:after="124" w:line="276" w:lineRule="auto"/>
        <w:ind w:left="700" w:right="20" w:hanging="700"/>
        <w:rPr>
          <w:rFonts w:asciiTheme="majorHAnsi" w:hAnsiTheme="majorHAnsi" w:cstheme="majorHAnsi"/>
          <w:sz w:val="24"/>
          <w:szCs w:val="24"/>
        </w:rPr>
      </w:pPr>
      <w:r>
        <w:rPr>
          <w:rFonts w:asciiTheme="majorHAnsi" w:hAnsiTheme="majorHAnsi" w:cstheme="majorHAnsi"/>
          <w:sz w:val="24"/>
          <w:szCs w:val="24"/>
        </w:rPr>
        <w:t>3</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 xml:space="preserve">A jelen Címben meghatározott joggyakorlás, illetve jogorvoslatok esetében </w:t>
      </w:r>
      <w:r w:rsidR="00F13BA7">
        <w:rPr>
          <w:rFonts w:asciiTheme="majorHAnsi" w:hAnsiTheme="majorHAnsi" w:cstheme="majorHAnsi"/>
          <w:sz w:val="24"/>
          <w:szCs w:val="24"/>
        </w:rPr>
        <w:t>Az Adatkezelő Adatvédelmi</w:t>
      </w:r>
      <w:r w:rsidR="00F1072D" w:rsidRPr="00B043C3">
        <w:rPr>
          <w:rFonts w:asciiTheme="majorHAnsi" w:hAnsiTheme="majorHAnsi" w:cstheme="majorHAnsi"/>
          <w:sz w:val="24"/>
          <w:szCs w:val="24"/>
        </w:rPr>
        <w:t xml:space="preserve"> </w:t>
      </w:r>
      <w:r w:rsidR="00F13BA7">
        <w:rPr>
          <w:rFonts w:asciiTheme="majorHAnsi" w:hAnsiTheme="majorHAnsi" w:cstheme="majorHAnsi"/>
          <w:sz w:val="24"/>
          <w:szCs w:val="24"/>
        </w:rPr>
        <w:t>T</w:t>
      </w:r>
      <w:r w:rsidR="00F1072D" w:rsidRPr="00B043C3">
        <w:rPr>
          <w:rFonts w:asciiTheme="majorHAnsi" w:hAnsiTheme="majorHAnsi" w:cstheme="majorHAnsi"/>
          <w:sz w:val="24"/>
          <w:szCs w:val="24"/>
        </w:rPr>
        <w:t xml:space="preserve">isztviselője </w:t>
      </w:r>
      <w:r w:rsidR="00A15AC9">
        <w:rPr>
          <w:rFonts w:asciiTheme="majorHAnsi" w:hAnsiTheme="majorHAnsi" w:cstheme="majorHAnsi"/>
          <w:sz w:val="24"/>
          <w:szCs w:val="24"/>
        </w:rPr>
        <w:t>az Adatkezelő vezetője</w:t>
      </w:r>
      <w:r w:rsidR="00F1072D" w:rsidRPr="00B043C3">
        <w:rPr>
          <w:rFonts w:asciiTheme="majorHAnsi" w:hAnsiTheme="majorHAnsi" w:cstheme="majorHAnsi"/>
          <w:sz w:val="24"/>
          <w:szCs w:val="24"/>
        </w:rPr>
        <w:t xml:space="preserve"> tájékoztatására és kérelmére megvizsgálja az esetet. </w:t>
      </w:r>
    </w:p>
    <w:p w14:paraId="5B7A9757" w14:textId="77777777" w:rsidR="00A879B3" w:rsidRPr="00B043C3" w:rsidRDefault="000F2856" w:rsidP="0061223D">
      <w:pPr>
        <w:pStyle w:val="Szvegtrzs"/>
        <w:shd w:val="clear" w:color="auto" w:fill="auto"/>
        <w:tabs>
          <w:tab w:val="left" w:pos="691"/>
        </w:tabs>
        <w:spacing w:before="0" w:after="124" w:line="276" w:lineRule="auto"/>
        <w:ind w:left="700" w:right="20" w:hanging="700"/>
        <w:rPr>
          <w:rFonts w:asciiTheme="majorHAnsi" w:hAnsiTheme="majorHAnsi" w:cstheme="majorHAnsi"/>
          <w:sz w:val="24"/>
          <w:szCs w:val="24"/>
        </w:rPr>
      </w:pPr>
      <w:r w:rsidRPr="00B043C3">
        <w:rPr>
          <w:rFonts w:asciiTheme="majorHAnsi" w:hAnsiTheme="majorHAnsi" w:cstheme="majorHAnsi"/>
          <w:sz w:val="24"/>
          <w:szCs w:val="24"/>
        </w:rPr>
        <w:tab/>
      </w:r>
      <w:r w:rsidRPr="00B043C3">
        <w:rPr>
          <w:rFonts w:asciiTheme="majorHAnsi" w:hAnsiTheme="majorHAnsi" w:cstheme="majorHAnsi"/>
          <w:sz w:val="24"/>
          <w:szCs w:val="24"/>
        </w:rPr>
        <w:tab/>
      </w:r>
      <w:r w:rsidR="00F1072D" w:rsidRPr="00B043C3">
        <w:rPr>
          <w:rFonts w:asciiTheme="majorHAnsi" w:hAnsiTheme="majorHAnsi" w:cstheme="majorHAnsi"/>
          <w:sz w:val="24"/>
          <w:szCs w:val="24"/>
        </w:rPr>
        <w:t>A</w:t>
      </w:r>
      <w:r w:rsidR="00856CAA" w:rsidRPr="00B043C3">
        <w:rPr>
          <w:rFonts w:asciiTheme="majorHAnsi" w:hAnsiTheme="majorHAnsi" w:cstheme="majorHAnsi"/>
          <w:sz w:val="24"/>
          <w:szCs w:val="24"/>
        </w:rPr>
        <w:t>z</w:t>
      </w:r>
      <w:r w:rsidR="00F1072D" w:rsidRPr="00B043C3">
        <w:rPr>
          <w:rFonts w:asciiTheme="majorHAnsi" w:hAnsiTheme="majorHAnsi" w:cstheme="majorHAnsi"/>
          <w:sz w:val="24"/>
          <w:szCs w:val="24"/>
        </w:rPr>
        <w:t xml:space="preserve"> </w:t>
      </w:r>
      <w:r w:rsidR="00856CAA" w:rsidRPr="00B043C3">
        <w:rPr>
          <w:rFonts w:asciiTheme="majorHAnsi" w:hAnsiTheme="majorHAnsi" w:cstheme="majorHAnsi"/>
          <w:sz w:val="24"/>
          <w:szCs w:val="24"/>
        </w:rPr>
        <w:t>Adatvédelmi Tisztviselő</w:t>
      </w:r>
      <w:r w:rsidR="00F1072D" w:rsidRPr="00B043C3">
        <w:rPr>
          <w:rFonts w:asciiTheme="majorHAnsi" w:hAnsiTheme="majorHAnsi" w:cstheme="majorHAnsi"/>
          <w:sz w:val="24"/>
          <w:szCs w:val="24"/>
        </w:rPr>
        <w:t xml:space="preserve"> a vizsgálat eredményét írásban terjeszti elő </w:t>
      </w:r>
      <w:r w:rsidR="00A15AC9">
        <w:rPr>
          <w:rFonts w:asciiTheme="majorHAnsi" w:hAnsiTheme="majorHAnsi" w:cstheme="majorHAnsi"/>
          <w:sz w:val="24"/>
          <w:szCs w:val="24"/>
        </w:rPr>
        <w:t>az Adatkezelő vezetője</w:t>
      </w:r>
      <w:r w:rsidR="00F1072D" w:rsidRPr="00B043C3">
        <w:rPr>
          <w:rFonts w:asciiTheme="majorHAnsi" w:hAnsiTheme="majorHAnsi" w:cstheme="majorHAnsi"/>
          <w:sz w:val="24"/>
          <w:szCs w:val="24"/>
        </w:rPr>
        <w:t xml:space="preserve"> számára és egyúttal megjelöli azokat a szervezeten belüli okokat, amelyek a jogsérelmet okozták vagy lehetővé tették, egyúttal ajánlásokat és indítványokat dolgoz ki a hasonló esetek ismétlődő előfordulásának a megakadályozása érdekében.</w:t>
      </w:r>
    </w:p>
    <w:p w14:paraId="090CCFD5" w14:textId="77777777" w:rsidR="00F1072D" w:rsidRPr="00B043C3" w:rsidRDefault="0061223D" w:rsidP="00DA7C13">
      <w:pPr>
        <w:pStyle w:val="Szvegtrzs"/>
        <w:shd w:val="clear" w:color="auto" w:fill="auto"/>
        <w:tabs>
          <w:tab w:val="left" w:pos="691"/>
        </w:tabs>
        <w:spacing w:before="0" w:line="276" w:lineRule="auto"/>
        <w:ind w:left="700" w:right="20" w:hanging="700"/>
        <w:rPr>
          <w:rFonts w:asciiTheme="majorHAnsi" w:hAnsiTheme="majorHAnsi" w:cstheme="majorHAnsi"/>
          <w:sz w:val="24"/>
          <w:szCs w:val="24"/>
        </w:rPr>
      </w:pPr>
      <w:r>
        <w:rPr>
          <w:rFonts w:asciiTheme="majorHAnsi" w:hAnsiTheme="majorHAnsi" w:cstheme="majorHAnsi"/>
          <w:sz w:val="24"/>
          <w:szCs w:val="24"/>
        </w:rPr>
        <w:t>4</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 xml:space="preserve">A </w:t>
      </w:r>
      <w:r w:rsidR="0085643D" w:rsidRPr="002D0683">
        <w:rPr>
          <w:rFonts w:asciiTheme="majorHAnsi" w:hAnsiTheme="majorHAnsi" w:cstheme="majorHAnsi"/>
          <w:sz w:val="24"/>
          <w:szCs w:val="24"/>
        </w:rPr>
        <w:t>Hatóság</w:t>
      </w:r>
      <w:r w:rsidR="00F1072D" w:rsidRPr="00B043C3">
        <w:rPr>
          <w:rFonts w:asciiTheme="majorHAnsi" w:hAnsiTheme="majorHAnsi" w:cstheme="majorHAnsi"/>
          <w:sz w:val="24"/>
          <w:szCs w:val="24"/>
        </w:rPr>
        <w:t xml:space="preserve"> törvényben biztosított, kérelemre vagy hivatalból indított eljárása esetén az </w:t>
      </w:r>
      <w:r w:rsidR="00A879B3" w:rsidRPr="00B043C3">
        <w:rPr>
          <w:rFonts w:asciiTheme="majorHAnsi" w:hAnsiTheme="majorHAnsi" w:cstheme="majorHAnsi"/>
          <w:sz w:val="24"/>
          <w:szCs w:val="24"/>
        </w:rPr>
        <w:t>A</w:t>
      </w:r>
      <w:r w:rsidR="00F1072D" w:rsidRPr="00B043C3">
        <w:rPr>
          <w:rFonts w:asciiTheme="majorHAnsi" w:hAnsiTheme="majorHAnsi" w:cstheme="majorHAnsi"/>
          <w:sz w:val="24"/>
          <w:szCs w:val="24"/>
        </w:rPr>
        <w:t xml:space="preserve">datvédelmi </w:t>
      </w:r>
      <w:r w:rsidR="00A879B3" w:rsidRPr="00B043C3">
        <w:rPr>
          <w:rFonts w:asciiTheme="majorHAnsi" w:hAnsiTheme="majorHAnsi" w:cstheme="majorHAnsi"/>
          <w:sz w:val="24"/>
          <w:szCs w:val="24"/>
        </w:rPr>
        <w:t>T</w:t>
      </w:r>
      <w:r w:rsidR="00F1072D" w:rsidRPr="00B043C3">
        <w:rPr>
          <w:rFonts w:asciiTheme="majorHAnsi" w:hAnsiTheme="majorHAnsi" w:cstheme="majorHAnsi"/>
          <w:sz w:val="24"/>
          <w:szCs w:val="24"/>
        </w:rPr>
        <w:t xml:space="preserve">isztviselő elősegíti </w:t>
      </w:r>
      <w:r w:rsidR="00F13BA7">
        <w:rPr>
          <w:rFonts w:asciiTheme="majorHAnsi" w:hAnsiTheme="majorHAnsi" w:cstheme="majorHAnsi"/>
          <w:sz w:val="24"/>
          <w:szCs w:val="24"/>
        </w:rPr>
        <w:t>az Adatkezelőnek</w:t>
      </w:r>
      <w:r w:rsidR="00F1072D" w:rsidRPr="00B043C3">
        <w:rPr>
          <w:rFonts w:asciiTheme="majorHAnsi" w:hAnsiTheme="majorHAnsi" w:cstheme="majorHAnsi"/>
          <w:sz w:val="24"/>
          <w:szCs w:val="24"/>
        </w:rPr>
        <w:t xml:space="preserve"> a vizsgálattal összefüggésben keletkező kötelezettségei teljesítését, együttműködésben </w:t>
      </w:r>
      <w:r w:rsidR="00A15AC9">
        <w:rPr>
          <w:rFonts w:asciiTheme="majorHAnsi" w:hAnsiTheme="majorHAnsi" w:cstheme="majorHAnsi"/>
          <w:sz w:val="24"/>
          <w:szCs w:val="24"/>
        </w:rPr>
        <w:t>az Adatkezelő vezetőjével.</w:t>
      </w:r>
    </w:p>
    <w:p w14:paraId="4B8DCF15" w14:textId="77777777" w:rsidR="00FC17B1" w:rsidRDefault="00FC17B1"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1A4E3505" w14:textId="77777777" w:rsidR="00A15AC9"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4554B2DE" w14:textId="77777777" w:rsidR="00DA5D37" w:rsidRPr="00DA5D37" w:rsidRDefault="00DA5D37" w:rsidP="00DA5D37">
      <w:pPr>
        <w:suppressAutoHyphens/>
        <w:spacing w:before="60" w:after="60" w:line="280" w:lineRule="atLeast"/>
        <w:jc w:val="both"/>
        <w:rPr>
          <w:rFonts w:asciiTheme="majorHAnsi" w:hAnsiTheme="majorHAnsi" w:cstheme="majorHAnsi"/>
        </w:rPr>
      </w:pPr>
    </w:p>
    <w:p w14:paraId="5D5ED560" w14:textId="77777777" w:rsidR="00A15AC9" w:rsidRPr="00DA5D37"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1A2C9ED7" w14:textId="77777777" w:rsidR="00A15AC9"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3CD66537" w14:textId="77777777" w:rsidR="005D6305" w:rsidRDefault="005D6305"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07F5B0EC" w14:textId="77777777" w:rsidR="005D6305" w:rsidRPr="002D0683" w:rsidRDefault="005D6305" w:rsidP="00A910A6">
      <w:pPr>
        <w:pStyle w:val="Szvegtrzs"/>
        <w:shd w:val="clear" w:color="auto" w:fill="auto"/>
        <w:spacing w:before="0" w:line="276" w:lineRule="auto"/>
        <w:ind w:firstLine="0"/>
        <w:jc w:val="left"/>
        <w:rPr>
          <w:rFonts w:asciiTheme="majorHAnsi" w:hAnsiTheme="majorHAnsi" w:cstheme="majorHAnsi"/>
          <w:sz w:val="24"/>
          <w:szCs w:val="24"/>
        </w:rPr>
      </w:pPr>
    </w:p>
    <w:p w14:paraId="7790FB36" w14:textId="3337448D" w:rsidR="00A910A6" w:rsidRPr="002D0683" w:rsidRDefault="00D450E8" w:rsidP="00A910A6">
      <w:pPr>
        <w:pStyle w:val="Szvegtrzs"/>
        <w:shd w:val="clear" w:color="auto" w:fill="auto"/>
        <w:spacing w:before="0" w:line="276" w:lineRule="auto"/>
        <w:ind w:firstLine="0"/>
        <w:jc w:val="left"/>
        <w:rPr>
          <w:rFonts w:asciiTheme="majorHAnsi" w:hAnsiTheme="majorHAnsi" w:cstheme="majorHAnsi"/>
          <w:sz w:val="24"/>
          <w:szCs w:val="24"/>
        </w:rPr>
      </w:pPr>
      <w:r>
        <w:rPr>
          <w:rFonts w:asciiTheme="majorHAnsi" w:hAnsiTheme="majorHAnsi" w:cstheme="majorHAnsi"/>
          <w:sz w:val="24"/>
          <w:szCs w:val="24"/>
        </w:rPr>
        <w:t>Dány</w:t>
      </w:r>
      <w:r w:rsidR="00A910A6" w:rsidRPr="002D0683">
        <w:rPr>
          <w:rFonts w:asciiTheme="majorHAnsi" w:hAnsiTheme="majorHAnsi" w:cstheme="majorHAnsi"/>
          <w:sz w:val="24"/>
          <w:szCs w:val="24"/>
        </w:rPr>
        <w:t>, 20</w:t>
      </w:r>
      <w:r w:rsidR="006A64E1">
        <w:rPr>
          <w:rFonts w:asciiTheme="majorHAnsi" w:hAnsiTheme="majorHAnsi" w:cstheme="majorHAnsi"/>
          <w:sz w:val="24"/>
          <w:szCs w:val="24"/>
        </w:rPr>
        <w:t>20</w:t>
      </w:r>
      <w:r w:rsidR="00A910A6" w:rsidRPr="002D0683">
        <w:rPr>
          <w:rFonts w:asciiTheme="majorHAnsi" w:hAnsiTheme="majorHAnsi" w:cstheme="majorHAnsi"/>
          <w:sz w:val="24"/>
          <w:szCs w:val="24"/>
        </w:rPr>
        <w:t>.</w:t>
      </w:r>
      <w:r w:rsidR="00DA5D37">
        <w:rPr>
          <w:rFonts w:asciiTheme="majorHAnsi" w:hAnsiTheme="majorHAnsi" w:cstheme="majorHAnsi"/>
          <w:sz w:val="24"/>
          <w:szCs w:val="24"/>
        </w:rPr>
        <w:t xml:space="preserve"> …….</w:t>
      </w:r>
    </w:p>
    <w:p w14:paraId="100250A3" w14:textId="06704D63" w:rsidR="00DA5D37" w:rsidRDefault="00DA5D37" w:rsidP="00DA5D37">
      <w:pPr>
        <w:spacing w:before="60" w:after="60" w:line="280" w:lineRule="atLeast"/>
        <w:rPr>
          <w:rFonts w:ascii="Arial" w:hAnsi="Arial" w:cs="Arial"/>
          <w:color w:val="auto"/>
          <w:sz w:val="22"/>
          <w:szCs w:val="22"/>
        </w:rPr>
      </w:pPr>
    </w:p>
    <w:p w14:paraId="1D558344" w14:textId="77777777" w:rsidR="007112BD" w:rsidRPr="00DA5D37" w:rsidRDefault="007112BD" w:rsidP="00DA5D37">
      <w:pPr>
        <w:spacing w:before="60" w:after="60" w:line="280" w:lineRule="atLeast"/>
        <w:rPr>
          <w:rFonts w:ascii="Arial" w:hAnsi="Arial" w:cs="Arial"/>
          <w:color w:val="auto"/>
          <w:sz w:val="22"/>
          <w:szCs w:val="22"/>
        </w:rPr>
      </w:pPr>
    </w:p>
    <w:p w14:paraId="43DC472B" w14:textId="77777777" w:rsidR="00DA5D37" w:rsidRPr="00DA5D37" w:rsidRDefault="00DA5D37" w:rsidP="00DA5D37">
      <w:pPr>
        <w:spacing w:before="60" w:after="60" w:line="280" w:lineRule="atLeast"/>
        <w:rPr>
          <w:rFonts w:ascii="Arial" w:hAnsi="Arial" w:cs="Arial"/>
          <w:color w:val="auto"/>
          <w:sz w:val="22"/>
          <w:szCs w:val="22"/>
        </w:rPr>
      </w:pPr>
    </w:p>
    <w:tbl>
      <w:tblPr>
        <w:tblW w:w="0" w:type="auto"/>
        <w:tblInd w:w="438" w:type="dxa"/>
        <w:tblCellMar>
          <w:left w:w="70" w:type="dxa"/>
          <w:right w:w="70" w:type="dxa"/>
        </w:tblCellMar>
        <w:tblLook w:val="0000" w:firstRow="0" w:lastRow="0" w:firstColumn="0" w:lastColumn="0" w:noHBand="0" w:noVBand="0"/>
      </w:tblPr>
      <w:tblGrid>
        <w:gridCol w:w="4020"/>
        <w:gridCol w:w="4245"/>
      </w:tblGrid>
      <w:tr w:rsidR="00DA5D37" w:rsidRPr="00DA5D37" w14:paraId="4B761812" w14:textId="77777777" w:rsidTr="00A34156">
        <w:trPr>
          <w:trHeight w:val="841"/>
        </w:trPr>
        <w:tc>
          <w:tcPr>
            <w:tcW w:w="4020" w:type="dxa"/>
          </w:tcPr>
          <w:p w14:paraId="313C8C0C" w14:textId="6A4DA4B8" w:rsidR="00DA5D37" w:rsidRPr="00DA5D37" w:rsidRDefault="00DA5D37" w:rsidP="00DA5D37">
            <w:pPr>
              <w:tabs>
                <w:tab w:val="left" w:pos="6165"/>
              </w:tabs>
              <w:spacing w:before="60" w:after="60" w:line="280" w:lineRule="atLeast"/>
              <w:jc w:val="center"/>
              <w:rPr>
                <w:rFonts w:asciiTheme="majorHAnsi" w:hAnsiTheme="majorHAnsi" w:cstheme="majorHAnsi"/>
                <w:b/>
                <w:color w:val="auto"/>
              </w:rPr>
            </w:pPr>
          </w:p>
        </w:tc>
        <w:tc>
          <w:tcPr>
            <w:tcW w:w="4245" w:type="dxa"/>
          </w:tcPr>
          <w:p w14:paraId="2296C83C" w14:textId="005BC48F" w:rsidR="009B0E82" w:rsidRDefault="00710669" w:rsidP="00E24071">
            <w:pPr>
              <w:spacing w:before="60" w:after="120" w:line="280" w:lineRule="atLeast"/>
              <w:jc w:val="center"/>
              <w:rPr>
                <w:rFonts w:asciiTheme="majorHAnsi" w:hAnsiTheme="majorHAnsi" w:cstheme="majorHAnsi"/>
                <w:color w:val="auto"/>
              </w:rPr>
            </w:pPr>
            <w:r>
              <w:rPr>
                <w:rFonts w:asciiTheme="majorHAnsi" w:hAnsiTheme="majorHAnsi" w:cstheme="majorHAnsi"/>
                <w:color w:val="auto"/>
              </w:rPr>
              <w:t xml:space="preserve">            ……………………………………….</w:t>
            </w:r>
          </w:p>
          <w:p w14:paraId="5996B5BA" w14:textId="2F2AC8A8" w:rsidR="00D450E8" w:rsidRDefault="00D450E8" w:rsidP="00E24071">
            <w:pPr>
              <w:spacing w:before="60" w:after="120" w:line="280" w:lineRule="atLeast"/>
              <w:jc w:val="center"/>
              <w:rPr>
                <w:rFonts w:asciiTheme="majorHAnsi" w:hAnsiTheme="majorHAnsi" w:cstheme="majorHAnsi"/>
                <w:color w:val="auto"/>
              </w:rPr>
            </w:pPr>
            <w:r>
              <w:rPr>
                <w:rFonts w:asciiTheme="majorHAnsi" w:hAnsiTheme="majorHAnsi" w:cstheme="majorHAnsi"/>
                <w:color w:val="auto"/>
              </w:rPr>
              <w:t xml:space="preserve">            </w:t>
            </w:r>
            <w:r w:rsidR="003E3B0E">
              <w:rPr>
                <w:rFonts w:asciiTheme="majorHAnsi" w:hAnsiTheme="majorHAnsi" w:cstheme="majorHAnsi"/>
                <w:color w:val="auto"/>
              </w:rPr>
              <w:t>Kővágó Márta</w:t>
            </w:r>
          </w:p>
          <w:p w14:paraId="3361D6B1" w14:textId="6D03EDCE" w:rsidR="00E24071" w:rsidRPr="00DA5D37" w:rsidRDefault="00E24071" w:rsidP="00E24071">
            <w:pPr>
              <w:spacing w:before="60" w:after="120" w:line="280" w:lineRule="atLeast"/>
              <w:jc w:val="center"/>
              <w:rPr>
                <w:rFonts w:asciiTheme="majorHAnsi" w:hAnsiTheme="majorHAnsi" w:cstheme="majorHAnsi"/>
                <w:color w:val="auto"/>
              </w:rPr>
            </w:pPr>
            <w:r w:rsidRPr="00E24071">
              <w:rPr>
                <w:rFonts w:asciiTheme="majorHAnsi" w:hAnsiTheme="majorHAnsi" w:cstheme="majorHAnsi"/>
                <w:color w:val="auto"/>
              </w:rPr>
              <w:tab/>
            </w:r>
            <w:r w:rsidR="00D450E8">
              <w:rPr>
                <w:rFonts w:asciiTheme="majorHAnsi" w:hAnsiTheme="majorHAnsi" w:cstheme="majorHAnsi"/>
                <w:color w:val="auto"/>
              </w:rPr>
              <w:t>képviselő</w:t>
            </w:r>
          </w:p>
        </w:tc>
      </w:tr>
      <w:tr w:rsidR="009B0E82" w:rsidRPr="00DA5D37" w14:paraId="42517CFB" w14:textId="77777777" w:rsidTr="00A34156">
        <w:trPr>
          <w:trHeight w:val="841"/>
        </w:trPr>
        <w:tc>
          <w:tcPr>
            <w:tcW w:w="4020" w:type="dxa"/>
          </w:tcPr>
          <w:p w14:paraId="544EFB76" w14:textId="77777777" w:rsidR="009B0E82" w:rsidRDefault="009B0E82" w:rsidP="009B0E82">
            <w:pPr>
              <w:tabs>
                <w:tab w:val="left" w:pos="6165"/>
              </w:tabs>
              <w:spacing w:before="60" w:after="60" w:line="280" w:lineRule="atLeast"/>
              <w:rPr>
                <w:rFonts w:asciiTheme="majorHAnsi" w:hAnsiTheme="majorHAnsi" w:cstheme="majorHAnsi"/>
                <w:color w:val="auto"/>
              </w:rPr>
            </w:pPr>
          </w:p>
        </w:tc>
        <w:tc>
          <w:tcPr>
            <w:tcW w:w="4245" w:type="dxa"/>
          </w:tcPr>
          <w:p w14:paraId="7511AE1D" w14:textId="77777777" w:rsidR="009B0E82" w:rsidRDefault="009B0E82" w:rsidP="00E24071">
            <w:pPr>
              <w:spacing w:before="60" w:after="120" w:line="280" w:lineRule="atLeast"/>
              <w:jc w:val="center"/>
              <w:rPr>
                <w:rFonts w:asciiTheme="majorHAnsi" w:hAnsiTheme="majorHAnsi" w:cstheme="majorHAnsi"/>
                <w:color w:val="auto"/>
              </w:rPr>
            </w:pPr>
          </w:p>
        </w:tc>
      </w:tr>
    </w:tbl>
    <w:p w14:paraId="0C86473B" w14:textId="77777777" w:rsidR="00DA5D37" w:rsidRPr="00DA5D37" w:rsidRDefault="00DA5D37" w:rsidP="00DA5D37">
      <w:pPr>
        <w:spacing w:before="60" w:after="120" w:line="280" w:lineRule="atLeast"/>
        <w:rPr>
          <w:rFonts w:asciiTheme="majorHAnsi" w:hAnsiTheme="majorHAnsi" w:cstheme="majorHAnsi"/>
          <w:color w:val="auto"/>
        </w:rPr>
      </w:pPr>
    </w:p>
    <w:p w14:paraId="5F7F4133" w14:textId="77777777" w:rsidR="005D6305" w:rsidRDefault="005D6305"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28D2AA1B" w14:textId="77777777" w:rsidR="00A15AC9"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34D49FDB" w14:textId="77777777" w:rsidR="00A15AC9"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5C056A6D" w14:textId="77777777" w:rsidR="00A15AC9"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56D0B794" w14:textId="77777777" w:rsidR="00A15AC9"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201F9CC2" w14:textId="77777777" w:rsidR="00A15AC9"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77CD78D8" w14:textId="77777777" w:rsidR="00A15AC9"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20A1E36B" w14:textId="77777777" w:rsidR="00A15AC9"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7D9E378A" w14:textId="77777777" w:rsidR="00A15AC9"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39C5A7C3" w14:textId="77777777" w:rsidR="00A15AC9"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6EC1BCC7" w14:textId="77777777" w:rsidR="00A15AC9"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19740F70" w14:textId="77777777" w:rsidR="00A15AC9"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1480F9F5" w14:textId="77777777" w:rsidR="00A15AC9"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3301DD4F" w14:textId="77777777" w:rsidR="00A15AC9"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6993E71B" w14:textId="77777777" w:rsidR="00A15AC9"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6A15D49E" w14:textId="031A524D" w:rsidR="00A15AC9"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23D3F638" w14:textId="55423B46" w:rsidR="007B5D0A" w:rsidRDefault="007B5D0A"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68E8C5F8" w14:textId="23C7EA78" w:rsidR="007B5D0A" w:rsidRDefault="007B5D0A"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477AB81D" w14:textId="25C96B9E" w:rsidR="007B5D0A" w:rsidRDefault="007B5D0A"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3B32554E" w14:textId="01C8B4C3" w:rsidR="007B5D0A" w:rsidRDefault="007B5D0A"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0BCB6141" w14:textId="66779526" w:rsidR="007B5D0A" w:rsidRDefault="007B5D0A"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14A1C0BA" w14:textId="608CD74D" w:rsidR="007B5D0A" w:rsidRDefault="007B5D0A"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162C82C9" w14:textId="77777777" w:rsidR="007B5D0A" w:rsidRDefault="007B5D0A"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628A9B1F" w14:textId="77777777" w:rsidR="00A15AC9"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7A6DD969" w14:textId="77777777" w:rsidR="00A15AC9" w:rsidRPr="00B043C3" w:rsidRDefault="00A15AC9"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633A9996" w14:textId="77777777" w:rsidR="00FC17B1" w:rsidRPr="00B043C3" w:rsidRDefault="00FC17B1" w:rsidP="00DA7C13">
      <w:pPr>
        <w:pStyle w:val="Szvegtrzs"/>
        <w:shd w:val="clear" w:color="auto" w:fill="auto"/>
        <w:spacing w:before="0" w:line="276" w:lineRule="auto"/>
        <w:ind w:left="2680" w:firstLine="0"/>
        <w:jc w:val="left"/>
        <w:rPr>
          <w:rFonts w:asciiTheme="majorHAnsi" w:hAnsiTheme="majorHAnsi" w:cstheme="majorHAnsi"/>
          <w:sz w:val="24"/>
          <w:szCs w:val="24"/>
        </w:rPr>
      </w:pPr>
    </w:p>
    <w:p w14:paraId="5A2306DA" w14:textId="77777777" w:rsidR="00F1072D" w:rsidRPr="00B043C3" w:rsidRDefault="00F1072D" w:rsidP="006846F7">
      <w:pPr>
        <w:pStyle w:val="Cmsor1"/>
        <w:rPr>
          <w:rFonts w:cstheme="majorHAnsi"/>
        </w:rPr>
      </w:pPr>
      <w:bookmarkStart w:id="101" w:name="_Toc10536513"/>
      <w:r w:rsidRPr="00B043C3">
        <w:rPr>
          <w:rFonts w:cstheme="majorHAnsi"/>
        </w:rPr>
        <w:lastRenderedPageBreak/>
        <w:t>Záró és hatálybaléptető rendelkezések</w:t>
      </w:r>
      <w:bookmarkEnd w:id="101"/>
    </w:p>
    <w:p w14:paraId="0CCAC09A" w14:textId="77777777" w:rsidR="00FC17B1" w:rsidRPr="00B043C3" w:rsidRDefault="00FC17B1" w:rsidP="00DA7C13">
      <w:pPr>
        <w:pStyle w:val="Szvegtrzs"/>
        <w:shd w:val="clear" w:color="auto" w:fill="auto"/>
        <w:tabs>
          <w:tab w:val="left" w:pos="691"/>
        </w:tabs>
        <w:spacing w:before="0" w:after="247" w:line="276" w:lineRule="auto"/>
        <w:ind w:left="700" w:hanging="700"/>
        <w:rPr>
          <w:rFonts w:asciiTheme="majorHAnsi" w:hAnsiTheme="majorHAnsi" w:cstheme="majorHAnsi"/>
          <w:sz w:val="24"/>
          <w:szCs w:val="24"/>
        </w:rPr>
      </w:pPr>
      <w:bookmarkStart w:id="102" w:name="bookmark51"/>
    </w:p>
    <w:p w14:paraId="594B7A88" w14:textId="77777777" w:rsidR="00F1072D" w:rsidRDefault="00F8383F" w:rsidP="0061223D">
      <w:pPr>
        <w:pStyle w:val="Szvegtrzs"/>
        <w:shd w:val="clear" w:color="auto" w:fill="auto"/>
        <w:tabs>
          <w:tab w:val="left" w:pos="691"/>
        </w:tabs>
        <w:spacing w:before="0" w:line="276" w:lineRule="auto"/>
        <w:ind w:left="700" w:right="20" w:hanging="700"/>
        <w:rPr>
          <w:rFonts w:asciiTheme="majorHAnsi" w:hAnsiTheme="majorHAnsi" w:cstheme="majorHAnsi"/>
          <w:sz w:val="24"/>
          <w:szCs w:val="24"/>
        </w:rPr>
      </w:pPr>
      <w:r w:rsidRPr="00B043C3">
        <w:rPr>
          <w:rFonts w:asciiTheme="majorHAnsi" w:hAnsiTheme="majorHAnsi" w:cstheme="majorHAnsi"/>
          <w:sz w:val="24"/>
          <w:szCs w:val="24"/>
        </w:rPr>
        <w:t>1.</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r>
      <w:r w:rsidR="00F1072D" w:rsidRPr="0061223D">
        <w:rPr>
          <w:rFonts w:asciiTheme="majorHAnsi" w:hAnsiTheme="majorHAnsi" w:cstheme="majorHAnsi"/>
          <w:sz w:val="24"/>
          <w:szCs w:val="24"/>
        </w:rPr>
        <w:t>A jelen Szabályzat hatálybalépésének napja:</w:t>
      </w:r>
      <w:bookmarkEnd w:id="102"/>
      <w:r w:rsidR="00A879B3" w:rsidRPr="0061223D">
        <w:rPr>
          <w:rFonts w:asciiTheme="majorHAnsi" w:hAnsiTheme="majorHAnsi" w:cstheme="majorHAnsi"/>
          <w:sz w:val="24"/>
          <w:szCs w:val="24"/>
        </w:rPr>
        <w:t xml:space="preserve"> </w:t>
      </w:r>
      <w:r w:rsidR="00DA5D37">
        <w:rPr>
          <w:rFonts w:asciiTheme="majorHAnsi" w:hAnsiTheme="majorHAnsi" w:cstheme="majorHAnsi"/>
          <w:sz w:val="24"/>
          <w:szCs w:val="24"/>
        </w:rPr>
        <w:t xml:space="preserve">2019. június 1. </w:t>
      </w:r>
    </w:p>
    <w:p w14:paraId="3FA8A227" w14:textId="77777777" w:rsidR="00454C92" w:rsidRPr="00B043C3" w:rsidRDefault="00454C92" w:rsidP="0061223D">
      <w:pPr>
        <w:pStyle w:val="Szvegtrzs"/>
        <w:shd w:val="clear" w:color="auto" w:fill="auto"/>
        <w:tabs>
          <w:tab w:val="left" w:pos="691"/>
        </w:tabs>
        <w:spacing w:before="0" w:line="276" w:lineRule="auto"/>
        <w:ind w:left="700" w:right="20" w:hanging="700"/>
        <w:rPr>
          <w:rFonts w:asciiTheme="majorHAnsi" w:hAnsiTheme="majorHAnsi" w:cstheme="majorHAnsi"/>
          <w:sz w:val="24"/>
          <w:szCs w:val="24"/>
        </w:rPr>
      </w:pPr>
    </w:p>
    <w:p w14:paraId="4361777A" w14:textId="77777777" w:rsidR="00F1072D" w:rsidRDefault="00454C92" w:rsidP="0061223D">
      <w:pPr>
        <w:pStyle w:val="Szvegtrzs"/>
        <w:shd w:val="clear" w:color="auto" w:fill="auto"/>
        <w:tabs>
          <w:tab w:val="left" w:pos="691"/>
        </w:tabs>
        <w:spacing w:before="0" w:line="276" w:lineRule="auto"/>
        <w:ind w:left="700" w:right="20" w:hanging="700"/>
        <w:rPr>
          <w:rFonts w:asciiTheme="majorHAnsi" w:hAnsiTheme="majorHAnsi" w:cstheme="majorHAnsi"/>
          <w:sz w:val="24"/>
          <w:szCs w:val="24"/>
        </w:rPr>
      </w:pPr>
      <w:r>
        <w:rPr>
          <w:rFonts w:asciiTheme="majorHAnsi" w:hAnsiTheme="majorHAnsi" w:cstheme="majorHAnsi"/>
          <w:sz w:val="24"/>
          <w:szCs w:val="24"/>
        </w:rPr>
        <w:t>2</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 xml:space="preserve">A jelen Szabályzat hatálybalépését követően </w:t>
      </w:r>
      <w:r w:rsidR="00A15AC9">
        <w:rPr>
          <w:rFonts w:asciiTheme="majorHAnsi" w:hAnsiTheme="majorHAnsi" w:cstheme="majorHAnsi"/>
          <w:sz w:val="24"/>
          <w:szCs w:val="24"/>
        </w:rPr>
        <w:t>az Adatkezelő vezetője</w:t>
      </w:r>
      <w:r w:rsidR="00F1072D" w:rsidRPr="00B043C3">
        <w:rPr>
          <w:rFonts w:asciiTheme="majorHAnsi" w:hAnsiTheme="majorHAnsi" w:cstheme="majorHAnsi"/>
          <w:sz w:val="24"/>
          <w:szCs w:val="24"/>
        </w:rPr>
        <w:t xml:space="preserve"> intézkedik arról, hogy </w:t>
      </w:r>
      <w:r w:rsidR="00F13BA7">
        <w:rPr>
          <w:rFonts w:asciiTheme="majorHAnsi" w:hAnsiTheme="majorHAnsi" w:cstheme="majorHAnsi"/>
          <w:sz w:val="24"/>
          <w:szCs w:val="24"/>
        </w:rPr>
        <w:t>az Adatkezelő</w:t>
      </w:r>
      <w:r w:rsidR="00F1072D" w:rsidRPr="00B043C3">
        <w:rPr>
          <w:rFonts w:asciiTheme="majorHAnsi" w:hAnsiTheme="majorHAnsi" w:cstheme="majorHAnsi"/>
          <w:sz w:val="24"/>
          <w:szCs w:val="24"/>
        </w:rPr>
        <w:t xml:space="preserve"> valamennyi olyan szabályzata, amely érinti a jelen Szabályzat rendelkezéseit, felülvizsgálatra kerüljön. A felülvizsgálat során meg kell szüntetni a jelen Szabályzat előírásaival ellentétes szabályokat, továbbá szükség szerint módosítani kell a hatályban lévő szabályzatokat a jelen Szabályzat rendelkezései betartásának elősegítése érdekében.</w:t>
      </w:r>
    </w:p>
    <w:p w14:paraId="0D315DD6" w14:textId="77777777" w:rsidR="00454C92" w:rsidRPr="00B043C3" w:rsidRDefault="00454C92" w:rsidP="0061223D">
      <w:pPr>
        <w:pStyle w:val="Szvegtrzs"/>
        <w:shd w:val="clear" w:color="auto" w:fill="auto"/>
        <w:tabs>
          <w:tab w:val="left" w:pos="691"/>
        </w:tabs>
        <w:spacing w:before="0" w:line="276" w:lineRule="auto"/>
        <w:ind w:left="700" w:right="20" w:hanging="700"/>
        <w:rPr>
          <w:rFonts w:asciiTheme="majorHAnsi" w:hAnsiTheme="majorHAnsi" w:cstheme="majorHAnsi"/>
          <w:sz w:val="24"/>
          <w:szCs w:val="24"/>
        </w:rPr>
      </w:pPr>
    </w:p>
    <w:p w14:paraId="39E99E67" w14:textId="77777777" w:rsidR="00FC17B1" w:rsidRDefault="00454C92" w:rsidP="0061223D">
      <w:pPr>
        <w:pStyle w:val="Szvegtrzs"/>
        <w:shd w:val="clear" w:color="auto" w:fill="auto"/>
        <w:tabs>
          <w:tab w:val="left" w:pos="691"/>
        </w:tabs>
        <w:spacing w:before="0" w:line="276" w:lineRule="auto"/>
        <w:ind w:left="700" w:right="20" w:hanging="700"/>
        <w:rPr>
          <w:rFonts w:asciiTheme="majorHAnsi" w:hAnsiTheme="majorHAnsi" w:cstheme="majorHAnsi"/>
          <w:sz w:val="24"/>
          <w:szCs w:val="24"/>
        </w:rPr>
      </w:pPr>
      <w:r>
        <w:rPr>
          <w:rFonts w:asciiTheme="majorHAnsi" w:hAnsiTheme="majorHAnsi" w:cstheme="majorHAnsi"/>
          <w:sz w:val="24"/>
          <w:szCs w:val="24"/>
        </w:rPr>
        <w:t>3</w:t>
      </w:r>
      <w:r w:rsidR="00F8383F" w:rsidRPr="00B043C3">
        <w:rPr>
          <w:rFonts w:asciiTheme="majorHAnsi" w:hAnsiTheme="majorHAnsi" w:cstheme="majorHAnsi"/>
          <w:sz w:val="24"/>
          <w:szCs w:val="24"/>
        </w:rPr>
        <w:t>.</w:t>
      </w:r>
      <w:r w:rsidR="00F1072D" w:rsidRPr="00B043C3">
        <w:rPr>
          <w:rFonts w:asciiTheme="majorHAnsi" w:hAnsiTheme="majorHAnsi" w:cstheme="majorHAnsi"/>
          <w:sz w:val="24"/>
          <w:szCs w:val="24"/>
        </w:rPr>
        <w:t>§</w:t>
      </w:r>
      <w:r w:rsidR="00F1072D" w:rsidRPr="00B043C3">
        <w:rPr>
          <w:rFonts w:asciiTheme="majorHAnsi" w:hAnsiTheme="majorHAnsi" w:cstheme="majorHAnsi"/>
          <w:sz w:val="24"/>
          <w:szCs w:val="24"/>
        </w:rPr>
        <w:tab/>
        <w:t>A jelen Szabályzat</w:t>
      </w:r>
      <w:r w:rsidR="00A879B3" w:rsidRPr="00B043C3">
        <w:rPr>
          <w:rFonts w:asciiTheme="majorHAnsi" w:hAnsiTheme="majorHAnsi" w:cstheme="majorHAnsi"/>
          <w:sz w:val="24"/>
          <w:szCs w:val="24"/>
        </w:rPr>
        <w:t xml:space="preserve"> érintetteket érintő rendelkezéseiről részletes tájékoztatót kell létrehozni és azt </w:t>
      </w:r>
      <w:r w:rsidR="00F13BA7">
        <w:rPr>
          <w:rFonts w:asciiTheme="majorHAnsi" w:hAnsiTheme="majorHAnsi" w:cstheme="majorHAnsi"/>
          <w:sz w:val="24"/>
          <w:szCs w:val="24"/>
        </w:rPr>
        <w:t>az Adatkezelő</w:t>
      </w:r>
      <w:r w:rsidR="00A879B3" w:rsidRPr="00B043C3">
        <w:rPr>
          <w:rFonts w:asciiTheme="majorHAnsi" w:hAnsiTheme="majorHAnsi" w:cstheme="majorHAnsi"/>
          <w:sz w:val="24"/>
          <w:szCs w:val="24"/>
        </w:rPr>
        <w:t xml:space="preserve"> weblapján közzétenni, illetve </w:t>
      </w:r>
      <w:r w:rsidR="00F13BA7">
        <w:rPr>
          <w:rFonts w:asciiTheme="majorHAnsi" w:hAnsiTheme="majorHAnsi" w:cstheme="majorHAnsi"/>
          <w:sz w:val="24"/>
          <w:szCs w:val="24"/>
        </w:rPr>
        <w:t>az Adatkezelő</w:t>
      </w:r>
      <w:r w:rsidR="00A879B3" w:rsidRPr="00B043C3">
        <w:rPr>
          <w:rFonts w:asciiTheme="majorHAnsi" w:hAnsiTheme="majorHAnsi" w:cstheme="majorHAnsi"/>
          <w:sz w:val="24"/>
          <w:szCs w:val="24"/>
        </w:rPr>
        <w:t xml:space="preserve"> valamennyi, az ügyfelek számára megnyitott </w:t>
      </w:r>
      <w:r w:rsidR="00FC17B1" w:rsidRPr="00B043C3">
        <w:rPr>
          <w:rFonts w:asciiTheme="majorHAnsi" w:hAnsiTheme="majorHAnsi" w:cstheme="majorHAnsi"/>
          <w:sz w:val="24"/>
          <w:szCs w:val="24"/>
        </w:rPr>
        <w:t>hivatalos helyiségében</w:t>
      </w:r>
      <w:r w:rsidR="00A879B3" w:rsidRPr="00B043C3">
        <w:rPr>
          <w:rFonts w:asciiTheme="majorHAnsi" w:hAnsiTheme="majorHAnsi" w:cstheme="majorHAnsi"/>
          <w:sz w:val="24"/>
          <w:szCs w:val="24"/>
        </w:rPr>
        <w:t xml:space="preserve"> az ügyfelek, érdeklődök részére elérhetővé tenni. </w:t>
      </w:r>
      <w:r w:rsidR="00F13BA7">
        <w:rPr>
          <w:rFonts w:asciiTheme="majorHAnsi" w:hAnsiTheme="majorHAnsi" w:cstheme="majorHAnsi"/>
          <w:sz w:val="24"/>
          <w:szCs w:val="24"/>
        </w:rPr>
        <w:t>Az Adatkezelő</w:t>
      </w:r>
      <w:r w:rsidR="00A879B3" w:rsidRPr="00B043C3">
        <w:rPr>
          <w:rFonts w:asciiTheme="majorHAnsi" w:hAnsiTheme="majorHAnsi" w:cstheme="majorHAnsi"/>
          <w:sz w:val="24"/>
          <w:szCs w:val="24"/>
        </w:rPr>
        <w:t xml:space="preserve"> helyiségeiben történő átolvasás </w:t>
      </w:r>
      <w:r w:rsidR="00FC17B1" w:rsidRPr="00B043C3">
        <w:rPr>
          <w:rFonts w:asciiTheme="majorHAnsi" w:hAnsiTheme="majorHAnsi" w:cstheme="majorHAnsi"/>
          <w:sz w:val="24"/>
          <w:szCs w:val="24"/>
        </w:rPr>
        <w:t xml:space="preserve">nyugodt </w:t>
      </w:r>
      <w:r w:rsidR="00A879B3" w:rsidRPr="00B043C3">
        <w:rPr>
          <w:rFonts w:asciiTheme="majorHAnsi" w:hAnsiTheme="majorHAnsi" w:cstheme="majorHAnsi"/>
          <w:sz w:val="24"/>
          <w:szCs w:val="24"/>
        </w:rPr>
        <w:t xml:space="preserve">feltételeit biztosítani kell. </w:t>
      </w:r>
    </w:p>
    <w:p w14:paraId="526EB015" w14:textId="77777777" w:rsidR="000F47F1" w:rsidRDefault="000F47F1" w:rsidP="0061223D">
      <w:pPr>
        <w:pStyle w:val="Szvegtrzs"/>
        <w:shd w:val="clear" w:color="auto" w:fill="auto"/>
        <w:tabs>
          <w:tab w:val="left" w:pos="691"/>
        </w:tabs>
        <w:spacing w:before="0" w:line="276" w:lineRule="auto"/>
        <w:ind w:left="700" w:right="20" w:hanging="700"/>
        <w:rPr>
          <w:rFonts w:asciiTheme="majorHAnsi" w:hAnsiTheme="majorHAnsi" w:cstheme="majorHAnsi"/>
          <w:sz w:val="24"/>
          <w:szCs w:val="24"/>
        </w:rPr>
      </w:pPr>
    </w:p>
    <w:p w14:paraId="7B65E739" w14:textId="2145C2AA" w:rsidR="00973A79" w:rsidRPr="00683BA9" w:rsidRDefault="00973A79" w:rsidP="00DA5D37">
      <w:pPr>
        <w:ind w:left="709" w:hanging="709"/>
        <w:jc w:val="both"/>
        <w:rPr>
          <w:rFonts w:asciiTheme="majorHAnsi" w:hAnsiTheme="majorHAnsi" w:cstheme="majorHAnsi"/>
          <w:color w:val="auto"/>
        </w:rPr>
      </w:pPr>
    </w:p>
    <w:sectPr w:rsidR="00973A79" w:rsidRPr="00683BA9" w:rsidSect="00965A7E">
      <w:headerReference w:type="even" r:id="rId10"/>
      <w:headerReference w:type="default" r:id="rId11"/>
      <w:footerReference w:type="even" r:id="rId12"/>
      <w:footerReference w:type="default" r:id="rId13"/>
      <w:headerReference w:type="first" r:id="rId14"/>
      <w:footerReference w:type="first" r:id="rId15"/>
      <w:type w:val="continuous"/>
      <w:pgSz w:w="11905" w:h="16837"/>
      <w:pgMar w:top="1320" w:right="1298" w:bottom="1558" w:left="1342" w:header="0" w:footer="3"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C530E" w14:textId="77777777" w:rsidR="008F62EB" w:rsidRDefault="008F62EB">
      <w:r>
        <w:separator/>
      </w:r>
    </w:p>
  </w:endnote>
  <w:endnote w:type="continuationSeparator" w:id="0">
    <w:p w14:paraId="7A1C4797" w14:textId="77777777" w:rsidR="008F62EB" w:rsidRDefault="008F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E2509" w14:textId="77777777" w:rsidR="00C03E51" w:rsidRDefault="00C03E51">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8C684" w14:textId="582AFF75" w:rsidR="00C03E51" w:rsidRDefault="00C03E51">
    <w:pPr>
      <w:pStyle w:val="Fejlcvagylbjegyzet0"/>
      <w:framePr w:w="12137" w:h="139" w:wrap="none" w:vAnchor="text" w:hAnchor="page" w:x="1" w:y="-1132"/>
      <w:shd w:val="clear" w:color="auto" w:fill="auto"/>
      <w:ind w:left="9744"/>
    </w:pPr>
    <w:r>
      <w:rPr>
        <w:rStyle w:val="FejlcvagylbjegyzetCalibri"/>
      </w:rPr>
      <w:t xml:space="preserve">Oldal </w:t>
    </w:r>
    <w:r>
      <w:fldChar w:fldCharType="begin"/>
    </w:r>
    <w:r>
      <w:instrText xml:space="preserve"> PAGE \* MERGEFORMAT </w:instrText>
    </w:r>
    <w:r>
      <w:fldChar w:fldCharType="separate"/>
    </w:r>
    <w:r w:rsidR="00D43DFB" w:rsidRPr="00D43DFB">
      <w:rPr>
        <w:rStyle w:val="FejlcvagylbjegyzetCalibri"/>
        <w:noProof/>
      </w:rPr>
      <w:t>21</w:t>
    </w:r>
    <w:r>
      <w:rPr>
        <w:rStyle w:val="FejlcvagylbjegyzetCalibri"/>
        <w:noProof/>
      </w:rPr>
      <w:fldChar w:fldCharType="end"/>
    </w:r>
    <w:r>
      <w:rPr>
        <w:rStyle w:val="FejlcvagylbjegyzetCalibri"/>
      </w:rPr>
      <w:t xml:space="preserve"> / 39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A7863" w14:textId="77777777" w:rsidR="00C03E51" w:rsidRDefault="00C03E5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194BB" w14:textId="77777777" w:rsidR="008F62EB" w:rsidRDefault="008F62EB">
      <w:r>
        <w:separator/>
      </w:r>
    </w:p>
  </w:footnote>
  <w:footnote w:type="continuationSeparator" w:id="0">
    <w:p w14:paraId="11F47A7F" w14:textId="77777777" w:rsidR="008F62EB" w:rsidRDefault="008F6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6CD8C" w14:textId="77777777" w:rsidR="00C03E51" w:rsidRDefault="00C03E5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B69DB" w14:textId="77777777" w:rsidR="00C03E51" w:rsidRPr="001B032D" w:rsidRDefault="00C03E51" w:rsidP="001B032D">
    <w:pPr>
      <w:pStyle w:val="Fejlcvagylbjegyzet0"/>
      <w:framePr w:w="12137" w:h="134" w:wrap="none" w:vAnchor="text" w:hAnchor="page" w:x="1" w:y="622"/>
      <w:shd w:val="clear" w:color="auto" w:fill="auto"/>
      <w:ind w:left="1985" w:firstLine="567"/>
      <w:rPr>
        <w:rFonts w:ascii="Calibri" w:hAnsi="Calibri" w:cs="Calibri"/>
        <w:sz w:val="24"/>
        <w:szCs w:val="24"/>
      </w:rPr>
    </w:pPr>
    <w:r w:rsidRPr="001B032D">
      <w:rPr>
        <w:rStyle w:val="FejlcvagylbjegyzetCalibri"/>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74B51" w14:textId="77777777" w:rsidR="00C03E51" w:rsidRDefault="00C03E5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1">
      <w:start w:val="4"/>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1"/>
        <w:szCs w:val="21"/>
        <w:u w:val="none"/>
      </w:rPr>
    </w:lvl>
    <w:lvl w:ilvl="4">
      <w:start w:val="2"/>
      <w:numFmt w:val="decimal"/>
      <w:lvlText w:val="(%5)"/>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lowerLetter"/>
      <w:lvlText w:val="%6)"/>
      <w:lvlJc w:val="left"/>
      <w:rPr>
        <w:rFonts w:ascii="Calibri" w:hAnsi="Calibri" w:cs="Calibri"/>
        <w:b w:val="0"/>
        <w:bCs w:val="0"/>
        <w:i w:val="0"/>
        <w:iCs w:val="0"/>
        <w:smallCaps w:val="0"/>
        <w:strike w:val="0"/>
        <w:color w:val="000000"/>
        <w:spacing w:val="0"/>
        <w:w w:val="100"/>
        <w:position w:val="0"/>
        <w:sz w:val="21"/>
        <w:szCs w:val="21"/>
        <w:u w:val="none"/>
      </w:rPr>
    </w:lvl>
    <w:lvl w:ilvl="6">
      <w:start w:val="10"/>
      <w:numFmt w:val="decimal"/>
      <w:lvlText w:val="%7."/>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lowerLetter"/>
      <w:lvlText w:val="%8)"/>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lowerLetter"/>
      <w:lvlText w:val="%8)"/>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1" w15:restartNumberingAfterBreak="0">
    <w:nsid w:val="00000002"/>
    <w:multiLevelType w:val="multilevel"/>
    <w:tmpl w:val="8968F4A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2"/>
    <w:lvl w:ilvl="0">
      <w:start w:val="15"/>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1">
      <w:start w:val="1"/>
      <w:numFmt w:val="lowerLetter"/>
      <w:lvlText w:val="%2)"/>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lowerLetter"/>
      <w:lvlText w:val="%2)"/>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lowerLetter"/>
      <w:lvlText w:val="%2)"/>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lowerLetter"/>
      <w:lvlText w:val="%2)"/>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lowerLetter"/>
      <w:lvlText w:val="%2)"/>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lowerLetter"/>
      <w:lvlText w:val="%2)"/>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lowerLetter"/>
      <w:lvlText w:val="%2)"/>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lowerLetter"/>
      <w:lvlText w:val="%2)"/>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3" w15:restartNumberingAfterBreak="0">
    <w:nsid w:val="00000005"/>
    <w:multiLevelType w:val="multilevel"/>
    <w:tmpl w:val="EC5AB774"/>
    <w:lvl w:ilvl="0">
      <w:start w:val="1"/>
      <w:numFmt w:val="lowerLetter"/>
      <w:lvlText w:val="%1)"/>
      <w:lvlJc w:val="left"/>
      <w:rPr>
        <w:rFonts w:ascii="Calibri" w:hAnsi="Calibri" w:cs="Calibri"/>
        <w:b w:val="0"/>
        <w:bCs w:val="0"/>
        <w:i w:val="0"/>
        <w:iCs w:val="0"/>
        <w:smallCaps w:val="0"/>
        <w:strike w:val="0"/>
        <w:color w:val="000000"/>
        <w:spacing w:val="0"/>
        <w:w w:val="100"/>
        <w:position w:val="0"/>
        <w:sz w:val="21"/>
        <w:szCs w:val="21"/>
        <w:u w:val="none"/>
      </w:rPr>
    </w:lvl>
    <w:lvl w:ilvl="1">
      <w:start w:val="27"/>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4" w15:restartNumberingAfterBreak="0">
    <w:nsid w:val="00000007"/>
    <w:multiLevelType w:val="multilevel"/>
    <w:tmpl w:val="00000006"/>
    <w:lvl w:ilvl="0">
      <w:start w:val="13"/>
      <w:numFmt w:val="upperRoman"/>
      <w:lvlText w:val="%1."/>
      <w:lvlJc w:val="left"/>
      <w:rPr>
        <w:rFonts w:ascii="Calibri" w:hAnsi="Calibri" w:cs="Calibri"/>
        <w:b w:val="0"/>
        <w:bCs w:val="0"/>
        <w:i w:val="0"/>
        <w:iCs w:val="0"/>
        <w:smallCaps w:val="0"/>
        <w:strike w:val="0"/>
        <w:color w:val="000000"/>
        <w:spacing w:val="0"/>
        <w:w w:val="100"/>
        <w:position w:val="0"/>
        <w:sz w:val="19"/>
        <w:szCs w:val="19"/>
        <w:u w:val="none"/>
      </w:rPr>
    </w:lvl>
    <w:lvl w:ilvl="1">
      <w:start w:val="68"/>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2">
      <w:start w:val="68"/>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3">
      <w:start w:val="68"/>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4">
      <w:start w:val="68"/>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5">
      <w:start w:val="68"/>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6">
      <w:start w:val="68"/>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7">
      <w:start w:val="68"/>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8">
      <w:start w:val="68"/>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5"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8"/>
    <w:lvl w:ilvl="0">
      <w:start w:val="72"/>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1">
      <w:start w:val="1"/>
      <w:numFmt w:val="lowerLetter"/>
      <w:lvlText w:val="%2)"/>
      <w:lvlJc w:val="left"/>
      <w:rPr>
        <w:rFonts w:ascii="Calibri" w:hAnsi="Calibri" w:cs="Calibri"/>
        <w:b w:val="0"/>
        <w:bCs w:val="0"/>
        <w:i/>
        <w:iCs/>
        <w:smallCaps w:val="0"/>
        <w:strike w:val="0"/>
        <w:color w:val="000000"/>
        <w:spacing w:val="0"/>
        <w:w w:val="100"/>
        <w:position w:val="0"/>
        <w:sz w:val="21"/>
        <w:szCs w:val="21"/>
        <w:u w:val="none"/>
      </w:rPr>
    </w:lvl>
    <w:lvl w:ilvl="2">
      <w:start w:val="1"/>
      <w:numFmt w:val="lowerLetter"/>
      <w:lvlText w:val="%2)"/>
      <w:lvlJc w:val="left"/>
      <w:rPr>
        <w:rFonts w:ascii="Calibri" w:hAnsi="Calibri" w:cs="Calibri"/>
        <w:b w:val="0"/>
        <w:bCs w:val="0"/>
        <w:i/>
        <w:iCs/>
        <w:smallCaps w:val="0"/>
        <w:strike w:val="0"/>
        <w:color w:val="000000"/>
        <w:spacing w:val="0"/>
        <w:w w:val="100"/>
        <w:position w:val="0"/>
        <w:sz w:val="21"/>
        <w:szCs w:val="21"/>
        <w:u w:val="none"/>
      </w:rPr>
    </w:lvl>
    <w:lvl w:ilvl="3">
      <w:start w:val="1"/>
      <w:numFmt w:val="lowerLetter"/>
      <w:lvlText w:val="%2)"/>
      <w:lvlJc w:val="left"/>
      <w:rPr>
        <w:rFonts w:ascii="Calibri" w:hAnsi="Calibri" w:cs="Calibri"/>
        <w:b w:val="0"/>
        <w:bCs w:val="0"/>
        <w:i/>
        <w:iCs/>
        <w:smallCaps w:val="0"/>
        <w:strike w:val="0"/>
        <w:color w:val="000000"/>
        <w:spacing w:val="0"/>
        <w:w w:val="100"/>
        <w:position w:val="0"/>
        <w:sz w:val="21"/>
        <w:szCs w:val="21"/>
        <w:u w:val="none"/>
      </w:rPr>
    </w:lvl>
    <w:lvl w:ilvl="4">
      <w:start w:val="1"/>
      <w:numFmt w:val="lowerLetter"/>
      <w:lvlText w:val="%2)"/>
      <w:lvlJc w:val="left"/>
      <w:rPr>
        <w:rFonts w:ascii="Calibri" w:hAnsi="Calibri" w:cs="Calibri"/>
        <w:b w:val="0"/>
        <w:bCs w:val="0"/>
        <w:i/>
        <w:iCs/>
        <w:smallCaps w:val="0"/>
        <w:strike w:val="0"/>
        <w:color w:val="000000"/>
        <w:spacing w:val="0"/>
        <w:w w:val="100"/>
        <w:position w:val="0"/>
        <w:sz w:val="21"/>
        <w:szCs w:val="21"/>
        <w:u w:val="none"/>
      </w:rPr>
    </w:lvl>
    <w:lvl w:ilvl="5">
      <w:start w:val="1"/>
      <w:numFmt w:val="lowerLetter"/>
      <w:lvlText w:val="%2)"/>
      <w:lvlJc w:val="left"/>
      <w:rPr>
        <w:rFonts w:ascii="Calibri" w:hAnsi="Calibri" w:cs="Calibri"/>
        <w:b w:val="0"/>
        <w:bCs w:val="0"/>
        <w:i/>
        <w:iCs/>
        <w:smallCaps w:val="0"/>
        <w:strike w:val="0"/>
        <w:color w:val="000000"/>
        <w:spacing w:val="0"/>
        <w:w w:val="100"/>
        <w:position w:val="0"/>
        <w:sz w:val="21"/>
        <w:szCs w:val="21"/>
        <w:u w:val="none"/>
      </w:rPr>
    </w:lvl>
    <w:lvl w:ilvl="6">
      <w:start w:val="1"/>
      <w:numFmt w:val="lowerLetter"/>
      <w:lvlText w:val="%2)"/>
      <w:lvlJc w:val="left"/>
      <w:rPr>
        <w:rFonts w:ascii="Calibri" w:hAnsi="Calibri" w:cs="Calibri"/>
        <w:b w:val="0"/>
        <w:bCs w:val="0"/>
        <w:i/>
        <w:iCs/>
        <w:smallCaps w:val="0"/>
        <w:strike w:val="0"/>
        <w:color w:val="000000"/>
        <w:spacing w:val="0"/>
        <w:w w:val="100"/>
        <w:position w:val="0"/>
        <w:sz w:val="21"/>
        <w:szCs w:val="21"/>
        <w:u w:val="none"/>
      </w:rPr>
    </w:lvl>
    <w:lvl w:ilvl="7">
      <w:start w:val="1"/>
      <w:numFmt w:val="lowerLetter"/>
      <w:lvlText w:val="%2)"/>
      <w:lvlJc w:val="left"/>
      <w:rPr>
        <w:rFonts w:ascii="Calibri" w:hAnsi="Calibri" w:cs="Calibri"/>
        <w:b w:val="0"/>
        <w:bCs w:val="0"/>
        <w:i/>
        <w:iCs/>
        <w:smallCaps w:val="0"/>
        <w:strike w:val="0"/>
        <w:color w:val="000000"/>
        <w:spacing w:val="0"/>
        <w:w w:val="100"/>
        <w:position w:val="0"/>
        <w:sz w:val="21"/>
        <w:szCs w:val="21"/>
        <w:u w:val="none"/>
      </w:rPr>
    </w:lvl>
    <w:lvl w:ilvl="8">
      <w:start w:val="1"/>
      <w:numFmt w:val="lowerLetter"/>
      <w:lvlText w:val="%2)"/>
      <w:lvlJc w:val="left"/>
      <w:rPr>
        <w:rFonts w:ascii="Calibri" w:hAnsi="Calibri" w:cs="Calibri"/>
        <w:b w:val="0"/>
        <w:bCs w:val="0"/>
        <w:i/>
        <w:iCs/>
        <w:smallCaps w:val="0"/>
        <w:strike w:val="0"/>
        <w:color w:val="000000"/>
        <w:spacing w:val="0"/>
        <w:w w:val="100"/>
        <w:position w:val="0"/>
        <w:sz w:val="21"/>
        <w:szCs w:val="21"/>
        <w:u w:val="none"/>
      </w:rPr>
    </w:lvl>
  </w:abstractNum>
  <w:abstractNum w:abstractNumId="7" w15:restartNumberingAfterBreak="0">
    <w:nsid w:val="0000000B"/>
    <w:multiLevelType w:val="multilevel"/>
    <w:tmpl w:val="0000000A"/>
    <w:lvl w:ilvl="0">
      <w:start w:val="87"/>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1">
      <w:start w:val="1"/>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8" w15:restartNumberingAfterBreak="0">
    <w:nsid w:val="0000000D"/>
    <w:multiLevelType w:val="multilevel"/>
    <w:tmpl w:val="0000000C"/>
    <w:lvl w:ilvl="0">
      <w:start w:val="108"/>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1">
      <w:start w:val="122"/>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2">
      <w:start w:val="146"/>
      <w:numFmt w:val="decimal"/>
      <w:lvlText w:val="%3."/>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decimal"/>
      <w:lvlText w:val="%4)"/>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decimal"/>
      <w:lvlText w:val="%4)"/>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decimal"/>
      <w:lvlText w:val="%4)"/>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decimal"/>
      <w:lvlText w:val="%4)"/>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decimal"/>
      <w:lvlText w:val="%4)"/>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decimal"/>
      <w:lvlText w:val="%4)"/>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9" w15:restartNumberingAfterBreak="0">
    <w:nsid w:val="0000000F"/>
    <w:multiLevelType w:val="multilevel"/>
    <w:tmpl w:val="0000000E"/>
    <w:lvl w:ilvl="0">
      <w:start w:val="1"/>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1">
      <w:start w:val="5"/>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3">
      <w:start w:val="100"/>
      <w:numFmt w:val="lowerRoman"/>
      <w:lvlText w:val="%4)"/>
      <w:lvlJc w:val="left"/>
      <w:rPr>
        <w:rFonts w:ascii="Calibri" w:hAnsi="Calibri" w:cs="Calibri"/>
        <w:b w:val="0"/>
        <w:bCs w:val="0"/>
        <w:i w:val="0"/>
        <w:iCs w:val="0"/>
        <w:smallCaps w:val="0"/>
        <w:strike w:val="0"/>
        <w:color w:val="000000"/>
        <w:spacing w:val="0"/>
        <w:w w:val="100"/>
        <w:position w:val="0"/>
        <w:sz w:val="21"/>
        <w:szCs w:val="21"/>
        <w:u w:val="none"/>
      </w:rPr>
    </w:lvl>
    <w:lvl w:ilvl="4">
      <w:start w:val="4"/>
      <w:numFmt w:val="lowerLetter"/>
      <w:lvlText w:val="%5)"/>
      <w:lvlJc w:val="left"/>
      <w:rPr>
        <w:rFonts w:ascii="Calibri" w:hAnsi="Calibri" w:cs="Calibri"/>
        <w:b w:val="0"/>
        <w:bCs w:val="0"/>
        <w:i w:val="0"/>
        <w:iCs w:val="0"/>
        <w:smallCaps w:val="0"/>
        <w:strike w:val="0"/>
        <w:color w:val="000000"/>
        <w:spacing w:val="0"/>
        <w:w w:val="100"/>
        <w:position w:val="0"/>
        <w:sz w:val="21"/>
        <w:szCs w:val="21"/>
        <w:u w:val="none"/>
      </w:rPr>
    </w:lvl>
    <w:lvl w:ilvl="5">
      <w:start w:val="100"/>
      <w:numFmt w:val="lowerRoman"/>
      <w:lvlText w:val="%6."/>
      <w:lvlJc w:val="left"/>
      <w:rPr>
        <w:rFonts w:ascii="Calibri" w:hAnsi="Calibri" w:cs="Calibri"/>
        <w:b w:val="0"/>
        <w:bCs w:val="0"/>
        <w:i w:val="0"/>
        <w:iCs w:val="0"/>
        <w:smallCaps w:val="0"/>
        <w:strike w:val="0"/>
        <w:color w:val="000000"/>
        <w:spacing w:val="0"/>
        <w:w w:val="100"/>
        <w:position w:val="0"/>
        <w:sz w:val="21"/>
        <w:szCs w:val="21"/>
        <w:u w:val="none"/>
      </w:rPr>
    </w:lvl>
    <w:lvl w:ilvl="6">
      <w:start w:val="4"/>
      <w:numFmt w:val="lowerLetter"/>
      <w:lvlText w:val="%7."/>
      <w:lvlJc w:val="left"/>
      <w:rPr>
        <w:rFonts w:ascii="Calibri" w:hAnsi="Calibri" w:cs="Calibri"/>
        <w:b w:val="0"/>
        <w:bCs w:val="0"/>
        <w:i w:val="0"/>
        <w:iCs w:val="0"/>
        <w:smallCaps w:val="0"/>
        <w:strike w:val="0"/>
        <w:color w:val="000000"/>
        <w:spacing w:val="0"/>
        <w:w w:val="100"/>
        <w:position w:val="0"/>
        <w:sz w:val="21"/>
        <w:szCs w:val="21"/>
        <w:u w:val="none"/>
      </w:rPr>
    </w:lvl>
    <w:lvl w:ilvl="7">
      <w:start w:val="12"/>
      <w:numFmt w:val="decimal"/>
      <w:lvlText w:val="%8."/>
      <w:lvlJc w:val="left"/>
      <w:rPr>
        <w:rFonts w:ascii="Calibri" w:hAnsi="Calibri" w:cs="Calibri"/>
        <w:b w:val="0"/>
        <w:bCs w:val="0"/>
        <w:i w:val="0"/>
        <w:iCs w:val="0"/>
        <w:smallCaps w:val="0"/>
        <w:strike w:val="0"/>
        <w:color w:val="000000"/>
        <w:spacing w:val="0"/>
        <w:w w:val="100"/>
        <w:position w:val="0"/>
        <w:sz w:val="21"/>
        <w:szCs w:val="21"/>
        <w:u w:val="none"/>
      </w:rPr>
    </w:lvl>
    <w:lvl w:ilvl="8">
      <w:start w:val="12"/>
      <w:numFmt w:val="decimal"/>
      <w:lvlText w:val="%8."/>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10" w15:restartNumberingAfterBreak="0">
    <w:nsid w:val="00000015"/>
    <w:multiLevelType w:val="multilevel"/>
    <w:tmpl w:val="00000014"/>
    <w:lvl w:ilvl="0">
      <w:start w:val="1"/>
      <w:numFmt w:val="decimal"/>
      <w:lvlText w:val="4.1.%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4.1.%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4.1.%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4.1.%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4.1.%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4.1.%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4.1.%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4.1.%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4.1.%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1" w15:restartNumberingAfterBreak="0">
    <w:nsid w:val="00000017"/>
    <w:multiLevelType w:val="multilevel"/>
    <w:tmpl w:val="00000016"/>
    <w:lvl w:ilvl="0">
      <w:start w:val="2"/>
      <w:numFmt w:val="decimal"/>
      <w:lvlText w:val="4.1.8.%1."/>
      <w:lvlJc w:val="left"/>
      <w:rPr>
        <w:rFonts w:ascii="Arial" w:hAnsi="Arial" w:cs="Arial"/>
        <w:b w:val="0"/>
        <w:bCs w:val="0"/>
        <w:i w:val="0"/>
        <w:iCs w:val="0"/>
        <w:smallCaps w:val="0"/>
        <w:strike w:val="0"/>
        <w:color w:val="000000"/>
        <w:spacing w:val="0"/>
        <w:w w:val="100"/>
        <w:position w:val="0"/>
        <w:sz w:val="22"/>
        <w:szCs w:val="22"/>
        <w:u w:val="none"/>
      </w:rPr>
    </w:lvl>
    <w:lvl w:ilvl="1">
      <w:start w:val="2"/>
      <w:numFmt w:val="decimal"/>
      <w:lvlText w:val="4.1.8.%1."/>
      <w:lvlJc w:val="left"/>
      <w:rPr>
        <w:rFonts w:ascii="Arial" w:hAnsi="Arial" w:cs="Arial"/>
        <w:b w:val="0"/>
        <w:bCs w:val="0"/>
        <w:i w:val="0"/>
        <w:iCs w:val="0"/>
        <w:smallCaps w:val="0"/>
        <w:strike w:val="0"/>
        <w:color w:val="000000"/>
        <w:spacing w:val="0"/>
        <w:w w:val="100"/>
        <w:position w:val="0"/>
        <w:sz w:val="22"/>
        <w:szCs w:val="22"/>
        <w:u w:val="none"/>
      </w:rPr>
    </w:lvl>
    <w:lvl w:ilvl="2">
      <w:start w:val="2"/>
      <w:numFmt w:val="decimal"/>
      <w:lvlText w:val="4.1.8.%1."/>
      <w:lvlJc w:val="left"/>
      <w:rPr>
        <w:rFonts w:ascii="Arial" w:hAnsi="Arial" w:cs="Arial"/>
        <w:b w:val="0"/>
        <w:bCs w:val="0"/>
        <w:i w:val="0"/>
        <w:iCs w:val="0"/>
        <w:smallCaps w:val="0"/>
        <w:strike w:val="0"/>
        <w:color w:val="000000"/>
        <w:spacing w:val="0"/>
        <w:w w:val="100"/>
        <w:position w:val="0"/>
        <w:sz w:val="22"/>
        <w:szCs w:val="22"/>
        <w:u w:val="none"/>
      </w:rPr>
    </w:lvl>
    <w:lvl w:ilvl="3">
      <w:start w:val="2"/>
      <w:numFmt w:val="decimal"/>
      <w:lvlText w:val="4.1.8.%1."/>
      <w:lvlJc w:val="left"/>
      <w:rPr>
        <w:rFonts w:ascii="Arial" w:hAnsi="Arial" w:cs="Arial"/>
        <w:b w:val="0"/>
        <w:bCs w:val="0"/>
        <w:i w:val="0"/>
        <w:iCs w:val="0"/>
        <w:smallCaps w:val="0"/>
        <w:strike w:val="0"/>
        <w:color w:val="000000"/>
        <w:spacing w:val="0"/>
        <w:w w:val="100"/>
        <w:position w:val="0"/>
        <w:sz w:val="22"/>
        <w:szCs w:val="22"/>
        <w:u w:val="none"/>
      </w:rPr>
    </w:lvl>
    <w:lvl w:ilvl="4">
      <w:start w:val="2"/>
      <w:numFmt w:val="decimal"/>
      <w:lvlText w:val="4.1.8.%1."/>
      <w:lvlJc w:val="left"/>
      <w:rPr>
        <w:rFonts w:ascii="Arial" w:hAnsi="Arial" w:cs="Arial"/>
        <w:b w:val="0"/>
        <w:bCs w:val="0"/>
        <w:i w:val="0"/>
        <w:iCs w:val="0"/>
        <w:smallCaps w:val="0"/>
        <w:strike w:val="0"/>
        <w:color w:val="000000"/>
        <w:spacing w:val="0"/>
        <w:w w:val="100"/>
        <w:position w:val="0"/>
        <w:sz w:val="22"/>
        <w:szCs w:val="22"/>
        <w:u w:val="none"/>
      </w:rPr>
    </w:lvl>
    <w:lvl w:ilvl="5">
      <w:start w:val="2"/>
      <w:numFmt w:val="decimal"/>
      <w:lvlText w:val="4.1.8.%1."/>
      <w:lvlJc w:val="left"/>
      <w:rPr>
        <w:rFonts w:ascii="Arial" w:hAnsi="Arial" w:cs="Arial"/>
        <w:b w:val="0"/>
        <w:bCs w:val="0"/>
        <w:i w:val="0"/>
        <w:iCs w:val="0"/>
        <w:smallCaps w:val="0"/>
        <w:strike w:val="0"/>
        <w:color w:val="000000"/>
        <w:spacing w:val="0"/>
        <w:w w:val="100"/>
        <w:position w:val="0"/>
        <w:sz w:val="22"/>
        <w:szCs w:val="22"/>
        <w:u w:val="none"/>
      </w:rPr>
    </w:lvl>
    <w:lvl w:ilvl="6">
      <w:start w:val="2"/>
      <w:numFmt w:val="decimal"/>
      <w:lvlText w:val="4.1.8.%1."/>
      <w:lvlJc w:val="left"/>
      <w:rPr>
        <w:rFonts w:ascii="Arial" w:hAnsi="Arial" w:cs="Arial"/>
        <w:b w:val="0"/>
        <w:bCs w:val="0"/>
        <w:i w:val="0"/>
        <w:iCs w:val="0"/>
        <w:smallCaps w:val="0"/>
        <w:strike w:val="0"/>
        <w:color w:val="000000"/>
        <w:spacing w:val="0"/>
        <w:w w:val="100"/>
        <w:position w:val="0"/>
        <w:sz w:val="22"/>
        <w:szCs w:val="22"/>
        <w:u w:val="none"/>
      </w:rPr>
    </w:lvl>
    <w:lvl w:ilvl="7">
      <w:start w:val="2"/>
      <w:numFmt w:val="decimal"/>
      <w:lvlText w:val="4.1.8.%1."/>
      <w:lvlJc w:val="left"/>
      <w:rPr>
        <w:rFonts w:ascii="Arial" w:hAnsi="Arial" w:cs="Arial"/>
        <w:b w:val="0"/>
        <w:bCs w:val="0"/>
        <w:i w:val="0"/>
        <w:iCs w:val="0"/>
        <w:smallCaps w:val="0"/>
        <w:strike w:val="0"/>
        <w:color w:val="000000"/>
        <w:spacing w:val="0"/>
        <w:w w:val="100"/>
        <w:position w:val="0"/>
        <w:sz w:val="22"/>
        <w:szCs w:val="22"/>
        <w:u w:val="none"/>
      </w:rPr>
    </w:lvl>
    <w:lvl w:ilvl="8">
      <w:start w:val="2"/>
      <w:numFmt w:val="decimal"/>
      <w:lvlText w:val="4.1.8.%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2" w15:restartNumberingAfterBreak="0">
    <w:nsid w:val="00000019"/>
    <w:multiLevelType w:val="multilevel"/>
    <w:tmpl w:val="00000018"/>
    <w:lvl w:ilvl="0">
      <w:start w:val="1"/>
      <w:numFmt w:val="decimal"/>
      <w:lvlText w:val="4.1.9.%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4.1.9.%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4.1.9.%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4.1.9.%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4.1.9.%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4.1.9.%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4.1.9.%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4.1.9.%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4.1.9.%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3" w15:restartNumberingAfterBreak="0">
    <w:nsid w:val="0000001B"/>
    <w:multiLevelType w:val="multilevel"/>
    <w:tmpl w:val="0000001A"/>
    <w:lvl w:ilvl="0">
      <w:start w:val="2"/>
      <w:numFmt w:val="decimal"/>
      <w:lvlText w:val="4.%1."/>
      <w:lvlJc w:val="left"/>
      <w:rPr>
        <w:rFonts w:ascii="Arial" w:hAnsi="Arial" w:cs="Arial"/>
        <w:b/>
        <w:bCs/>
        <w:i w:val="0"/>
        <w:iCs w:val="0"/>
        <w:smallCaps w:val="0"/>
        <w:strike w:val="0"/>
        <w:color w:val="000000"/>
        <w:spacing w:val="0"/>
        <w:w w:val="100"/>
        <w:position w:val="0"/>
        <w:sz w:val="21"/>
        <w:szCs w:val="21"/>
        <w:u w:val="none"/>
      </w:rPr>
    </w:lvl>
    <w:lvl w:ilvl="1">
      <w:start w:val="2"/>
      <w:numFmt w:val="decimal"/>
      <w:lvlText w:val="4.%1."/>
      <w:lvlJc w:val="left"/>
      <w:rPr>
        <w:rFonts w:ascii="Arial" w:hAnsi="Arial" w:cs="Arial"/>
        <w:b/>
        <w:bCs/>
        <w:i w:val="0"/>
        <w:iCs w:val="0"/>
        <w:smallCaps w:val="0"/>
        <w:strike w:val="0"/>
        <w:color w:val="000000"/>
        <w:spacing w:val="0"/>
        <w:w w:val="100"/>
        <w:position w:val="0"/>
        <w:sz w:val="21"/>
        <w:szCs w:val="21"/>
        <w:u w:val="none"/>
      </w:rPr>
    </w:lvl>
    <w:lvl w:ilvl="2">
      <w:start w:val="2"/>
      <w:numFmt w:val="decimal"/>
      <w:lvlText w:val="4.%1."/>
      <w:lvlJc w:val="left"/>
      <w:rPr>
        <w:rFonts w:ascii="Arial" w:hAnsi="Arial" w:cs="Arial"/>
        <w:b/>
        <w:bCs/>
        <w:i w:val="0"/>
        <w:iCs w:val="0"/>
        <w:smallCaps w:val="0"/>
        <w:strike w:val="0"/>
        <w:color w:val="000000"/>
        <w:spacing w:val="0"/>
        <w:w w:val="100"/>
        <w:position w:val="0"/>
        <w:sz w:val="21"/>
        <w:szCs w:val="21"/>
        <w:u w:val="none"/>
      </w:rPr>
    </w:lvl>
    <w:lvl w:ilvl="3">
      <w:start w:val="2"/>
      <w:numFmt w:val="decimal"/>
      <w:lvlText w:val="4.%1."/>
      <w:lvlJc w:val="left"/>
      <w:rPr>
        <w:rFonts w:ascii="Arial" w:hAnsi="Arial" w:cs="Arial"/>
        <w:b/>
        <w:bCs/>
        <w:i w:val="0"/>
        <w:iCs w:val="0"/>
        <w:smallCaps w:val="0"/>
        <w:strike w:val="0"/>
        <w:color w:val="000000"/>
        <w:spacing w:val="0"/>
        <w:w w:val="100"/>
        <w:position w:val="0"/>
        <w:sz w:val="21"/>
        <w:szCs w:val="21"/>
        <w:u w:val="none"/>
      </w:rPr>
    </w:lvl>
    <w:lvl w:ilvl="4">
      <w:start w:val="2"/>
      <w:numFmt w:val="decimal"/>
      <w:lvlText w:val="4.%1."/>
      <w:lvlJc w:val="left"/>
      <w:rPr>
        <w:rFonts w:ascii="Arial" w:hAnsi="Arial" w:cs="Arial"/>
        <w:b/>
        <w:bCs/>
        <w:i w:val="0"/>
        <w:iCs w:val="0"/>
        <w:smallCaps w:val="0"/>
        <w:strike w:val="0"/>
        <w:color w:val="000000"/>
        <w:spacing w:val="0"/>
        <w:w w:val="100"/>
        <w:position w:val="0"/>
        <w:sz w:val="21"/>
        <w:szCs w:val="21"/>
        <w:u w:val="none"/>
      </w:rPr>
    </w:lvl>
    <w:lvl w:ilvl="5">
      <w:start w:val="2"/>
      <w:numFmt w:val="decimal"/>
      <w:lvlText w:val="4.%1."/>
      <w:lvlJc w:val="left"/>
      <w:rPr>
        <w:rFonts w:ascii="Arial" w:hAnsi="Arial" w:cs="Arial"/>
        <w:b/>
        <w:bCs/>
        <w:i w:val="0"/>
        <w:iCs w:val="0"/>
        <w:smallCaps w:val="0"/>
        <w:strike w:val="0"/>
        <w:color w:val="000000"/>
        <w:spacing w:val="0"/>
        <w:w w:val="100"/>
        <w:position w:val="0"/>
        <w:sz w:val="21"/>
        <w:szCs w:val="21"/>
        <w:u w:val="none"/>
      </w:rPr>
    </w:lvl>
    <w:lvl w:ilvl="6">
      <w:start w:val="2"/>
      <w:numFmt w:val="decimal"/>
      <w:lvlText w:val="4.%1."/>
      <w:lvlJc w:val="left"/>
      <w:rPr>
        <w:rFonts w:ascii="Arial" w:hAnsi="Arial" w:cs="Arial"/>
        <w:b/>
        <w:bCs/>
        <w:i w:val="0"/>
        <w:iCs w:val="0"/>
        <w:smallCaps w:val="0"/>
        <w:strike w:val="0"/>
        <w:color w:val="000000"/>
        <w:spacing w:val="0"/>
        <w:w w:val="100"/>
        <w:position w:val="0"/>
        <w:sz w:val="21"/>
        <w:szCs w:val="21"/>
        <w:u w:val="none"/>
      </w:rPr>
    </w:lvl>
    <w:lvl w:ilvl="7">
      <w:start w:val="2"/>
      <w:numFmt w:val="decimal"/>
      <w:lvlText w:val="4.%1."/>
      <w:lvlJc w:val="left"/>
      <w:rPr>
        <w:rFonts w:ascii="Arial" w:hAnsi="Arial" w:cs="Arial"/>
        <w:b/>
        <w:bCs/>
        <w:i w:val="0"/>
        <w:iCs w:val="0"/>
        <w:smallCaps w:val="0"/>
        <w:strike w:val="0"/>
        <w:color w:val="000000"/>
        <w:spacing w:val="0"/>
        <w:w w:val="100"/>
        <w:position w:val="0"/>
        <w:sz w:val="21"/>
        <w:szCs w:val="21"/>
        <w:u w:val="none"/>
      </w:rPr>
    </w:lvl>
    <w:lvl w:ilvl="8">
      <w:start w:val="2"/>
      <w:numFmt w:val="decimal"/>
      <w:lvlText w:val="4.%1."/>
      <w:lvlJc w:val="left"/>
      <w:rPr>
        <w:rFonts w:ascii="Arial" w:hAnsi="Arial" w:cs="Arial"/>
        <w:b/>
        <w:bCs/>
        <w:i w:val="0"/>
        <w:iCs w:val="0"/>
        <w:smallCaps w:val="0"/>
        <w:strike w:val="0"/>
        <w:color w:val="000000"/>
        <w:spacing w:val="0"/>
        <w:w w:val="100"/>
        <w:position w:val="0"/>
        <w:sz w:val="21"/>
        <w:szCs w:val="21"/>
        <w:u w:val="none"/>
      </w:rPr>
    </w:lvl>
  </w:abstractNum>
  <w:abstractNum w:abstractNumId="14" w15:restartNumberingAfterBreak="0">
    <w:nsid w:val="0000001D"/>
    <w:multiLevelType w:val="multilevel"/>
    <w:tmpl w:val="0000001C"/>
    <w:lvl w:ilvl="0">
      <w:start w:val="1"/>
      <w:numFmt w:val="decimal"/>
      <w:lvlText w:val="4.3.%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4.3.%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4.3.%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4.3.%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4.3.%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4.3.%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4.3.%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4.3.%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4.3.%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5" w15:restartNumberingAfterBreak="0">
    <w:nsid w:val="0000001F"/>
    <w:multiLevelType w:val="multilevel"/>
    <w:tmpl w:val="0000001E"/>
    <w:lvl w:ilvl="0">
      <w:start w:val="1"/>
      <w:numFmt w:val="decimal"/>
      <w:lvlText w:val="4.4.%1."/>
      <w:lvlJc w:val="left"/>
      <w:rPr>
        <w:rFonts w:ascii="Arial" w:hAnsi="Arial" w:cs="Arial"/>
        <w:b w:val="0"/>
        <w:bCs w:val="0"/>
        <w:i w:val="0"/>
        <w:iCs w:val="0"/>
        <w:smallCaps w:val="0"/>
        <w:strike w:val="0"/>
        <w:color w:val="000000"/>
        <w:spacing w:val="0"/>
        <w:w w:val="100"/>
        <w:position w:val="0"/>
        <w:sz w:val="22"/>
        <w:szCs w:val="22"/>
        <w:u w:val="none"/>
      </w:rPr>
    </w:lvl>
    <w:lvl w:ilvl="1">
      <w:start w:val="1"/>
      <w:numFmt w:val="decimal"/>
      <w:lvlText w:val="4.4.%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4.4.%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4.4.%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4.4.%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4.4.%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4.4.%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4.4.%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4.4.%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6" w15:restartNumberingAfterBreak="0">
    <w:nsid w:val="00851EE5"/>
    <w:multiLevelType w:val="multilevel"/>
    <w:tmpl w:val="E4509344"/>
    <w:lvl w:ilvl="0">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1">
      <w:start w:val="4"/>
      <w:numFmt w:val="decimal"/>
      <w:lvlText w:val="%2."/>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2">
      <w:start w:val="8"/>
      <w:numFmt w:val="decimal"/>
      <w:lvlText w:val="%3."/>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3">
      <w:start w:val="1"/>
      <w:numFmt w:val="decimal"/>
      <w:lvlText w:val="(%4)"/>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4">
      <w:start w:val="2"/>
      <w:numFmt w:val="decimal"/>
      <w:lvlText w:val="(%5)"/>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5">
      <w:start w:val="1"/>
      <w:numFmt w:val="lowerLetter"/>
      <w:lvlText w:val="%6)"/>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6">
      <w:start w:val="10"/>
      <w:numFmt w:val="decimal"/>
      <w:lvlText w:val="%7."/>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7">
      <w:start w:val="1"/>
      <w:numFmt w:val="lowerLetter"/>
      <w:lvlText w:val="%8)"/>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8">
      <w:start w:val="1"/>
      <w:numFmt w:val="lowerLetter"/>
      <w:lvlText w:val="%8)"/>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abstractNum>
  <w:abstractNum w:abstractNumId="17" w15:restartNumberingAfterBreak="0">
    <w:nsid w:val="01AC6056"/>
    <w:multiLevelType w:val="hybridMultilevel"/>
    <w:tmpl w:val="FCD88A6C"/>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8" w15:restartNumberingAfterBreak="0">
    <w:nsid w:val="0B7B14F6"/>
    <w:multiLevelType w:val="hybridMultilevel"/>
    <w:tmpl w:val="0FB29C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0E697C54"/>
    <w:multiLevelType w:val="hybridMultilevel"/>
    <w:tmpl w:val="E3B406B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0FE85B67"/>
    <w:multiLevelType w:val="hybridMultilevel"/>
    <w:tmpl w:val="197E612C"/>
    <w:lvl w:ilvl="0" w:tplc="A726C850">
      <w:start w:val="2"/>
      <w:numFmt w:val="lowerLetter"/>
      <w:lvlText w:val="%1)"/>
      <w:lvlJc w:val="left"/>
      <w:pPr>
        <w:ind w:left="1780" w:hanging="360"/>
      </w:pPr>
      <w:rPr>
        <w:rFonts w:cs="Times New Roman" w:hint="default"/>
      </w:rPr>
    </w:lvl>
    <w:lvl w:ilvl="1" w:tplc="040E0019" w:tentative="1">
      <w:start w:val="1"/>
      <w:numFmt w:val="lowerLetter"/>
      <w:lvlText w:val="%2."/>
      <w:lvlJc w:val="left"/>
      <w:pPr>
        <w:ind w:left="2500" w:hanging="360"/>
      </w:pPr>
      <w:rPr>
        <w:rFonts w:cs="Times New Roman"/>
      </w:rPr>
    </w:lvl>
    <w:lvl w:ilvl="2" w:tplc="040E001B" w:tentative="1">
      <w:start w:val="1"/>
      <w:numFmt w:val="lowerRoman"/>
      <w:lvlText w:val="%3."/>
      <w:lvlJc w:val="right"/>
      <w:pPr>
        <w:ind w:left="3220" w:hanging="180"/>
      </w:pPr>
      <w:rPr>
        <w:rFonts w:cs="Times New Roman"/>
      </w:rPr>
    </w:lvl>
    <w:lvl w:ilvl="3" w:tplc="040E000F">
      <w:start w:val="1"/>
      <w:numFmt w:val="decimal"/>
      <w:lvlText w:val="%4."/>
      <w:lvlJc w:val="left"/>
      <w:pPr>
        <w:ind w:left="3940" w:hanging="360"/>
      </w:pPr>
      <w:rPr>
        <w:rFonts w:cs="Times New Roman"/>
      </w:rPr>
    </w:lvl>
    <w:lvl w:ilvl="4" w:tplc="040E0019" w:tentative="1">
      <w:start w:val="1"/>
      <w:numFmt w:val="lowerLetter"/>
      <w:lvlText w:val="%5."/>
      <w:lvlJc w:val="left"/>
      <w:pPr>
        <w:ind w:left="4660" w:hanging="360"/>
      </w:pPr>
      <w:rPr>
        <w:rFonts w:cs="Times New Roman"/>
      </w:rPr>
    </w:lvl>
    <w:lvl w:ilvl="5" w:tplc="040E001B" w:tentative="1">
      <w:start w:val="1"/>
      <w:numFmt w:val="lowerRoman"/>
      <w:lvlText w:val="%6."/>
      <w:lvlJc w:val="right"/>
      <w:pPr>
        <w:ind w:left="5380" w:hanging="180"/>
      </w:pPr>
      <w:rPr>
        <w:rFonts w:cs="Times New Roman"/>
      </w:rPr>
    </w:lvl>
    <w:lvl w:ilvl="6" w:tplc="040E000F" w:tentative="1">
      <w:start w:val="1"/>
      <w:numFmt w:val="decimal"/>
      <w:lvlText w:val="%7."/>
      <w:lvlJc w:val="left"/>
      <w:pPr>
        <w:ind w:left="6100" w:hanging="360"/>
      </w:pPr>
      <w:rPr>
        <w:rFonts w:cs="Times New Roman"/>
      </w:rPr>
    </w:lvl>
    <w:lvl w:ilvl="7" w:tplc="040E0019" w:tentative="1">
      <w:start w:val="1"/>
      <w:numFmt w:val="lowerLetter"/>
      <w:lvlText w:val="%8."/>
      <w:lvlJc w:val="left"/>
      <w:pPr>
        <w:ind w:left="6820" w:hanging="360"/>
      </w:pPr>
      <w:rPr>
        <w:rFonts w:cs="Times New Roman"/>
      </w:rPr>
    </w:lvl>
    <w:lvl w:ilvl="8" w:tplc="040E001B" w:tentative="1">
      <w:start w:val="1"/>
      <w:numFmt w:val="lowerRoman"/>
      <w:lvlText w:val="%9."/>
      <w:lvlJc w:val="right"/>
      <w:pPr>
        <w:ind w:left="7540" w:hanging="180"/>
      </w:pPr>
      <w:rPr>
        <w:rFonts w:cs="Times New Roman"/>
      </w:rPr>
    </w:lvl>
  </w:abstractNum>
  <w:abstractNum w:abstractNumId="21" w15:restartNumberingAfterBreak="0">
    <w:nsid w:val="112F7184"/>
    <w:multiLevelType w:val="hybridMultilevel"/>
    <w:tmpl w:val="2D80F736"/>
    <w:lvl w:ilvl="0" w:tplc="1938F598">
      <w:start w:val="1"/>
      <w:numFmt w:val="lowerLetter"/>
      <w:lvlText w:val="%1."/>
      <w:lvlJc w:val="left"/>
      <w:pPr>
        <w:ind w:left="2138" w:hanging="360"/>
      </w:pPr>
      <w:rPr>
        <w:rFonts w:hint="default"/>
      </w:rPr>
    </w:lvl>
    <w:lvl w:ilvl="1" w:tplc="040E0019" w:tentative="1">
      <w:start w:val="1"/>
      <w:numFmt w:val="lowerLetter"/>
      <w:lvlText w:val="%2."/>
      <w:lvlJc w:val="left"/>
      <w:pPr>
        <w:ind w:left="2858" w:hanging="360"/>
      </w:pPr>
    </w:lvl>
    <w:lvl w:ilvl="2" w:tplc="040E001B" w:tentative="1">
      <w:start w:val="1"/>
      <w:numFmt w:val="lowerRoman"/>
      <w:lvlText w:val="%3."/>
      <w:lvlJc w:val="right"/>
      <w:pPr>
        <w:ind w:left="3578" w:hanging="180"/>
      </w:pPr>
    </w:lvl>
    <w:lvl w:ilvl="3" w:tplc="040E000F" w:tentative="1">
      <w:start w:val="1"/>
      <w:numFmt w:val="decimal"/>
      <w:lvlText w:val="%4."/>
      <w:lvlJc w:val="left"/>
      <w:pPr>
        <w:ind w:left="4298" w:hanging="360"/>
      </w:pPr>
    </w:lvl>
    <w:lvl w:ilvl="4" w:tplc="040E0019" w:tentative="1">
      <w:start w:val="1"/>
      <w:numFmt w:val="lowerLetter"/>
      <w:lvlText w:val="%5."/>
      <w:lvlJc w:val="left"/>
      <w:pPr>
        <w:ind w:left="5018" w:hanging="360"/>
      </w:pPr>
    </w:lvl>
    <w:lvl w:ilvl="5" w:tplc="040E001B" w:tentative="1">
      <w:start w:val="1"/>
      <w:numFmt w:val="lowerRoman"/>
      <w:lvlText w:val="%6."/>
      <w:lvlJc w:val="right"/>
      <w:pPr>
        <w:ind w:left="5738" w:hanging="180"/>
      </w:pPr>
    </w:lvl>
    <w:lvl w:ilvl="6" w:tplc="040E000F" w:tentative="1">
      <w:start w:val="1"/>
      <w:numFmt w:val="decimal"/>
      <w:lvlText w:val="%7."/>
      <w:lvlJc w:val="left"/>
      <w:pPr>
        <w:ind w:left="6458" w:hanging="360"/>
      </w:pPr>
    </w:lvl>
    <w:lvl w:ilvl="7" w:tplc="040E0019" w:tentative="1">
      <w:start w:val="1"/>
      <w:numFmt w:val="lowerLetter"/>
      <w:lvlText w:val="%8."/>
      <w:lvlJc w:val="left"/>
      <w:pPr>
        <w:ind w:left="7178" w:hanging="360"/>
      </w:pPr>
    </w:lvl>
    <w:lvl w:ilvl="8" w:tplc="040E001B" w:tentative="1">
      <w:start w:val="1"/>
      <w:numFmt w:val="lowerRoman"/>
      <w:lvlText w:val="%9."/>
      <w:lvlJc w:val="right"/>
      <w:pPr>
        <w:ind w:left="7898" w:hanging="180"/>
      </w:pPr>
    </w:lvl>
  </w:abstractNum>
  <w:abstractNum w:abstractNumId="22" w15:restartNumberingAfterBreak="0">
    <w:nsid w:val="121F6157"/>
    <w:multiLevelType w:val="multilevel"/>
    <w:tmpl w:val="E69449BC"/>
    <w:lvl w:ilvl="0">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1">
      <w:start w:val="4"/>
      <w:numFmt w:val="decimal"/>
      <w:lvlText w:val="%2."/>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2">
      <w:start w:val="1"/>
      <w:numFmt w:val="decimal"/>
      <w:lvlText w:val="%3."/>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3">
      <w:start w:val="1"/>
      <w:numFmt w:val="decimal"/>
      <w:lvlText w:val="(%4)"/>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4">
      <w:start w:val="2"/>
      <w:numFmt w:val="decimal"/>
      <w:lvlText w:val="(%5)"/>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5">
      <w:start w:val="1"/>
      <w:numFmt w:val="lowerLetter"/>
      <w:lvlText w:val="%6)"/>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6">
      <w:start w:val="10"/>
      <w:numFmt w:val="decimal"/>
      <w:lvlText w:val="%7."/>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7">
      <w:start w:val="1"/>
      <w:numFmt w:val="lowerLetter"/>
      <w:lvlText w:val="%8)"/>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8">
      <w:start w:val="1"/>
      <w:numFmt w:val="lowerLetter"/>
      <w:lvlText w:val="%8)"/>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abstractNum>
  <w:abstractNum w:abstractNumId="23" w15:restartNumberingAfterBreak="0">
    <w:nsid w:val="19017357"/>
    <w:multiLevelType w:val="hybridMultilevel"/>
    <w:tmpl w:val="3C8C20A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19046F44"/>
    <w:multiLevelType w:val="hybridMultilevel"/>
    <w:tmpl w:val="E72295D0"/>
    <w:lvl w:ilvl="0" w:tplc="8C4CC52E">
      <w:start w:val="23"/>
      <w:numFmt w:val="decimal"/>
      <w:lvlText w:val="%1."/>
      <w:lvlJc w:val="left"/>
      <w:pPr>
        <w:ind w:left="780" w:hanging="4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15:restartNumberingAfterBreak="0">
    <w:nsid w:val="1A2F227E"/>
    <w:multiLevelType w:val="hybridMultilevel"/>
    <w:tmpl w:val="C6BA8A7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1DF14EB3"/>
    <w:multiLevelType w:val="multilevel"/>
    <w:tmpl w:val="E4703492"/>
    <w:lvl w:ilvl="0">
      <w:start w:val="1"/>
      <w:numFmt w:val="decimal"/>
      <w:lvlText w:val="%1."/>
      <w:lvlJc w:val="left"/>
      <w:pPr>
        <w:tabs>
          <w:tab w:val="num" w:pos="1068"/>
        </w:tabs>
        <w:ind w:left="1068" w:hanging="360"/>
      </w:pPr>
    </w:lvl>
    <w:lvl w:ilvl="1">
      <w:start w:val="1"/>
      <w:numFmt w:val="bullet"/>
      <w:lvlText w:val="◦"/>
      <w:lvlJc w:val="left"/>
      <w:pPr>
        <w:tabs>
          <w:tab w:val="num" w:pos="1428"/>
        </w:tabs>
        <w:ind w:left="1428" w:hanging="360"/>
      </w:pPr>
      <w:rPr>
        <w:rFonts w:ascii="OpenSymbol" w:hAnsi="OpenSymbol" w:cs="OpenSymbol"/>
      </w:rPr>
    </w:lvl>
    <w:lvl w:ilvl="2">
      <w:start w:val="1"/>
      <w:numFmt w:val="bullet"/>
      <w:lvlText w:val="▪"/>
      <w:lvlJc w:val="left"/>
      <w:pPr>
        <w:tabs>
          <w:tab w:val="num" w:pos="1788"/>
        </w:tabs>
        <w:ind w:left="1788" w:hanging="360"/>
      </w:pPr>
      <w:rPr>
        <w:rFonts w:ascii="OpenSymbol" w:hAnsi="Open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OpenSymbol" w:hAnsi="OpenSymbol" w:cs="OpenSymbol"/>
      </w:rPr>
    </w:lvl>
    <w:lvl w:ilvl="5">
      <w:start w:val="1"/>
      <w:numFmt w:val="bullet"/>
      <w:lvlText w:val="▪"/>
      <w:lvlJc w:val="left"/>
      <w:pPr>
        <w:tabs>
          <w:tab w:val="num" w:pos="2868"/>
        </w:tabs>
        <w:ind w:left="2868" w:hanging="360"/>
      </w:pPr>
      <w:rPr>
        <w:rFonts w:ascii="OpenSymbol" w:hAnsi="Open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OpenSymbol" w:hAnsi="OpenSymbol" w:cs="OpenSymbol"/>
      </w:rPr>
    </w:lvl>
    <w:lvl w:ilvl="8">
      <w:start w:val="1"/>
      <w:numFmt w:val="bullet"/>
      <w:lvlText w:val="▪"/>
      <w:lvlJc w:val="left"/>
      <w:pPr>
        <w:tabs>
          <w:tab w:val="num" w:pos="3948"/>
        </w:tabs>
        <w:ind w:left="3948" w:hanging="360"/>
      </w:pPr>
      <w:rPr>
        <w:rFonts w:ascii="OpenSymbol" w:hAnsi="OpenSymbol" w:cs="OpenSymbol"/>
      </w:rPr>
    </w:lvl>
  </w:abstractNum>
  <w:abstractNum w:abstractNumId="27" w15:restartNumberingAfterBreak="0">
    <w:nsid w:val="23693155"/>
    <w:multiLevelType w:val="multilevel"/>
    <w:tmpl w:val="0A12A48E"/>
    <w:lvl w:ilvl="0">
      <w:start w:val="1"/>
      <w:numFmt w:val="decimal"/>
      <w:lvlText w:val="%1."/>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1">
      <w:start w:val="4"/>
      <w:numFmt w:val="decimal"/>
      <w:lvlText w:val="%2."/>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2">
      <w:start w:val="8"/>
      <w:numFmt w:val="decimal"/>
      <w:lvlText w:val="%3."/>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3">
      <w:start w:val="1"/>
      <w:numFmt w:val="decimal"/>
      <w:lvlText w:val="(%4)"/>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4">
      <w:start w:val="2"/>
      <w:numFmt w:val="decimal"/>
      <w:lvlText w:val="(%5)"/>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5">
      <w:start w:val="1"/>
      <w:numFmt w:val="lowerLetter"/>
      <w:lvlText w:val="%6)"/>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6">
      <w:start w:val="10"/>
      <w:numFmt w:val="decimal"/>
      <w:lvlText w:val="%7."/>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7">
      <w:start w:val="1"/>
      <w:numFmt w:val="lowerLetter"/>
      <w:lvlText w:val="%8)"/>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lvl w:ilvl="8">
      <w:start w:val="1"/>
      <w:numFmt w:val="lowerLetter"/>
      <w:lvlText w:val="%8)"/>
      <w:lvlJc w:val="left"/>
      <w:pPr>
        <w:ind w:left="0" w:firstLine="0"/>
      </w:pPr>
      <w:rPr>
        <w:rFonts w:ascii="Calibri" w:hAnsi="Calibri" w:cs="Calibri" w:hint="default"/>
        <w:b w:val="0"/>
        <w:bCs w:val="0"/>
        <w:i w:val="0"/>
        <w:iCs w:val="0"/>
        <w:smallCaps w:val="0"/>
        <w:strike w:val="0"/>
        <w:color w:val="000000"/>
        <w:spacing w:val="0"/>
        <w:w w:val="100"/>
        <w:position w:val="0"/>
        <w:sz w:val="21"/>
        <w:szCs w:val="21"/>
        <w:u w:val="none"/>
      </w:rPr>
    </w:lvl>
  </w:abstractNum>
  <w:abstractNum w:abstractNumId="28" w15:restartNumberingAfterBreak="0">
    <w:nsid w:val="23CF637E"/>
    <w:multiLevelType w:val="hybridMultilevel"/>
    <w:tmpl w:val="54BE6DC4"/>
    <w:lvl w:ilvl="0" w:tplc="040E0017">
      <w:start w:val="1"/>
      <w:numFmt w:val="lowerLetter"/>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29" w15:restartNumberingAfterBreak="0">
    <w:nsid w:val="2BA23144"/>
    <w:multiLevelType w:val="hybridMultilevel"/>
    <w:tmpl w:val="42EAA0A4"/>
    <w:lvl w:ilvl="0" w:tplc="040E0001">
      <w:start w:val="1"/>
      <w:numFmt w:val="bullet"/>
      <w:lvlText w:val=""/>
      <w:lvlJc w:val="left"/>
      <w:pPr>
        <w:ind w:left="2520" w:hanging="360"/>
      </w:pPr>
      <w:rPr>
        <w:rFonts w:ascii="Symbol" w:hAnsi="Symbol" w:hint="default"/>
      </w:rPr>
    </w:lvl>
    <w:lvl w:ilvl="1" w:tplc="040E0003" w:tentative="1">
      <w:start w:val="1"/>
      <w:numFmt w:val="bullet"/>
      <w:lvlText w:val="o"/>
      <w:lvlJc w:val="left"/>
      <w:pPr>
        <w:ind w:left="3240" w:hanging="360"/>
      </w:pPr>
      <w:rPr>
        <w:rFonts w:ascii="Courier New" w:hAnsi="Courier New" w:cs="Courier New" w:hint="default"/>
      </w:rPr>
    </w:lvl>
    <w:lvl w:ilvl="2" w:tplc="040E0005" w:tentative="1">
      <w:start w:val="1"/>
      <w:numFmt w:val="bullet"/>
      <w:lvlText w:val=""/>
      <w:lvlJc w:val="left"/>
      <w:pPr>
        <w:ind w:left="3960" w:hanging="360"/>
      </w:pPr>
      <w:rPr>
        <w:rFonts w:ascii="Wingdings" w:hAnsi="Wingdings" w:hint="default"/>
      </w:rPr>
    </w:lvl>
    <w:lvl w:ilvl="3" w:tplc="040E0001" w:tentative="1">
      <w:start w:val="1"/>
      <w:numFmt w:val="bullet"/>
      <w:lvlText w:val=""/>
      <w:lvlJc w:val="left"/>
      <w:pPr>
        <w:ind w:left="4680" w:hanging="360"/>
      </w:pPr>
      <w:rPr>
        <w:rFonts w:ascii="Symbol" w:hAnsi="Symbol" w:hint="default"/>
      </w:rPr>
    </w:lvl>
    <w:lvl w:ilvl="4" w:tplc="040E0003" w:tentative="1">
      <w:start w:val="1"/>
      <w:numFmt w:val="bullet"/>
      <w:lvlText w:val="o"/>
      <w:lvlJc w:val="left"/>
      <w:pPr>
        <w:ind w:left="5400" w:hanging="360"/>
      </w:pPr>
      <w:rPr>
        <w:rFonts w:ascii="Courier New" w:hAnsi="Courier New" w:cs="Courier New" w:hint="default"/>
      </w:rPr>
    </w:lvl>
    <w:lvl w:ilvl="5" w:tplc="040E0005" w:tentative="1">
      <w:start w:val="1"/>
      <w:numFmt w:val="bullet"/>
      <w:lvlText w:val=""/>
      <w:lvlJc w:val="left"/>
      <w:pPr>
        <w:ind w:left="6120" w:hanging="360"/>
      </w:pPr>
      <w:rPr>
        <w:rFonts w:ascii="Wingdings" w:hAnsi="Wingdings" w:hint="default"/>
      </w:rPr>
    </w:lvl>
    <w:lvl w:ilvl="6" w:tplc="040E0001" w:tentative="1">
      <w:start w:val="1"/>
      <w:numFmt w:val="bullet"/>
      <w:lvlText w:val=""/>
      <w:lvlJc w:val="left"/>
      <w:pPr>
        <w:ind w:left="6840" w:hanging="360"/>
      </w:pPr>
      <w:rPr>
        <w:rFonts w:ascii="Symbol" w:hAnsi="Symbol" w:hint="default"/>
      </w:rPr>
    </w:lvl>
    <w:lvl w:ilvl="7" w:tplc="040E0003" w:tentative="1">
      <w:start w:val="1"/>
      <w:numFmt w:val="bullet"/>
      <w:lvlText w:val="o"/>
      <w:lvlJc w:val="left"/>
      <w:pPr>
        <w:ind w:left="7560" w:hanging="360"/>
      </w:pPr>
      <w:rPr>
        <w:rFonts w:ascii="Courier New" w:hAnsi="Courier New" w:cs="Courier New" w:hint="default"/>
      </w:rPr>
    </w:lvl>
    <w:lvl w:ilvl="8" w:tplc="040E0005" w:tentative="1">
      <w:start w:val="1"/>
      <w:numFmt w:val="bullet"/>
      <w:lvlText w:val=""/>
      <w:lvlJc w:val="left"/>
      <w:pPr>
        <w:ind w:left="8280" w:hanging="360"/>
      </w:pPr>
      <w:rPr>
        <w:rFonts w:ascii="Wingdings" w:hAnsi="Wingdings" w:hint="default"/>
      </w:rPr>
    </w:lvl>
  </w:abstractNum>
  <w:abstractNum w:abstractNumId="30" w15:restartNumberingAfterBreak="0">
    <w:nsid w:val="2F03358B"/>
    <w:multiLevelType w:val="multilevel"/>
    <w:tmpl w:val="00000008"/>
    <w:lvl w:ilvl="0">
      <w:start w:val="72"/>
      <w:numFmt w:val="decimal"/>
      <w:lvlText w:val="%1."/>
      <w:lvlJc w:val="left"/>
      <w:rPr>
        <w:rFonts w:ascii="Calibri" w:hAnsi="Calibri" w:cs="Calibri"/>
        <w:b w:val="0"/>
        <w:bCs w:val="0"/>
        <w:i w:val="0"/>
        <w:iCs w:val="0"/>
        <w:smallCaps w:val="0"/>
        <w:strike w:val="0"/>
        <w:color w:val="000000"/>
        <w:spacing w:val="0"/>
        <w:w w:val="100"/>
        <w:position w:val="0"/>
        <w:sz w:val="21"/>
        <w:szCs w:val="21"/>
        <w:u w:val="none"/>
      </w:rPr>
    </w:lvl>
    <w:lvl w:ilvl="1">
      <w:start w:val="1"/>
      <w:numFmt w:val="lowerLetter"/>
      <w:lvlText w:val="%2)"/>
      <w:lvlJc w:val="left"/>
      <w:rPr>
        <w:rFonts w:ascii="Calibri" w:hAnsi="Calibri" w:cs="Calibri"/>
        <w:b w:val="0"/>
        <w:bCs w:val="0"/>
        <w:i/>
        <w:iCs/>
        <w:smallCaps w:val="0"/>
        <w:strike w:val="0"/>
        <w:color w:val="000000"/>
        <w:spacing w:val="0"/>
        <w:w w:val="100"/>
        <w:position w:val="0"/>
        <w:sz w:val="21"/>
        <w:szCs w:val="21"/>
        <w:u w:val="none"/>
      </w:rPr>
    </w:lvl>
    <w:lvl w:ilvl="2">
      <w:start w:val="1"/>
      <w:numFmt w:val="lowerLetter"/>
      <w:lvlText w:val="%2)"/>
      <w:lvlJc w:val="left"/>
      <w:rPr>
        <w:rFonts w:ascii="Calibri" w:hAnsi="Calibri" w:cs="Calibri"/>
        <w:b w:val="0"/>
        <w:bCs w:val="0"/>
        <w:i/>
        <w:iCs/>
        <w:smallCaps w:val="0"/>
        <w:strike w:val="0"/>
        <w:color w:val="000000"/>
        <w:spacing w:val="0"/>
        <w:w w:val="100"/>
        <w:position w:val="0"/>
        <w:sz w:val="21"/>
        <w:szCs w:val="21"/>
        <w:u w:val="none"/>
      </w:rPr>
    </w:lvl>
    <w:lvl w:ilvl="3">
      <w:start w:val="1"/>
      <w:numFmt w:val="lowerLetter"/>
      <w:lvlText w:val="%2)"/>
      <w:lvlJc w:val="left"/>
      <w:rPr>
        <w:rFonts w:ascii="Calibri" w:hAnsi="Calibri" w:cs="Calibri"/>
        <w:b w:val="0"/>
        <w:bCs w:val="0"/>
        <w:i/>
        <w:iCs/>
        <w:smallCaps w:val="0"/>
        <w:strike w:val="0"/>
        <w:color w:val="000000"/>
        <w:spacing w:val="0"/>
        <w:w w:val="100"/>
        <w:position w:val="0"/>
        <w:sz w:val="21"/>
        <w:szCs w:val="21"/>
        <w:u w:val="none"/>
      </w:rPr>
    </w:lvl>
    <w:lvl w:ilvl="4">
      <w:start w:val="1"/>
      <w:numFmt w:val="lowerLetter"/>
      <w:lvlText w:val="%2)"/>
      <w:lvlJc w:val="left"/>
      <w:rPr>
        <w:rFonts w:ascii="Calibri" w:hAnsi="Calibri" w:cs="Calibri"/>
        <w:b w:val="0"/>
        <w:bCs w:val="0"/>
        <w:i/>
        <w:iCs/>
        <w:smallCaps w:val="0"/>
        <w:strike w:val="0"/>
        <w:color w:val="000000"/>
        <w:spacing w:val="0"/>
        <w:w w:val="100"/>
        <w:position w:val="0"/>
        <w:sz w:val="21"/>
        <w:szCs w:val="21"/>
        <w:u w:val="none"/>
      </w:rPr>
    </w:lvl>
    <w:lvl w:ilvl="5">
      <w:start w:val="1"/>
      <w:numFmt w:val="lowerLetter"/>
      <w:lvlText w:val="%2)"/>
      <w:lvlJc w:val="left"/>
      <w:rPr>
        <w:rFonts w:ascii="Calibri" w:hAnsi="Calibri" w:cs="Calibri"/>
        <w:b w:val="0"/>
        <w:bCs w:val="0"/>
        <w:i/>
        <w:iCs/>
        <w:smallCaps w:val="0"/>
        <w:strike w:val="0"/>
        <w:color w:val="000000"/>
        <w:spacing w:val="0"/>
        <w:w w:val="100"/>
        <w:position w:val="0"/>
        <w:sz w:val="21"/>
        <w:szCs w:val="21"/>
        <w:u w:val="none"/>
      </w:rPr>
    </w:lvl>
    <w:lvl w:ilvl="6">
      <w:start w:val="1"/>
      <w:numFmt w:val="lowerLetter"/>
      <w:lvlText w:val="%2)"/>
      <w:lvlJc w:val="left"/>
      <w:rPr>
        <w:rFonts w:ascii="Calibri" w:hAnsi="Calibri" w:cs="Calibri"/>
        <w:b w:val="0"/>
        <w:bCs w:val="0"/>
        <w:i/>
        <w:iCs/>
        <w:smallCaps w:val="0"/>
        <w:strike w:val="0"/>
        <w:color w:val="000000"/>
        <w:spacing w:val="0"/>
        <w:w w:val="100"/>
        <w:position w:val="0"/>
        <w:sz w:val="21"/>
        <w:szCs w:val="21"/>
        <w:u w:val="none"/>
      </w:rPr>
    </w:lvl>
    <w:lvl w:ilvl="7">
      <w:start w:val="1"/>
      <w:numFmt w:val="lowerLetter"/>
      <w:lvlText w:val="%2)"/>
      <w:lvlJc w:val="left"/>
      <w:rPr>
        <w:rFonts w:ascii="Calibri" w:hAnsi="Calibri" w:cs="Calibri"/>
        <w:b w:val="0"/>
        <w:bCs w:val="0"/>
        <w:i/>
        <w:iCs/>
        <w:smallCaps w:val="0"/>
        <w:strike w:val="0"/>
        <w:color w:val="000000"/>
        <w:spacing w:val="0"/>
        <w:w w:val="100"/>
        <w:position w:val="0"/>
        <w:sz w:val="21"/>
        <w:szCs w:val="21"/>
        <w:u w:val="none"/>
      </w:rPr>
    </w:lvl>
    <w:lvl w:ilvl="8">
      <w:start w:val="1"/>
      <w:numFmt w:val="lowerLetter"/>
      <w:lvlText w:val="%2)"/>
      <w:lvlJc w:val="left"/>
      <w:rPr>
        <w:rFonts w:ascii="Calibri" w:hAnsi="Calibri" w:cs="Calibri"/>
        <w:b w:val="0"/>
        <w:bCs w:val="0"/>
        <w:i/>
        <w:iCs/>
        <w:smallCaps w:val="0"/>
        <w:strike w:val="0"/>
        <w:color w:val="000000"/>
        <w:spacing w:val="0"/>
        <w:w w:val="100"/>
        <w:position w:val="0"/>
        <w:sz w:val="21"/>
        <w:szCs w:val="21"/>
        <w:u w:val="none"/>
      </w:rPr>
    </w:lvl>
  </w:abstractNum>
  <w:abstractNum w:abstractNumId="31" w15:restartNumberingAfterBreak="0">
    <w:nsid w:val="30BA1C9C"/>
    <w:multiLevelType w:val="hybridMultilevel"/>
    <w:tmpl w:val="C0760896"/>
    <w:lvl w:ilvl="0" w:tplc="040E0001">
      <w:start w:val="1"/>
      <w:numFmt w:val="bullet"/>
      <w:lvlText w:val=""/>
      <w:lvlJc w:val="left"/>
      <w:pPr>
        <w:ind w:left="720" w:hanging="360"/>
      </w:pPr>
      <w:rPr>
        <w:rFonts w:ascii="Symbol" w:hAnsi="Symbol" w:hint="default"/>
      </w:rPr>
    </w:lvl>
    <w:lvl w:ilvl="1" w:tplc="B6508CD8">
      <w:start w:val="8"/>
      <w:numFmt w:val="bullet"/>
      <w:lvlText w:val="–"/>
      <w:lvlJc w:val="left"/>
      <w:pPr>
        <w:ind w:left="1440" w:hanging="360"/>
      </w:pPr>
      <w:rPr>
        <w:rFonts w:ascii="Cambria" w:eastAsia="Times New Roman" w:hAnsi="Cambria"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3575110F"/>
    <w:multiLevelType w:val="hybridMultilevel"/>
    <w:tmpl w:val="BCFEE784"/>
    <w:lvl w:ilvl="0" w:tplc="040E000F">
      <w:start w:val="1"/>
      <w:numFmt w:val="decimal"/>
      <w:lvlText w:val="%1."/>
      <w:lvlJc w:val="left"/>
      <w:pPr>
        <w:ind w:left="720" w:hanging="360"/>
      </w:pPr>
    </w:lvl>
    <w:lvl w:ilvl="1" w:tplc="6E26453A">
      <w:numFmt w:val="bullet"/>
      <w:lvlText w:val="•"/>
      <w:lvlJc w:val="left"/>
      <w:pPr>
        <w:ind w:left="1440" w:hanging="360"/>
      </w:pPr>
      <w:rPr>
        <w:rFonts w:ascii="Times New Roman" w:eastAsia="Calibri" w:hAnsi="Times New Roman" w:cs="Times New Roman" w:hint="default"/>
        <w:sz w:val="24"/>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3A3E2EAC"/>
    <w:multiLevelType w:val="multilevel"/>
    <w:tmpl w:val="00000004"/>
    <w:lvl w:ilvl="0">
      <w:start w:val="2"/>
      <w:numFmt w:val="lowerLetter"/>
      <w:lvlText w:val="%1)"/>
      <w:lvlJc w:val="left"/>
      <w:rPr>
        <w:rFonts w:ascii="Calibri" w:hAnsi="Calibri" w:cs="Calibri"/>
        <w:b w:val="0"/>
        <w:bCs w:val="0"/>
        <w:i w:val="0"/>
        <w:iCs w:val="0"/>
        <w:smallCaps w:val="0"/>
        <w:strike w:val="0"/>
        <w:color w:val="000000"/>
        <w:spacing w:val="0"/>
        <w:w w:val="100"/>
        <w:position w:val="0"/>
        <w:sz w:val="21"/>
        <w:szCs w:val="21"/>
        <w:u w:val="none"/>
      </w:rPr>
    </w:lvl>
    <w:lvl w:ilvl="1">
      <w:start w:val="27"/>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34" w15:restartNumberingAfterBreak="0">
    <w:nsid w:val="3CF5448D"/>
    <w:multiLevelType w:val="hybridMultilevel"/>
    <w:tmpl w:val="0A745F8C"/>
    <w:lvl w:ilvl="0" w:tplc="040E0017">
      <w:start w:val="1"/>
      <w:numFmt w:val="lowerLetter"/>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7">
      <w:start w:val="1"/>
      <w:numFmt w:val="lowerLetter"/>
      <w:lvlText w:val="%6)"/>
      <w:lvlJc w:val="left"/>
      <w:pPr>
        <w:ind w:left="4380" w:hanging="180"/>
      </w:pPr>
      <w:rPr>
        <w:rFonts w:hint="default"/>
      </w:r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35" w15:restartNumberingAfterBreak="0">
    <w:nsid w:val="3E2A0899"/>
    <w:multiLevelType w:val="hybridMultilevel"/>
    <w:tmpl w:val="DF741D5A"/>
    <w:lvl w:ilvl="0" w:tplc="9CA04C84">
      <w:start w:val="1"/>
      <w:numFmt w:val="upperRoman"/>
      <w:lvlText w:val="%1."/>
      <w:lvlJc w:val="left"/>
      <w:pPr>
        <w:ind w:left="5000" w:hanging="720"/>
      </w:pPr>
      <w:rPr>
        <w:rFonts w:hint="default"/>
      </w:rPr>
    </w:lvl>
    <w:lvl w:ilvl="1" w:tplc="040E0019" w:tentative="1">
      <w:start w:val="1"/>
      <w:numFmt w:val="lowerLetter"/>
      <w:lvlText w:val="%2."/>
      <w:lvlJc w:val="left"/>
      <w:pPr>
        <w:ind w:left="5360" w:hanging="360"/>
      </w:pPr>
    </w:lvl>
    <w:lvl w:ilvl="2" w:tplc="040E001B" w:tentative="1">
      <w:start w:val="1"/>
      <w:numFmt w:val="lowerRoman"/>
      <w:lvlText w:val="%3."/>
      <w:lvlJc w:val="right"/>
      <w:pPr>
        <w:ind w:left="6080" w:hanging="180"/>
      </w:pPr>
    </w:lvl>
    <w:lvl w:ilvl="3" w:tplc="040E000F" w:tentative="1">
      <w:start w:val="1"/>
      <w:numFmt w:val="decimal"/>
      <w:lvlText w:val="%4."/>
      <w:lvlJc w:val="left"/>
      <w:pPr>
        <w:ind w:left="6800" w:hanging="360"/>
      </w:pPr>
    </w:lvl>
    <w:lvl w:ilvl="4" w:tplc="040E0019" w:tentative="1">
      <w:start w:val="1"/>
      <w:numFmt w:val="lowerLetter"/>
      <w:lvlText w:val="%5."/>
      <w:lvlJc w:val="left"/>
      <w:pPr>
        <w:ind w:left="7520" w:hanging="360"/>
      </w:pPr>
    </w:lvl>
    <w:lvl w:ilvl="5" w:tplc="040E001B" w:tentative="1">
      <w:start w:val="1"/>
      <w:numFmt w:val="lowerRoman"/>
      <w:lvlText w:val="%6."/>
      <w:lvlJc w:val="right"/>
      <w:pPr>
        <w:ind w:left="8240" w:hanging="180"/>
      </w:pPr>
    </w:lvl>
    <w:lvl w:ilvl="6" w:tplc="040E000F" w:tentative="1">
      <w:start w:val="1"/>
      <w:numFmt w:val="decimal"/>
      <w:lvlText w:val="%7."/>
      <w:lvlJc w:val="left"/>
      <w:pPr>
        <w:ind w:left="8960" w:hanging="360"/>
      </w:pPr>
    </w:lvl>
    <w:lvl w:ilvl="7" w:tplc="040E0019" w:tentative="1">
      <w:start w:val="1"/>
      <w:numFmt w:val="lowerLetter"/>
      <w:lvlText w:val="%8."/>
      <w:lvlJc w:val="left"/>
      <w:pPr>
        <w:ind w:left="9680" w:hanging="360"/>
      </w:pPr>
    </w:lvl>
    <w:lvl w:ilvl="8" w:tplc="040E001B" w:tentative="1">
      <w:start w:val="1"/>
      <w:numFmt w:val="lowerRoman"/>
      <w:lvlText w:val="%9."/>
      <w:lvlJc w:val="right"/>
      <w:pPr>
        <w:ind w:left="10400" w:hanging="180"/>
      </w:pPr>
    </w:lvl>
  </w:abstractNum>
  <w:abstractNum w:abstractNumId="36" w15:restartNumberingAfterBreak="0">
    <w:nsid w:val="4F0B3047"/>
    <w:multiLevelType w:val="hybridMultilevel"/>
    <w:tmpl w:val="90FEE02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53215F86"/>
    <w:multiLevelType w:val="hybridMultilevel"/>
    <w:tmpl w:val="BAEA32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6250787"/>
    <w:multiLevelType w:val="multilevel"/>
    <w:tmpl w:val="00000004"/>
    <w:lvl w:ilvl="0">
      <w:start w:val="2"/>
      <w:numFmt w:val="lowerLetter"/>
      <w:lvlText w:val="%1)"/>
      <w:lvlJc w:val="left"/>
      <w:rPr>
        <w:rFonts w:ascii="Calibri" w:hAnsi="Calibri" w:cs="Calibri"/>
        <w:b w:val="0"/>
        <w:bCs w:val="0"/>
        <w:i w:val="0"/>
        <w:iCs w:val="0"/>
        <w:smallCaps w:val="0"/>
        <w:strike w:val="0"/>
        <w:color w:val="000000"/>
        <w:spacing w:val="0"/>
        <w:w w:val="100"/>
        <w:position w:val="0"/>
        <w:sz w:val="21"/>
        <w:szCs w:val="21"/>
        <w:u w:val="none"/>
      </w:rPr>
    </w:lvl>
    <w:lvl w:ilvl="1">
      <w:start w:val="27"/>
      <w:numFmt w:val="decimal"/>
      <w:lvlText w:val="%2."/>
      <w:lvlJc w:val="left"/>
      <w:rPr>
        <w:rFonts w:ascii="Calibri" w:hAnsi="Calibri" w:cs="Calibri"/>
        <w:b w:val="0"/>
        <w:bCs w:val="0"/>
        <w:i w:val="0"/>
        <w:iCs w:val="0"/>
        <w:smallCaps w:val="0"/>
        <w:strike w:val="0"/>
        <w:color w:val="000000"/>
        <w:spacing w:val="0"/>
        <w:w w:val="100"/>
        <w:position w:val="0"/>
        <w:sz w:val="21"/>
        <w:szCs w:val="21"/>
        <w:u w:val="none"/>
      </w:rPr>
    </w:lvl>
    <w:lvl w:ilvl="2">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3">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4">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5">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6">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7">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lvl w:ilvl="8">
      <w:start w:val="1"/>
      <w:numFmt w:val="lowerLetter"/>
      <w:lvlText w:val="%3)"/>
      <w:lvlJc w:val="left"/>
      <w:rPr>
        <w:rFonts w:ascii="Calibri" w:hAnsi="Calibri" w:cs="Calibri"/>
        <w:b w:val="0"/>
        <w:bCs w:val="0"/>
        <w:i w:val="0"/>
        <w:iCs w:val="0"/>
        <w:smallCaps w:val="0"/>
        <w:strike w:val="0"/>
        <w:color w:val="000000"/>
        <w:spacing w:val="0"/>
        <w:w w:val="100"/>
        <w:position w:val="0"/>
        <w:sz w:val="21"/>
        <w:szCs w:val="21"/>
        <w:u w:val="none"/>
      </w:rPr>
    </w:lvl>
  </w:abstractNum>
  <w:abstractNum w:abstractNumId="39" w15:restartNumberingAfterBreak="0">
    <w:nsid w:val="600B5643"/>
    <w:multiLevelType w:val="multilevel"/>
    <w:tmpl w:val="3BE401C4"/>
    <w:lvl w:ilvl="0">
      <w:start w:val="1"/>
      <w:numFmt w:val="decimal"/>
      <w:lvlText w:val="%1."/>
      <w:lvlJc w:val="left"/>
      <w:pPr>
        <w:ind w:left="1440" w:hanging="360"/>
      </w:pPr>
      <w:rPr>
        <w:b/>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40" w15:restartNumberingAfterBreak="0">
    <w:nsid w:val="606A0262"/>
    <w:multiLevelType w:val="hybridMultilevel"/>
    <w:tmpl w:val="B46C1776"/>
    <w:lvl w:ilvl="0" w:tplc="8070BF92">
      <w:start w:val="3"/>
      <w:numFmt w:val="decimal"/>
      <w:lvlText w:val="(%1)"/>
      <w:lvlJc w:val="left"/>
      <w:pPr>
        <w:ind w:left="1778" w:hanging="360"/>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41" w15:restartNumberingAfterBreak="0">
    <w:nsid w:val="692D232B"/>
    <w:multiLevelType w:val="hybridMultilevel"/>
    <w:tmpl w:val="8F4E2FD6"/>
    <w:lvl w:ilvl="0" w:tplc="040E0017">
      <w:start w:val="1"/>
      <w:numFmt w:val="lowerLetter"/>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F5BE44C4">
      <w:start w:val="1"/>
      <w:numFmt w:val="lowerLetter"/>
      <w:lvlText w:val="%6"/>
      <w:lvlJc w:val="left"/>
      <w:pPr>
        <w:ind w:left="4380" w:hanging="180"/>
      </w:pPr>
      <w:rPr>
        <w:rFonts w:hint="default"/>
      </w:r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42" w15:restartNumberingAfterBreak="0">
    <w:nsid w:val="74065CC7"/>
    <w:multiLevelType w:val="hybridMultilevel"/>
    <w:tmpl w:val="6DCCA9D0"/>
    <w:lvl w:ilvl="0" w:tplc="0E5EA46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4E429E8"/>
    <w:multiLevelType w:val="hybridMultilevel"/>
    <w:tmpl w:val="685885C0"/>
    <w:lvl w:ilvl="0" w:tplc="08E22B3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7472DF0"/>
    <w:multiLevelType w:val="hybridMultilevel"/>
    <w:tmpl w:val="034E3586"/>
    <w:lvl w:ilvl="0" w:tplc="040E0017">
      <w:start w:val="1"/>
      <w:numFmt w:val="lowerLetter"/>
      <w:lvlText w:val="%1)"/>
      <w:lvlJc w:val="left"/>
      <w:pPr>
        <w:ind w:left="1712" w:hanging="360"/>
      </w:pPr>
    </w:lvl>
    <w:lvl w:ilvl="1" w:tplc="040E0019" w:tentative="1">
      <w:start w:val="1"/>
      <w:numFmt w:val="lowerLetter"/>
      <w:lvlText w:val="%2."/>
      <w:lvlJc w:val="left"/>
      <w:pPr>
        <w:ind w:left="2432" w:hanging="360"/>
      </w:pPr>
    </w:lvl>
    <w:lvl w:ilvl="2" w:tplc="040E001B" w:tentative="1">
      <w:start w:val="1"/>
      <w:numFmt w:val="lowerRoman"/>
      <w:lvlText w:val="%3."/>
      <w:lvlJc w:val="right"/>
      <w:pPr>
        <w:ind w:left="3152" w:hanging="180"/>
      </w:pPr>
    </w:lvl>
    <w:lvl w:ilvl="3" w:tplc="040E000F" w:tentative="1">
      <w:start w:val="1"/>
      <w:numFmt w:val="decimal"/>
      <w:lvlText w:val="%4."/>
      <w:lvlJc w:val="left"/>
      <w:pPr>
        <w:ind w:left="3872" w:hanging="360"/>
      </w:pPr>
    </w:lvl>
    <w:lvl w:ilvl="4" w:tplc="040E0019" w:tentative="1">
      <w:start w:val="1"/>
      <w:numFmt w:val="lowerLetter"/>
      <w:lvlText w:val="%5."/>
      <w:lvlJc w:val="left"/>
      <w:pPr>
        <w:ind w:left="4592" w:hanging="360"/>
      </w:pPr>
    </w:lvl>
    <w:lvl w:ilvl="5" w:tplc="040E001B">
      <w:start w:val="1"/>
      <w:numFmt w:val="lowerRoman"/>
      <w:lvlText w:val="%6."/>
      <w:lvlJc w:val="right"/>
      <w:pPr>
        <w:ind w:left="5312" w:hanging="180"/>
      </w:pPr>
    </w:lvl>
    <w:lvl w:ilvl="6" w:tplc="040E000F" w:tentative="1">
      <w:start w:val="1"/>
      <w:numFmt w:val="decimal"/>
      <w:lvlText w:val="%7."/>
      <w:lvlJc w:val="left"/>
      <w:pPr>
        <w:ind w:left="6032" w:hanging="360"/>
      </w:pPr>
    </w:lvl>
    <w:lvl w:ilvl="7" w:tplc="040E0019">
      <w:start w:val="1"/>
      <w:numFmt w:val="lowerLetter"/>
      <w:lvlText w:val="%8."/>
      <w:lvlJc w:val="left"/>
      <w:pPr>
        <w:ind w:left="6752" w:hanging="360"/>
      </w:pPr>
    </w:lvl>
    <w:lvl w:ilvl="8" w:tplc="040E001B" w:tentative="1">
      <w:start w:val="1"/>
      <w:numFmt w:val="lowerRoman"/>
      <w:lvlText w:val="%9."/>
      <w:lvlJc w:val="right"/>
      <w:pPr>
        <w:ind w:left="7472" w:hanging="180"/>
      </w:pPr>
    </w:lvl>
  </w:abstractNum>
  <w:abstractNum w:abstractNumId="45" w15:restartNumberingAfterBreak="0">
    <w:nsid w:val="7A7B110E"/>
    <w:multiLevelType w:val="hybridMultilevel"/>
    <w:tmpl w:val="A6AC8034"/>
    <w:lvl w:ilvl="0" w:tplc="1938F598">
      <w:start w:val="1"/>
      <w:numFmt w:val="lowerLetter"/>
      <w:lvlText w:val="%1."/>
      <w:lvlJc w:val="left"/>
      <w:pPr>
        <w:ind w:left="5760" w:hanging="360"/>
      </w:pPr>
      <w:rPr>
        <w:rFonts w:hint="default"/>
      </w:rPr>
    </w:lvl>
    <w:lvl w:ilvl="1" w:tplc="040E0019" w:tentative="1">
      <w:start w:val="1"/>
      <w:numFmt w:val="lowerLetter"/>
      <w:lvlText w:val="%2."/>
      <w:lvlJc w:val="left"/>
      <w:pPr>
        <w:ind w:left="6480" w:hanging="360"/>
      </w:pPr>
    </w:lvl>
    <w:lvl w:ilvl="2" w:tplc="040E001B" w:tentative="1">
      <w:start w:val="1"/>
      <w:numFmt w:val="lowerRoman"/>
      <w:lvlText w:val="%3."/>
      <w:lvlJc w:val="right"/>
      <w:pPr>
        <w:ind w:left="7200" w:hanging="180"/>
      </w:pPr>
    </w:lvl>
    <w:lvl w:ilvl="3" w:tplc="040E000F" w:tentative="1">
      <w:start w:val="1"/>
      <w:numFmt w:val="decimal"/>
      <w:lvlText w:val="%4."/>
      <w:lvlJc w:val="left"/>
      <w:pPr>
        <w:ind w:left="7920" w:hanging="360"/>
      </w:pPr>
    </w:lvl>
    <w:lvl w:ilvl="4" w:tplc="040E0019" w:tentative="1">
      <w:start w:val="1"/>
      <w:numFmt w:val="lowerLetter"/>
      <w:lvlText w:val="%5."/>
      <w:lvlJc w:val="left"/>
      <w:pPr>
        <w:ind w:left="8640" w:hanging="360"/>
      </w:pPr>
    </w:lvl>
    <w:lvl w:ilvl="5" w:tplc="040E001B" w:tentative="1">
      <w:start w:val="1"/>
      <w:numFmt w:val="lowerRoman"/>
      <w:lvlText w:val="%6."/>
      <w:lvlJc w:val="right"/>
      <w:pPr>
        <w:ind w:left="9360" w:hanging="180"/>
      </w:pPr>
    </w:lvl>
    <w:lvl w:ilvl="6" w:tplc="040E000F" w:tentative="1">
      <w:start w:val="1"/>
      <w:numFmt w:val="decimal"/>
      <w:lvlText w:val="%7."/>
      <w:lvlJc w:val="left"/>
      <w:pPr>
        <w:ind w:left="10080" w:hanging="360"/>
      </w:pPr>
    </w:lvl>
    <w:lvl w:ilvl="7" w:tplc="040E0019">
      <w:start w:val="1"/>
      <w:numFmt w:val="lowerLetter"/>
      <w:lvlText w:val="%8."/>
      <w:lvlJc w:val="left"/>
      <w:pPr>
        <w:ind w:left="10800" w:hanging="360"/>
      </w:pPr>
    </w:lvl>
    <w:lvl w:ilvl="8" w:tplc="040E001B" w:tentative="1">
      <w:start w:val="1"/>
      <w:numFmt w:val="lowerRoman"/>
      <w:lvlText w:val="%9."/>
      <w:lvlJc w:val="right"/>
      <w:pPr>
        <w:ind w:left="11520" w:hanging="180"/>
      </w:pPr>
    </w:lvl>
  </w:abstractNum>
  <w:abstractNum w:abstractNumId="46" w15:restartNumberingAfterBreak="0">
    <w:nsid w:val="7DFD1872"/>
    <w:multiLevelType w:val="hybridMultilevel"/>
    <w:tmpl w:val="59407E70"/>
    <w:lvl w:ilvl="0" w:tplc="E1562052">
      <w:start w:val="5"/>
      <w:numFmt w:val="lowerLetter"/>
      <w:lvlText w:val="%1)"/>
      <w:lvlJc w:val="left"/>
      <w:pPr>
        <w:ind w:left="1800" w:hanging="360"/>
      </w:pPr>
      <w:rPr>
        <w:rFonts w:cs="Times New Roman" w:hint="default"/>
      </w:rPr>
    </w:lvl>
    <w:lvl w:ilvl="1" w:tplc="040E0019">
      <w:start w:val="1"/>
      <w:numFmt w:val="lowerLetter"/>
      <w:lvlText w:val="%2."/>
      <w:lvlJc w:val="left"/>
      <w:pPr>
        <w:ind w:left="2520" w:hanging="360"/>
      </w:pPr>
      <w:rPr>
        <w:rFonts w:cs="Times New Roman"/>
      </w:rPr>
    </w:lvl>
    <w:lvl w:ilvl="2" w:tplc="040E001B">
      <w:start w:val="1"/>
      <w:numFmt w:val="lowerRoman"/>
      <w:lvlText w:val="%3."/>
      <w:lvlJc w:val="right"/>
      <w:pPr>
        <w:ind w:left="3240" w:hanging="180"/>
      </w:pPr>
      <w:rPr>
        <w:rFonts w:cs="Times New Roman"/>
      </w:rPr>
    </w:lvl>
    <w:lvl w:ilvl="3" w:tplc="040E000F" w:tentative="1">
      <w:start w:val="1"/>
      <w:numFmt w:val="decimal"/>
      <w:lvlText w:val="%4."/>
      <w:lvlJc w:val="left"/>
      <w:pPr>
        <w:ind w:left="3960" w:hanging="360"/>
      </w:pPr>
      <w:rPr>
        <w:rFonts w:cs="Times New Roman"/>
      </w:rPr>
    </w:lvl>
    <w:lvl w:ilvl="4" w:tplc="040E0019" w:tentative="1">
      <w:start w:val="1"/>
      <w:numFmt w:val="lowerLetter"/>
      <w:lvlText w:val="%5."/>
      <w:lvlJc w:val="left"/>
      <w:pPr>
        <w:ind w:left="4680" w:hanging="360"/>
      </w:pPr>
      <w:rPr>
        <w:rFonts w:cs="Times New Roman"/>
      </w:rPr>
    </w:lvl>
    <w:lvl w:ilvl="5" w:tplc="040E001B" w:tentative="1">
      <w:start w:val="1"/>
      <w:numFmt w:val="lowerRoman"/>
      <w:lvlText w:val="%6."/>
      <w:lvlJc w:val="right"/>
      <w:pPr>
        <w:ind w:left="5400" w:hanging="180"/>
      </w:pPr>
      <w:rPr>
        <w:rFonts w:cs="Times New Roman"/>
      </w:rPr>
    </w:lvl>
    <w:lvl w:ilvl="6" w:tplc="040E000F" w:tentative="1">
      <w:start w:val="1"/>
      <w:numFmt w:val="decimal"/>
      <w:lvlText w:val="%7."/>
      <w:lvlJc w:val="left"/>
      <w:pPr>
        <w:ind w:left="6120" w:hanging="360"/>
      </w:pPr>
      <w:rPr>
        <w:rFonts w:cs="Times New Roman"/>
      </w:rPr>
    </w:lvl>
    <w:lvl w:ilvl="7" w:tplc="040E0019" w:tentative="1">
      <w:start w:val="1"/>
      <w:numFmt w:val="lowerLetter"/>
      <w:lvlText w:val="%8."/>
      <w:lvlJc w:val="left"/>
      <w:pPr>
        <w:ind w:left="6840" w:hanging="360"/>
      </w:pPr>
      <w:rPr>
        <w:rFonts w:cs="Times New Roman"/>
      </w:rPr>
    </w:lvl>
    <w:lvl w:ilvl="8" w:tplc="040E001B" w:tentative="1">
      <w:start w:val="1"/>
      <w:numFmt w:val="lowerRoman"/>
      <w:lvlText w:val="%9."/>
      <w:lvlJc w:val="right"/>
      <w:pPr>
        <w:ind w:left="7560" w:hanging="180"/>
      </w:pPr>
      <w:rPr>
        <w:rFonts w:cs="Times New Roman"/>
      </w:rPr>
    </w:lvl>
  </w:abstractNum>
  <w:num w:numId="1">
    <w:abstractNumId w:val="0"/>
  </w:num>
  <w:num w:numId="2">
    <w:abstractNumId w:val="2"/>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24"/>
  </w:num>
  <w:num w:numId="16">
    <w:abstractNumId w:val="46"/>
  </w:num>
  <w:num w:numId="17">
    <w:abstractNumId w:val="30"/>
  </w:num>
  <w:num w:numId="18">
    <w:abstractNumId w:val="38"/>
  </w:num>
  <w:num w:numId="19">
    <w:abstractNumId w:val="20"/>
  </w:num>
  <w:num w:numId="20">
    <w:abstractNumId w:val="18"/>
  </w:num>
  <w:num w:numId="21">
    <w:abstractNumId w:val="35"/>
  </w:num>
  <w:num w:numId="22">
    <w:abstractNumId w:val="1"/>
  </w:num>
  <w:num w:numId="23">
    <w:abstractNumId w:val="32"/>
  </w:num>
  <w:num w:numId="24">
    <w:abstractNumId w:val="37"/>
  </w:num>
  <w:num w:numId="25">
    <w:abstractNumId w:val="31"/>
  </w:num>
  <w:num w:numId="26">
    <w:abstractNumId w:val="29"/>
  </w:num>
  <w:num w:numId="27">
    <w:abstractNumId w:val="39"/>
  </w:num>
  <w:num w:numId="28">
    <w:abstractNumId w:val="5"/>
  </w:num>
  <w:num w:numId="29">
    <w:abstractNumId w:val="36"/>
  </w:num>
  <w:num w:numId="30">
    <w:abstractNumId w:val="22"/>
  </w:num>
  <w:num w:numId="31">
    <w:abstractNumId w:val="40"/>
  </w:num>
  <w:num w:numId="32">
    <w:abstractNumId w:val="27"/>
  </w:num>
  <w:num w:numId="33">
    <w:abstractNumId w:val="16"/>
  </w:num>
  <w:num w:numId="34">
    <w:abstractNumId w:val="26"/>
  </w:num>
  <w:num w:numId="35">
    <w:abstractNumId w:val="17"/>
  </w:num>
  <w:num w:numId="36">
    <w:abstractNumId w:val="43"/>
  </w:num>
  <w:num w:numId="37">
    <w:abstractNumId w:val="44"/>
  </w:num>
  <w:num w:numId="38">
    <w:abstractNumId w:val="23"/>
  </w:num>
  <w:num w:numId="39">
    <w:abstractNumId w:val="23"/>
    <w:lvlOverride w:ilvl="0">
      <w:lvl w:ilvl="0" w:tplc="040E0017">
        <w:start w:val="1"/>
        <w:numFmt w:val="lowerLetter"/>
        <w:lvlText w:val="%1."/>
        <w:lvlJc w:val="left"/>
        <w:pPr>
          <w:ind w:left="5760" w:hanging="360"/>
        </w:pPr>
        <w:rPr>
          <w:rFonts w:hint="default"/>
        </w:rPr>
      </w:lvl>
    </w:lvlOverride>
    <w:lvlOverride w:ilvl="1">
      <w:lvl w:ilvl="1" w:tplc="040E0019" w:tentative="1">
        <w:start w:val="1"/>
        <w:numFmt w:val="lowerLetter"/>
        <w:lvlText w:val="%2."/>
        <w:lvlJc w:val="left"/>
        <w:pPr>
          <w:ind w:left="1440" w:hanging="360"/>
        </w:pPr>
      </w:lvl>
    </w:lvlOverride>
    <w:lvlOverride w:ilvl="2">
      <w:lvl w:ilvl="2" w:tplc="040E001B" w:tentative="1">
        <w:start w:val="1"/>
        <w:numFmt w:val="lowerRoman"/>
        <w:lvlText w:val="%3."/>
        <w:lvlJc w:val="right"/>
        <w:pPr>
          <w:ind w:left="2160" w:hanging="180"/>
        </w:pPr>
      </w:lvl>
    </w:lvlOverride>
    <w:lvlOverride w:ilvl="3">
      <w:lvl w:ilvl="3" w:tplc="040E000F" w:tentative="1">
        <w:start w:val="1"/>
        <w:numFmt w:val="decimal"/>
        <w:lvlText w:val="%4."/>
        <w:lvlJc w:val="left"/>
        <w:pPr>
          <w:ind w:left="2880" w:hanging="360"/>
        </w:pPr>
      </w:lvl>
    </w:lvlOverride>
    <w:lvlOverride w:ilvl="4">
      <w:lvl w:ilvl="4" w:tplc="040E0019" w:tentative="1">
        <w:start w:val="1"/>
        <w:numFmt w:val="lowerLetter"/>
        <w:lvlText w:val="%5."/>
        <w:lvlJc w:val="left"/>
        <w:pPr>
          <w:ind w:left="3600" w:hanging="360"/>
        </w:pPr>
      </w:lvl>
    </w:lvlOverride>
    <w:lvlOverride w:ilvl="5">
      <w:lvl w:ilvl="5" w:tplc="040E001B" w:tentative="1">
        <w:start w:val="1"/>
        <w:numFmt w:val="lowerRoman"/>
        <w:lvlText w:val="%6."/>
        <w:lvlJc w:val="right"/>
        <w:pPr>
          <w:ind w:left="4320" w:hanging="180"/>
        </w:pPr>
      </w:lvl>
    </w:lvlOverride>
    <w:lvlOverride w:ilvl="6">
      <w:lvl w:ilvl="6" w:tplc="040E000F" w:tentative="1">
        <w:start w:val="1"/>
        <w:numFmt w:val="decimal"/>
        <w:lvlText w:val="%7."/>
        <w:lvlJc w:val="left"/>
        <w:pPr>
          <w:ind w:left="5040" w:hanging="360"/>
        </w:pPr>
      </w:lvl>
    </w:lvlOverride>
    <w:lvlOverride w:ilvl="7">
      <w:lvl w:ilvl="7" w:tplc="040E0019">
        <w:start w:val="1"/>
        <w:numFmt w:val="lowerLetter"/>
        <w:lvlText w:val="%8."/>
        <w:lvlJc w:val="left"/>
        <w:pPr>
          <w:ind w:left="5760" w:hanging="360"/>
        </w:pPr>
      </w:lvl>
    </w:lvlOverride>
    <w:lvlOverride w:ilvl="8">
      <w:lvl w:ilvl="8" w:tplc="040E001B" w:tentative="1">
        <w:start w:val="1"/>
        <w:numFmt w:val="lowerRoman"/>
        <w:lvlText w:val="%9."/>
        <w:lvlJc w:val="right"/>
        <w:pPr>
          <w:ind w:left="6480" w:hanging="180"/>
        </w:pPr>
      </w:lvl>
    </w:lvlOverride>
  </w:num>
  <w:num w:numId="40">
    <w:abstractNumId w:val="45"/>
  </w:num>
  <w:num w:numId="41">
    <w:abstractNumId w:val="21"/>
  </w:num>
  <w:num w:numId="42">
    <w:abstractNumId w:val="33"/>
  </w:num>
  <w:num w:numId="43">
    <w:abstractNumId w:val="42"/>
  </w:num>
  <w:num w:numId="44">
    <w:abstractNumId w:val="28"/>
  </w:num>
  <w:num w:numId="45">
    <w:abstractNumId w:val="41"/>
  </w:num>
  <w:num w:numId="46">
    <w:abstractNumId w:val="34"/>
  </w:num>
  <w:num w:numId="47">
    <w:abstractNumId w:val="16"/>
    <w:lvlOverride w:ilvl="0">
      <w:startOverride w:val="1"/>
    </w:lvlOverride>
    <w:lvlOverride w:ilvl="1">
      <w:startOverride w:val="4"/>
    </w:lvlOverride>
    <w:lvlOverride w:ilvl="2">
      <w:startOverride w:val="8"/>
    </w:lvlOverride>
    <w:lvlOverride w:ilvl="3">
      <w:startOverride w:val="1"/>
    </w:lvlOverride>
    <w:lvlOverride w:ilvl="4">
      <w:startOverride w:val="2"/>
    </w:lvlOverride>
    <w:lvlOverride w:ilvl="5">
      <w:startOverride w:val="1"/>
    </w:lvlOverride>
    <w:lvlOverride w:ilvl="6">
      <w:startOverride w:val="10"/>
    </w:lvlOverride>
    <w:lvlOverride w:ilvl="7">
      <w:startOverride w:val="1"/>
    </w:lvlOverride>
    <w:lvlOverride w:ilvl="8">
      <w:startOverride w:val="1"/>
    </w:lvlOverride>
  </w:num>
  <w:num w:numId="48">
    <w:abstractNumId w:val="19"/>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12"/>
    <w:rsid w:val="00003BF0"/>
    <w:rsid w:val="0001227B"/>
    <w:rsid w:val="0001472A"/>
    <w:rsid w:val="00020343"/>
    <w:rsid w:val="0003088F"/>
    <w:rsid w:val="000336D7"/>
    <w:rsid w:val="0003711A"/>
    <w:rsid w:val="000377B0"/>
    <w:rsid w:val="000426C2"/>
    <w:rsid w:val="00044616"/>
    <w:rsid w:val="00044B12"/>
    <w:rsid w:val="0004789C"/>
    <w:rsid w:val="000505C2"/>
    <w:rsid w:val="00051637"/>
    <w:rsid w:val="00055B8E"/>
    <w:rsid w:val="000917B3"/>
    <w:rsid w:val="00094BD3"/>
    <w:rsid w:val="0009595D"/>
    <w:rsid w:val="000B7E48"/>
    <w:rsid w:val="000D415E"/>
    <w:rsid w:val="000E671D"/>
    <w:rsid w:val="000F2193"/>
    <w:rsid w:val="000F2856"/>
    <w:rsid w:val="000F3C80"/>
    <w:rsid w:val="000F47F1"/>
    <w:rsid w:val="000F7780"/>
    <w:rsid w:val="001014F8"/>
    <w:rsid w:val="00116D5B"/>
    <w:rsid w:val="00130E72"/>
    <w:rsid w:val="00140CF3"/>
    <w:rsid w:val="001433BD"/>
    <w:rsid w:val="00145CCE"/>
    <w:rsid w:val="00152C88"/>
    <w:rsid w:val="0016558A"/>
    <w:rsid w:val="00174598"/>
    <w:rsid w:val="001B032D"/>
    <w:rsid w:val="001C0D6B"/>
    <w:rsid w:val="001D0561"/>
    <w:rsid w:val="001D0D6A"/>
    <w:rsid w:val="001D10F1"/>
    <w:rsid w:val="001D1944"/>
    <w:rsid w:val="001D2A02"/>
    <w:rsid w:val="001D4050"/>
    <w:rsid w:val="001E5199"/>
    <w:rsid w:val="001E550B"/>
    <w:rsid w:val="001E6255"/>
    <w:rsid w:val="001F6083"/>
    <w:rsid w:val="001F660F"/>
    <w:rsid w:val="00203D47"/>
    <w:rsid w:val="00214024"/>
    <w:rsid w:val="002147FE"/>
    <w:rsid w:val="00222E0E"/>
    <w:rsid w:val="002300B0"/>
    <w:rsid w:val="002342F5"/>
    <w:rsid w:val="00245C2E"/>
    <w:rsid w:val="00256FF5"/>
    <w:rsid w:val="0026399A"/>
    <w:rsid w:val="002748AF"/>
    <w:rsid w:val="002922A5"/>
    <w:rsid w:val="00293864"/>
    <w:rsid w:val="0029723A"/>
    <w:rsid w:val="002A1B68"/>
    <w:rsid w:val="002B1000"/>
    <w:rsid w:val="002B32CD"/>
    <w:rsid w:val="002B34A5"/>
    <w:rsid w:val="002D0683"/>
    <w:rsid w:val="002D57C6"/>
    <w:rsid w:val="002E40A1"/>
    <w:rsid w:val="002E4D8E"/>
    <w:rsid w:val="002E6720"/>
    <w:rsid w:val="002E73EC"/>
    <w:rsid w:val="00303BA8"/>
    <w:rsid w:val="0031088E"/>
    <w:rsid w:val="0033196A"/>
    <w:rsid w:val="00332167"/>
    <w:rsid w:val="00333636"/>
    <w:rsid w:val="00334488"/>
    <w:rsid w:val="00335B15"/>
    <w:rsid w:val="0034225F"/>
    <w:rsid w:val="00345BE1"/>
    <w:rsid w:val="00362A02"/>
    <w:rsid w:val="00370F84"/>
    <w:rsid w:val="00373222"/>
    <w:rsid w:val="00385020"/>
    <w:rsid w:val="00396CBA"/>
    <w:rsid w:val="003A2CE4"/>
    <w:rsid w:val="003C3806"/>
    <w:rsid w:val="003C3B05"/>
    <w:rsid w:val="003D0517"/>
    <w:rsid w:val="003E3B0E"/>
    <w:rsid w:val="003F45F5"/>
    <w:rsid w:val="003F736C"/>
    <w:rsid w:val="00403D0D"/>
    <w:rsid w:val="0040675B"/>
    <w:rsid w:val="004153D0"/>
    <w:rsid w:val="00417ACB"/>
    <w:rsid w:val="00426567"/>
    <w:rsid w:val="004332E3"/>
    <w:rsid w:val="00433313"/>
    <w:rsid w:val="00436584"/>
    <w:rsid w:val="004459DF"/>
    <w:rsid w:val="00446650"/>
    <w:rsid w:val="00452D9F"/>
    <w:rsid w:val="00454C92"/>
    <w:rsid w:val="00456F38"/>
    <w:rsid w:val="004764E6"/>
    <w:rsid w:val="0049586E"/>
    <w:rsid w:val="004A08E1"/>
    <w:rsid w:val="004A5DAB"/>
    <w:rsid w:val="004A792F"/>
    <w:rsid w:val="004B1ED7"/>
    <w:rsid w:val="004C2912"/>
    <w:rsid w:val="004C2B35"/>
    <w:rsid w:val="004C666F"/>
    <w:rsid w:val="004E3F1E"/>
    <w:rsid w:val="004F21DA"/>
    <w:rsid w:val="00506EBC"/>
    <w:rsid w:val="00512583"/>
    <w:rsid w:val="00537EC7"/>
    <w:rsid w:val="0054005C"/>
    <w:rsid w:val="005535CB"/>
    <w:rsid w:val="0056716B"/>
    <w:rsid w:val="00570C66"/>
    <w:rsid w:val="00572912"/>
    <w:rsid w:val="00575480"/>
    <w:rsid w:val="005821CD"/>
    <w:rsid w:val="00587F1B"/>
    <w:rsid w:val="0059123B"/>
    <w:rsid w:val="005B655F"/>
    <w:rsid w:val="005D6305"/>
    <w:rsid w:val="005D784B"/>
    <w:rsid w:val="005E1B14"/>
    <w:rsid w:val="005E21DA"/>
    <w:rsid w:val="005F3432"/>
    <w:rsid w:val="005F5C4B"/>
    <w:rsid w:val="00607E83"/>
    <w:rsid w:val="0061223D"/>
    <w:rsid w:val="0062403C"/>
    <w:rsid w:val="006503C3"/>
    <w:rsid w:val="0065175B"/>
    <w:rsid w:val="00655396"/>
    <w:rsid w:val="00660608"/>
    <w:rsid w:val="0066266F"/>
    <w:rsid w:val="00683BA9"/>
    <w:rsid w:val="006846F7"/>
    <w:rsid w:val="0068673A"/>
    <w:rsid w:val="0069553E"/>
    <w:rsid w:val="006A2963"/>
    <w:rsid w:val="006A64E1"/>
    <w:rsid w:val="006A7F7A"/>
    <w:rsid w:val="006B0269"/>
    <w:rsid w:val="006D0E84"/>
    <w:rsid w:val="006D2E0F"/>
    <w:rsid w:val="006D667A"/>
    <w:rsid w:val="006F25B2"/>
    <w:rsid w:val="007032E1"/>
    <w:rsid w:val="0070490D"/>
    <w:rsid w:val="00710669"/>
    <w:rsid w:val="00710C8B"/>
    <w:rsid w:val="007112BD"/>
    <w:rsid w:val="00712896"/>
    <w:rsid w:val="00716958"/>
    <w:rsid w:val="00732456"/>
    <w:rsid w:val="00741019"/>
    <w:rsid w:val="0074321A"/>
    <w:rsid w:val="00750042"/>
    <w:rsid w:val="007556A7"/>
    <w:rsid w:val="0076019C"/>
    <w:rsid w:val="007612BB"/>
    <w:rsid w:val="00765A63"/>
    <w:rsid w:val="007715AB"/>
    <w:rsid w:val="007722B1"/>
    <w:rsid w:val="0077342C"/>
    <w:rsid w:val="00777234"/>
    <w:rsid w:val="00780111"/>
    <w:rsid w:val="00780A35"/>
    <w:rsid w:val="00783F27"/>
    <w:rsid w:val="0078677C"/>
    <w:rsid w:val="00793E27"/>
    <w:rsid w:val="00796F73"/>
    <w:rsid w:val="007A0846"/>
    <w:rsid w:val="007B211A"/>
    <w:rsid w:val="007B5D0A"/>
    <w:rsid w:val="007B60FA"/>
    <w:rsid w:val="007C46C6"/>
    <w:rsid w:val="007D1D0E"/>
    <w:rsid w:val="007E01C1"/>
    <w:rsid w:val="007E0E3C"/>
    <w:rsid w:val="007E3D1A"/>
    <w:rsid w:val="00800A5A"/>
    <w:rsid w:val="00803005"/>
    <w:rsid w:val="00817B7B"/>
    <w:rsid w:val="00821D4C"/>
    <w:rsid w:val="008257D9"/>
    <w:rsid w:val="00841EFE"/>
    <w:rsid w:val="00846609"/>
    <w:rsid w:val="0085643D"/>
    <w:rsid w:val="00856CAA"/>
    <w:rsid w:val="00862EA7"/>
    <w:rsid w:val="00863A60"/>
    <w:rsid w:val="00876D14"/>
    <w:rsid w:val="008803CE"/>
    <w:rsid w:val="00883443"/>
    <w:rsid w:val="008D1CAF"/>
    <w:rsid w:val="008D1F9E"/>
    <w:rsid w:val="008D5462"/>
    <w:rsid w:val="008E1BB6"/>
    <w:rsid w:val="008E1CDD"/>
    <w:rsid w:val="008E41B9"/>
    <w:rsid w:val="008F62EB"/>
    <w:rsid w:val="0090728A"/>
    <w:rsid w:val="009119A0"/>
    <w:rsid w:val="00932BAE"/>
    <w:rsid w:val="00934B27"/>
    <w:rsid w:val="00942CC7"/>
    <w:rsid w:val="00951A9E"/>
    <w:rsid w:val="00957854"/>
    <w:rsid w:val="00960161"/>
    <w:rsid w:val="0096490D"/>
    <w:rsid w:val="00964A95"/>
    <w:rsid w:val="009651A0"/>
    <w:rsid w:val="00965A7E"/>
    <w:rsid w:val="00973A79"/>
    <w:rsid w:val="00974EF0"/>
    <w:rsid w:val="009760D1"/>
    <w:rsid w:val="00991DA6"/>
    <w:rsid w:val="009927C0"/>
    <w:rsid w:val="0099447F"/>
    <w:rsid w:val="009A0838"/>
    <w:rsid w:val="009A0C64"/>
    <w:rsid w:val="009A728F"/>
    <w:rsid w:val="009A7302"/>
    <w:rsid w:val="009B0E82"/>
    <w:rsid w:val="009B32D3"/>
    <w:rsid w:val="009B39FA"/>
    <w:rsid w:val="009B7E57"/>
    <w:rsid w:val="009C2589"/>
    <w:rsid w:val="009D111F"/>
    <w:rsid w:val="009D4F40"/>
    <w:rsid w:val="009D6F3D"/>
    <w:rsid w:val="009E03BF"/>
    <w:rsid w:val="009E0BF4"/>
    <w:rsid w:val="00A00659"/>
    <w:rsid w:val="00A05A27"/>
    <w:rsid w:val="00A13596"/>
    <w:rsid w:val="00A144E5"/>
    <w:rsid w:val="00A14763"/>
    <w:rsid w:val="00A15AC9"/>
    <w:rsid w:val="00A2032A"/>
    <w:rsid w:val="00A65C43"/>
    <w:rsid w:val="00A7268F"/>
    <w:rsid w:val="00A74DA4"/>
    <w:rsid w:val="00A879B3"/>
    <w:rsid w:val="00A910A6"/>
    <w:rsid w:val="00AA4617"/>
    <w:rsid w:val="00AA5E85"/>
    <w:rsid w:val="00AA697F"/>
    <w:rsid w:val="00AB459B"/>
    <w:rsid w:val="00AC0BBC"/>
    <w:rsid w:val="00AC1D17"/>
    <w:rsid w:val="00AC1F36"/>
    <w:rsid w:val="00AC50A2"/>
    <w:rsid w:val="00AD2710"/>
    <w:rsid w:val="00AF00F8"/>
    <w:rsid w:val="00B0422E"/>
    <w:rsid w:val="00B043C3"/>
    <w:rsid w:val="00B2149A"/>
    <w:rsid w:val="00B27FBF"/>
    <w:rsid w:val="00B32448"/>
    <w:rsid w:val="00B34860"/>
    <w:rsid w:val="00B3738B"/>
    <w:rsid w:val="00B472F6"/>
    <w:rsid w:val="00B475C6"/>
    <w:rsid w:val="00B554F1"/>
    <w:rsid w:val="00B56B60"/>
    <w:rsid w:val="00B604E2"/>
    <w:rsid w:val="00B6689E"/>
    <w:rsid w:val="00B77F35"/>
    <w:rsid w:val="00B84CE0"/>
    <w:rsid w:val="00B85076"/>
    <w:rsid w:val="00B9183A"/>
    <w:rsid w:val="00BA01EF"/>
    <w:rsid w:val="00BA615D"/>
    <w:rsid w:val="00BB331F"/>
    <w:rsid w:val="00BB5895"/>
    <w:rsid w:val="00BE1EE8"/>
    <w:rsid w:val="00BE5211"/>
    <w:rsid w:val="00BE7A16"/>
    <w:rsid w:val="00BF0B00"/>
    <w:rsid w:val="00BF38CD"/>
    <w:rsid w:val="00BF3A9A"/>
    <w:rsid w:val="00BF430C"/>
    <w:rsid w:val="00C03E51"/>
    <w:rsid w:val="00C10812"/>
    <w:rsid w:val="00C11CA0"/>
    <w:rsid w:val="00C12C25"/>
    <w:rsid w:val="00C23E68"/>
    <w:rsid w:val="00C57BC7"/>
    <w:rsid w:val="00C85F5F"/>
    <w:rsid w:val="00C87EDB"/>
    <w:rsid w:val="00C951BF"/>
    <w:rsid w:val="00C96EF6"/>
    <w:rsid w:val="00CA6B7B"/>
    <w:rsid w:val="00CB36B1"/>
    <w:rsid w:val="00CB4B2A"/>
    <w:rsid w:val="00CC1308"/>
    <w:rsid w:val="00CC46E8"/>
    <w:rsid w:val="00CD5E07"/>
    <w:rsid w:val="00CD7AF7"/>
    <w:rsid w:val="00CE6710"/>
    <w:rsid w:val="00D04E85"/>
    <w:rsid w:val="00D158B0"/>
    <w:rsid w:val="00D24ADF"/>
    <w:rsid w:val="00D3066B"/>
    <w:rsid w:val="00D36D9C"/>
    <w:rsid w:val="00D43DFB"/>
    <w:rsid w:val="00D450E8"/>
    <w:rsid w:val="00D462F9"/>
    <w:rsid w:val="00D52168"/>
    <w:rsid w:val="00D554C5"/>
    <w:rsid w:val="00D60A14"/>
    <w:rsid w:val="00D7658B"/>
    <w:rsid w:val="00D81468"/>
    <w:rsid w:val="00D87325"/>
    <w:rsid w:val="00D92733"/>
    <w:rsid w:val="00D967BA"/>
    <w:rsid w:val="00DA1F4F"/>
    <w:rsid w:val="00DA5D37"/>
    <w:rsid w:val="00DA7C13"/>
    <w:rsid w:val="00DC24ED"/>
    <w:rsid w:val="00DC2816"/>
    <w:rsid w:val="00DE1AA0"/>
    <w:rsid w:val="00DE4DB1"/>
    <w:rsid w:val="00DE5F1E"/>
    <w:rsid w:val="00DF57A9"/>
    <w:rsid w:val="00E0597F"/>
    <w:rsid w:val="00E14150"/>
    <w:rsid w:val="00E1573F"/>
    <w:rsid w:val="00E24071"/>
    <w:rsid w:val="00E2688C"/>
    <w:rsid w:val="00E3071E"/>
    <w:rsid w:val="00E333E0"/>
    <w:rsid w:val="00E33900"/>
    <w:rsid w:val="00E33B8E"/>
    <w:rsid w:val="00E40D1E"/>
    <w:rsid w:val="00E426BD"/>
    <w:rsid w:val="00E47129"/>
    <w:rsid w:val="00E54A67"/>
    <w:rsid w:val="00E6613E"/>
    <w:rsid w:val="00EB29C8"/>
    <w:rsid w:val="00ED2EFA"/>
    <w:rsid w:val="00ED447E"/>
    <w:rsid w:val="00F1072D"/>
    <w:rsid w:val="00F13BA7"/>
    <w:rsid w:val="00F26E88"/>
    <w:rsid w:val="00F31DF9"/>
    <w:rsid w:val="00F528DF"/>
    <w:rsid w:val="00F53D9A"/>
    <w:rsid w:val="00F54343"/>
    <w:rsid w:val="00F57096"/>
    <w:rsid w:val="00F64D87"/>
    <w:rsid w:val="00F7653B"/>
    <w:rsid w:val="00F8383F"/>
    <w:rsid w:val="00F97830"/>
    <w:rsid w:val="00FB0198"/>
    <w:rsid w:val="00FB1020"/>
    <w:rsid w:val="00FC0658"/>
    <w:rsid w:val="00FC17B1"/>
    <w:rsid w:val="00FD572F"/>
    <w:rsid w:val="00FE3C91"/>
    <w:rsid w:val="00FE7A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48DDCC"/>
  <w15:docId w15:val="{7E15408F-CA4C-4CAA-82C6-E05E6B78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imes New Roman" w:hAnsi="Microsoft Sans Serif" w:cs="Microsoft Sans Serif"/>
        <w:sz w:val="24"/>
        <w:szCs w:val="24"/>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65A7E"/>
    <w:rPr>
      <w:color w:val="000000"/>
    </w:rPr>
  </w:style>
  <w:style w:type="paragraph" w:styleId="Cmsor1">
    <w:name w:val="heading 1"/>
    <w:basedOn w:val="Norml"/>
    <w:next w:val="Norml"/>
    <w:link w:val="Cmsor1Char"/>
    <w:uiPriority w:val="9"/>
    <w:qFormat/>
    <w:rsid w:val="007A0846"/>
    <w:pPr>
      <w:keepNext/>
      <w:keepLines/>
      <w:spacing w:before="360" w:after="120"/>
      <w:jc w:val="center"/>
      <w:outlineLvl w:val="0"/>
    </w:pPr>
    <w:rPr>
      <w:rFonts w:asciiTheme="majorHAnsi" w:eastAsiaTheme="majorEastAsia" w:hAnsiTheme="majorHAnsi" w:cstheme="majorBidi"/>
      <w:color w:val="2F5496" w:themeColor="accent1" w:themeShade="BF"/>
      <w:sz w:val="28"/>
      <w:szCs w:val="32"/>
    </w:rPr>
  </w:style>
  <w:style w:type="paragraph" w:styleId="Cmsor2">
    <w:name w:val="heading 2"/>
    <w:basedOn w:val="Norml"/>
    <w:next w:val="Norml"/>
    <w:link w:val="Cmsor2Char"/>
    <w:uiPriority w:val="9"/>
    <w:unhideWhenUsed/>
    <w:qFormat/>
    <w:rsid w:val="007A0846"/>
    <w:pPr>
      <w:keepNext/>
      <w:keepLines/>
      <w:spacing w:before="40"/>
      <w:outlineLvl w:val="1"/>
    </w:pPr>
    <w:rPr>
      <w:rFonts w:asciiTheme="majorHAnsi" w:eastAsiaTheme="majorEastAsia" w:hAnsiTheme="majorHAnsi" w:cstheme="majorBidi"/>
      <w:i/>
      <w:color w:val="auto"/>
      <w:szCs w:val="26"/>
    </w:rPr>
  </w:style>
  <w:style w:type="paragraph" w:styleId="Cmsor4">
    <w:name w:val="heading 4"/>
    <w:basedOn w:val="Norml"/>
    <w:next w:val="Norml"/>
    <w:link w:val="Cmsor4Char"/>
    <w:uiPriority w:val="9"/>
    <w:semiHidden/>
    <w:unhideWhenUsed/>
    <w:qFormat/>
    <w:rsid w:val="00D3066B"/>
    <w:pPr>
      <w:keepNext/>
      <w:keepLines/>
      <w:spacing w:before="200"/>
      <w:outlineLvl w:val="3"/>
    </w:pPr>
    <w:rPr>
      <w:rFonts w:asciiTheme="majorHAnsi" w:eastAsiaTheme="majorEastAsia" w:hAnsiTheme="majorHAnsi" w:cstheme="majorBidi"/>
      <w:b/>
      <w:bCs/>
      <w:i/>
      <w:iCs/>
      <w:color w:val="4472C4"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sid w:val="00965A7E"/>
    <w:rPr>
      <w:rFonts w:cs="Times New Roman"/>
      <w:color w:val="0066CC"/>
      <w:u w:val="single"/>
    </w:rPr>
  </w:style>
  <w:style w:type="character" w:customStyle="1" w:styleId="Cmsor10">
    <w:name w:val="Címsor #1_"/>
    <w:basedOn w:val="Bekezdsalapbettpusa"/>
    <w:link w:val="Cmsor11"/>
    <w:uiPriority w:val="99"/>
    <w:locked/>
    <w:rsid w:val="00965A7E"/>
    <w:rPr>
      <w:rFonts w:ascii="Calibri" w:hAnsi="Calibri" w:cs="Calibri"/>
      <w:spacing w:val="0"/>
      <w:sz w:val="22"/>
      <w:szCs w:val="22"/>
    </w:rPr>
  </w:style>
  <w:style w:type="character" w:customStyle="1" w:styleId="SzvegtrzsChar1">
    <w:name w:val="Szövegtörzs Char1"/>
    <w:basedOn w:val="Bekezdsalapbettpusa"/>
    <w:link w:val="Szvegtrzs"/>
    <w:uiPriority w:val="99"/>
    <w:locked/>
    <w:rsid w:val="00965A7E"/>
    <w:rPr>
      <w:rFonts w:ascii="Calibri" w:hAnsi="Calibri" w:cs="Calibri"/>
      <w:spacing w:val="0"/>
      <w:sz w:val="21"/>
      <w:szCs w:val="21"/>
    </w:rPr>
  </w:style>
  <w:style w:type="paragraph" w:styleId="Szvegtrzs">
    <w:name w:val="Body Text"/>
    <w:basedOn w:val="Norml"/>
    <w:link w:val="SzvegtrzsChar1"/>
    <w:uiPriority w:val="99"/>
    <w:rsid w:val="00965A7E"/>
    <w:pPr>
      <w:shd w:val="clear" w:color="auto" w:fill="FFFFFF"/>
      <w:spacing w:before="540" w:line="293" w:lineRule="exact"/>
      <w:ind w:hanging="940"/>
      <w:jc w:val="both"/>
    </w:pPr>
    <w:rPr>
      <w:rFonts w:ascii="Calibri" w:hAnsi="Calibri" w:cs="Calibri"/>
      <w:color w:val="auto"/>
      <w:sz w:val="21"/>
      <w:szCs w:val="21"/>
    </w:rPr>
  </w:style>
  <w:style w:type="character" w:customStyle="1" w:styleId="SzvegtrzsChar">
    <w:name w:val="Szövegtörzs Char"/>
    <w:basedOn w:val="Bekezdsalapbettpusa"/>
    <w:uiPriority w:val="99"/>
    <w:semiHidden/>
    <w:rsid w:val="00965A7E"/>
    <w:rPr>
      <w:color w:val="000000"/>
    </w:rPr>
  </w:style>
  <w:style w:type="character" w:customStyle="1" w:styleId="SzvegtrzsChar7">
    <w:name w:val="Szövegtörzs Char7"/>
    <w:basedOn w:val="Bekezdsalapbettpusa"/>
    <w:uiPriority w:val="99"/>
    <w:semiHidden/>
    <w:rsid w:val="00965A7E"/>
    <w:rPr>
      <w:rFonts w:cs="Times New Roman"/>
      <w:color w:val="000000"/>
    </w:rPr>
  </w:style>
  <w:style w:type="character" w:customStyle="1" w:styleId="SzvegtrzsChar6">
    <w:name w:val="Szövegtörzs Char6"/>
    <w:basedOn w:val="Bekezdsalapbettpusa"/>
    <w:uiPriority w:val="99"/>
    <w:semiHidden/>
    <w:rsid w:val="00965A7E"/>
    <w:rPr>
      <w:rFonts w:cs="Times New Roman"/>
      <w:color w:val="000000"/>
    </w:rPr>
  </w:style>
  <w:style w:type="character" w:customStyle="1" w:styleId="SzvegtrzsChar5">
    <w:name w:val="Szövegtörzs Char5"/>
    <w:basedOn w:val="Bekezdsalapbettpusa"/>
    <w:uiPriority w:val="99"/>
    <w:semiHidden/>
    <w:rsid w:val="00965A7E"/>
    <w:rPr>
      <w:rFonts w:cs="Times New Roman"/>
      <w:color w:val="000000"/>
    </w:rPr>
  </w:style>
  <w:style w:type="character" w:customStyle="1" w:styleId="SzvegtrzsChar4">
    <w:name w:val="Szövegtörzs Char4"/>
    <w:basedOn w:val="Bekezdsalapbettpusa"/>
    <w:uiPriority w:val="99"/>
    <w:semiHidden/>
    <w:rsid w:val="00965A7E"/>
    <w:rPr>
      <w:rFonts w:cs="Times New Roman"/>
      <w:color w:val="000000"/>
    </w:rPr>
  </w:style>
  <w:style w:type="character" w:customStyle="1" w:styleId="SzvegtrzsChar3">
    <w:name w:val="Szövegtörzs Char3"/>
    <w:basedOn w:val="Bekezdsalapbettpusa"/>
    <w:uiPriority w:val="99"/>
    <w:semiHidden/>
    <w:rsid w:val="00965A7E"/>
    <w:rPr>
      <w:rFonts w:cs="Times New Roman"/>
      <w:color w:val="000000"/>
    </w:rPr>
  </w:style>
  <w:style w:type="character" w:customStyle="1" w:styleId="SzvegtrzsChar2">
    <w:name w:val="Szövegtörzs Char2"/>
    <w:basedOn w:val="Bekezdsalapbettpusa"/>
    <w:uiPriority w:val="99"/>
    <w:semiHidden/>
    <w:rsid w:val="00965A7E"/>
    <w:rPr>
      <w:rFonts w:cs="Microsoft Sans Serif"/>
      <w:color w:val="000000"/>
    </w:rPr>
  </w:style>
  <w:style w:type="character" w:customStyle="1" w:styleId="Fejlcvagylbjegyzet">
    <w:name w:val="Fejléc vagy lábjegyzet_"/>
    <w:basedOn w:val="Bekezdsalapbettpusa"/>
    <w:link w:val="Fejlcvagylbjegyzet0"/>
    <w:uiPriority w:val="99"/>
    <w:locked/>
    <w:rsid w:val="00965A7E"/>
    <w:rPr>
      <w:rFonts w:ascii="Times New Roman" w:hAnsi="Times New Roman" w:cs="Times New Roman"/>
      <w:sz w:val="20"/>
      <w:szCs w:val="20"/>
    </w:rPr>
  </w:style>
  <w:style w:type="character" w:customStyle="1" w:styleId="FejlcvagylbjegyzetCalibri">
    <w:name w:val="Fejléc vagy lábjegyzet + Calibri"/>
    <w:aliases w:val="7,5 pt"/>
    <w:basedOn w:val="Fejlcvagylbjegyzet"/>
    <w:uiPriority w:val="99"/>
    <w:rsid w:val="00965A7E"/>
    <w:rPr>
      <w:rFonts w:ascii="Calibri" w:hAnsi="Calibri" w:cs="Calibri"/>
      <w:spacing w:val="0"/>
      <w:sz w:val="15"/>
      <w:szCs w:val="15"/>
    </w:rPr>
  </w:style>
  <w:style w:type="character" w:customStyle="1" w:styleId="TJ1Char">
    <w:name w:val="TJ 1 Char"/>
    <w:basedOn w:val="Bekezdsalapbettpusa"/>
    <w:link w:val="TJ1"/>
    <w:uiPriority w:val="99"/>
    <w:locked/>
    <w:rsid w:val="00965A7E"/>
    <w:rPr>
      <w:rFonts w:ascii="Calibri" w:hAnsi="Calibri" w:cs="Calibri"/>
      <w:spacing w:val="0"/>
      <w:sz w:val="21"/>
      <w:szCs w:val="21"/>
    </w:rPr>
  </w:style>
  <w:style w:type="character" w:customStyle="1" w:styleId="Cmsor19">
    <w:name w:val="Címsor #1 + 9"/>
    <w:aliases w:val="5 pt10"/>
    <w:basedOn w:val="Cmsor10"/>
    <w:uiPriority w:val="99"/>
    <w:rsid w:val="00965A7E"/>
    <w:rPr>
      <w:rFonts w:ascii="Calibri" w:hAnsi="Calibri" w:cs="Calibri"/>
      <w:spacing w:val="0"/>
      <w:sz w:val="19"/>
      <w:szCs w:val="19"/>
    </w:rPr>
  </w:style>
  <w:style w:type="character" w:customStyle="1" w:styleId="SzvegtrzsDlt">
    <w:name w:val="Szövegtörzs + Dőlt"/>
    <w:basedOn w:val="SzvegtrzsChar1"/>
    <w:uiPriority w:val="99"/>
    <w:rsid w:val="00965A7E"/>
    <w:rPr>
      <w:rFonts w:ascii="Calibri" w:hAnsi="Calibri" w:cs="Calibri"/>
      <w:i/>
      <w:iCs/>
      <w:spacing w:val="0"/>
      <w:sz w:val="21"/>
      <w:szCs w:val="21"/>
    </w:rPr>
  </w:style>
  <w:style w:type="character" w:customStyle="1" w:styleId="SzvegtrzsDlt9">
    <w:name w:val="Szövegtörzs + Dőlt9"/>
    <w:basedOn w:val="SzvegtrzsChar1"/>
    <w:uiPriority w:val="99"/>
    <w:rsid w:val="00965A7E"/>
    <w:rPr>
      <w:rFonts w:ascii="Calibri" w:hAnsi="Calibri" w:cs="Calibri"/>
      <w:i/>
      <w:iCs/>
      <w:spacing w:val="0"/>
      <w:sz w:val="21"/>
      <w:szCs w:val="21"/>
    </w:rPr>
  </w:style>
  <w:style w:type="character" w:customStyle="1" w:styleId="SzvegtrzsDlt8">
    <w:name w:val="Szövegtörzs + Dőlt8"/>
    <w:basedOn w:val="SzvegtrzsChar1"/>
    <w:uiPriority w:val="99"/>
    <w:rsid w:val="00965A7E"/>
    <w:rPr>
      <w:rFonts w:ascii="Calibri" w:hAnsi="Calibri" w:cs="Calibri"/>
      <w:i/>
      <w:iCs/>
      <w:spacing w:val="0"/>
      <w:sz w:val="21"/>
      <w:szCs w:val="21"/>
    </w:rPr>
  </w:style>
  <w:style w:type="character" w:customStyle="1" w:styleId="SzvegtrzsDlt7">
    <w:name w:val="Szövegtörzs + Dőlt7"/>
    <w:basedOn w:val="SzvegtrzsChar1"/>
    <w:uiPriority w:val="99"/>
    <w:rsid w:val="00965A7E"/>
    <w:rPr>
      <w:rFonts w:ascii="Calibri" w:hAnsi="Calibri" w:cs="Calibri"/>
      <w:i/>
      <w:iCs/>
      <w:spacing w:val="0"/>
      <w:sz w:val="21"/>
      <w:szCs w:val="21"/>
    </w:rPr>
  </w:style>
  <w:style w:type="character" w:customStyle="1" w:styleId="SzvegtrzsDlt6">
    <w:name w:val="Szövegtörzs + Dőlt6"/>
    <w:basedOn w:val="SzvegtrzsChar1"/>
    <w:uiPriority w:val="99"/>
    <w:rsid w:val="00965A7E"/>
    <w:rPr>
      <w:rFonts w:ascii="Calibri" w:hAnsi="Calibri" w:cs="Calibri"/>
      <w:i/>
      <w:iCs/>
      <w:spacing w:val="0"/>
      <w:sz w:val="21"/>
      <w:szCs w:val="21"/>
    </w:rPr>
  </w:style>
  <w:style w:type="character" w:customStyle="1" w:styleId="SzvegtrzsDlt5">
    <w:name w:val="Szövegtörzs + Dőlt5"/>
    <w:basedOn w:val="SzvegtrzsChar1"/>
    <w:uiPriority w:val="99"/>
    <w:rsid w:val="00965A7E"/>
    <w:rPr>
      <w:rFonts w:ascii="Calibri" w:hAnsi="Calibri" w:cs="Calibri"/>
      <w:i/>
      <w:iCs/>
      <w:spacing w:val="0"/>
      <w:sz w:val="21"/>
      <w:szCs w:val="21"/>
    </w:rPr>
  </w:style>
  <w:style w:type="character" w:customStyle="1" w:styleId="SzvegtrzsDlt4">
    <w:name w:val="Szövegtörzs + Dőlt4"/>
    <w:basedOn w:val="SzvegtrzsChar1"/>
    <w:uiPriority w:val="99"/>
    <w:rsid w:val="00965A7E"/>
    <w:rPr>
      <w:rFonts w:ascii="Calibri" w:hAnsi="Calibri" w:cs="Calibri"/>
      <w:i/>
      <w:iCs/>
      <w:spacing w:val="0"/>
      <w:sz w:val="21"/>
      <w:szCs w:val="21"/>
    </w:rPr>
  </w:style>
  <w:style w:type="character" w:customStyle="1" w:styleId="SzvegtrzsDlt3">
    <w:name w:val="Szövegtörzs + Dőlt3"/>
    <w:basedOn w:val="SzvegtrzsChar1"/>
    <w:uiPriority w:val="99"/>
    <w:rsid w:val="00965A7E"/>
    <w:rPr>
      <w:rFonts w:ascii="Calibri" w:hAnsi="Calibri" w:cs="Calibri"/>
      <w:i/>
      <w:iCs/>
      <w:spacing w:val="0"/>
      <w:sz w:val="21"/>
      <w:szCs w:val="21"/>
    </w:rPr>
  </w:style>
  <w:style w:type="character" w:customStyle="1" w:styleId="SzvegtrzsDlt2">
    <w:name w:val="Szövegtörzs + Dőlt2"/>
    <w:basedOn w:val="SzvegtrzsChar1"/>
    <w:uiPriority w:val="99"/>
    <w:rsid w:val="00965A7E"/>
    <w:rPr>
      <w:rFonts w:ascii="Calibri" w:hAnsi="Calibri" w:cs="Calibri"/>
      <w:i/>
      <w:iCs/>
      <w:spacing w:val="0"/>
      <w:sz w:val="21"/>
      <w:szCs w:val="21"/>
    </w:rPr>
  </w:style>
  <w:style w:type="character" w:customStyle="1" w:styleId="Szvegtrzs2">
    <w:name w:val="Szövegtörzs (2)_"/>
    <w:basedOn w:val="Bekezdsalapbettpusa"/>
    <w:link w:val="Szvegtrzs20"/>
    <w:uiPriority w:val="99"/>
    <w:locked/>
    <w:rsid w:val="00965A7E"/>
    <w:rPr>
      <w:rFonts w:ascii="Calibri" w:hAnsi="Calibri" w:cs="Calibri"/>
      <w:i/>
      <w:iCs/>
      <w:spacing w:val="0"/>
      <w:sz w:val="21"/>
      <w:szCs w:val="21"/>
    </w:rPr>
  </w:style>
  <w:style w:type="character" w:customStyle="1" w:styleId="Szvegtrzs2Nemdlt">
    <w:name w:val="Szövegtörzs (2) + Nem dőlt"/>
    <w:basedOn w:val="Szvegtrzs2"/>
    <w:uiPriority w:val="99"/>
    <w:rsid w:val="00965A7E"/>
    <w:rPr>
      <w:rFonts w:ascii="Calibri" w:hAnsi="Calibri" w:cs="Calibri"/>
      <w:i w:val="0"/>
      <w:iCs w:val="0"/>
      <w:spacing w:val="0"/>
      <w:sz w:val="21"/>
      <w:szCs w:val="21"/>
    </w:rPr>
  </w:style>
  <w:style w:type="character" w:customStyle="1" w:styleId="Cmsor199">
    <w:name w:val="Címsor #1 + 99"/>
    <w:aliases w:val="5 pt9"/>
    <w:basedOn w:val="Cmsor10"/>
    <w:uiPriority w:val="99"/>
    <w:rsid w:val="00965A7E"/>
    <w:rPr>
      <w:rFonts w:ascii="Calibri" w:hAnsi="Calibri" w:cs="Calibri"/>
      <w:spacing w:val="0"/>
      <w:sz w:val="19"/>
      <w:szCs w:val="19"/>
    </w:rPr>
  </w:style>
  <w:style w:type="character" w:customStyle="1" w:styleId="Cmsor198">
    <w:name w:val="Címsor #1 + 98"/>
    <w:aliases w:val="5 pt8"/>
    <w:basedOn w:val="Cmsor10"/>
    <w:uiPriority w:val="99"/>
    <w:rsid w:val="00965A7E"/>
    <w:rPr>
      <w:rFonts w:ascii="Calibri" w:hAnsi="Calibri" w:cs="Calibri"/>
      <w:spacing w:val="0"/>
      <w:sz w:val="19"/>
      <w:szCs w:val="19"/>
    </w:rPr>
  </w:style>
  <w:style w:type="character" w:customStyle="1" w:styleId="Cmsor197">
    <w:name w:val="Címsor #1 + 97"/>
    <w:aliases w:val="5 pt7"/>
    <w:basedOn w:val="Cmsor10"/>
    <w:uiPriority w:val="99"/>
    <w:rsid w:val="00965A7E"/>
    <w:rPr>
      <w:rFonts w:ascii="Calibri" w:hAnsi="Calibri" w:cs="Calibri"/>
      <w:spacing w:val="0"/>
      <w:sz w:val="19"/>
      <w:szCs w:val="19"/>
    </w:rPr>
  </w:style>
  <w:style w:type="character" w:customStyle="1" w:styleId="Cmsor12">
    <w:name w:val="Címsor #1 (2)_"/>
    <w:basedOn w:val="Bekezdsalapbettpusa"/>
    <w:link w:val="Cmsor120"/>
    <w:uiPriority w:val="99"/>
    <w:locked/>
    <w:rsid w:val="00965A7E"/>
    <w:rPr>
      <w:rFonts w:ascii="Calibri" w:hAnsi="Calibri" w:cs="Calibri"/>
      <w:spacing w:val="0"/>
      <w:sz w:val="19"/>
      <w:szCs w:val="19"/>
    </w:rPr>
  </w:style>
  <w:style w:type="character" w:customStyle="1" w:styleId="Cmsor1211pt">
    <w:name w:val="Címsor #1 (2) + 11 pt"/>
    <w:basedOn w:val="Cmsor12"/>
    <w:uiPriority w:val="99"/>
    <w:rsid w:val="00965A7E"/>
    <w:rPr>
      <w:rFonts w:ascii="Calibri" w:hAnsi="Calibri" w:cs="Calibri"/>
      <w:spacing w:val="0"/>
      <w:sz w:val="22"/>
      <w:szCs w:val="22"/>
    </w:rPr>
  </w:style>
  <w:style w:type="character" w:customStyle="1" w:styleId="Cmsor196">
    <w:name w:val="Címsor #1 + 96"/>
    <w:aliases w:val="5 pt6"/>
    <w:basedOn w:val="Cmsor10"/>
    <w:uiPriority w:val="99"/>
    <w:rsid w:val="00965A7E"/>
    <w:rPr>
      <w:rFonts w:ascii="Calibri" w:hAnsi="Calibri" w:cs="Calibri"/>
      <w:spacing w:val="0"/>
      <w:sz w:val="19"/>
      <w:szCs w:val="19"/>
    </w:rPr>
  </w:style>
  <w:style w:type="character" w:customStyle="1" w:styleId="Cmsor195">
    <w:name w:val="Címsor #1 + 95"/>
    <w:aliases w:val="5 pt5"/>
    <w:basedOn w:val="Cmsor10"/>
    <w:uiPriority w:val="99"/>
    <w:rsid w:val="00965A7E"/>
    <w:rPr>
      <w:rFonts w:ascii="Calibri" w:hAnsi="Calibri" w:cs="Calibri"/>
      <w:spacing w:val="0"/>
      <w:sz w:val="19"/>
      <w:szCs w:val="19"/>
    </w:rPr>
  </w:style>
  <w:style w:type="character" w:customStyle="1" w:styleId="Cmsor1211pt4">
    <w:name w:val="Címsor #1 (2) + 11 pt4"/>
    <w:basedOn w:val="Cmsor12"/>
    <w:uiPriority w:val="99"/>
    <w:rsid w:val="00965A7E"/>
    <w:rPr>
      <w:rFonts w:ascii="Calibri" w:hAnsi="Calibri" w:cs="Calibri"/>
      <w:spacing w:val="0"/>
      <w:sz w:val="22"/>
      <w:szCs w:val="22"/>
    </w:rPr>
  </w:style>
  <w:style w:type="character" w:customStyle="1" w:styleId="Cmsor194">
    <w:name w:val="Címsor #1 + 94"/>
    <w:aliases w:val="5 pt4"/>
    <w:basedOn w:val="Cmsor10"/>
    <w:uiPriority w:val="99"/>
    <w:rsid w:val="00965A7E"/>
    <w:rPr>
      <w:rFonts w:ascii="Calibri" w:hAnsi="Calibri" w:cs="Calibri"/>
      <w:spacing w:val="0"/>
      <w:sz w:val="19"/>
      <w:szCs w:val="19"/>
    </w:rPr>
  </w:style>
  <w:style w:type="character" w:customStyle="1" w:styleId="SzvegtrzsDlt1">
    <w:name w:val="Szövegtörzs + Dőlt1"/>
    <w:basedOn w:val="SzvegtrzsChar1"/>
    <w:uiPriority w:val="99"/>
    <w:rsid w:val="00965A7E"/>
    <w:rPr>
      <w:rFonts w:ascii="Calibri" w:hAnsi="Calibri" w:cs="Calibri"/>
      <w:i/>
      <w:iCs/>
      <w:spacing w:val="0"/>
      <w:sz w:val="21"/>
      <w:szCs w:val="21"/>
    </w:rPr>
  </w:style>
  <w:style w:type="character" w:customStyle="1" w:styleId="Cmsor193">
    <w:name w:val="Címsor #1 + 93"/>
    <w:aliases w:val="5 pt3"/>
    <w:basedOn w:val="Cmsor10"/>
    <w:uiPriority w:val="99"/>
    <w:rsid w:val="00965A7E"/>
    <w:rPr>
      <w:rFonts w:ascii="Calibri" w:hAnsi="Calibri" w:cs="Calibri"/>
      <w:spacing w:val="0"/>
      <w:sz w:val="19"/>
      <w:szCs w:val="19"/>
    </w:rPr>
  </w:style>
  <w:style w:type="character" w:customStyle="1" w:styleId="Cmsor192">
    <w:name w:val="Címsor #1 + 92"/>
    <w:aliases w:val="5 pt2"/>
    <w:basedOn w:val="Cmsor10"/>
    <w:uiPriority w:val="99"/>
    <w:rsid w:val="00965A7E"/>
    <w:rPr>
      <w:rFonts w:ascii="Calibri" w:hAnsi="Calibri" w:cs="Calibri"/>
      <w:spacing w:val="0"/>
      <w:sz w:val="19"/>
      <w:szCs w:val="19"/>
    </w:rPr>
  </w:style>
  <w:style w:type="character" w:customStyle="1" w:styleId="Cmsor1211pt3">
    <w:name w:val="Címsor #1 (2) + 11 pt3"/>
    <w:basedOn w:val="Cmsor12"/>
    <w:uiPriority w:val="99"/>
    <w:rsid w:val="00965A7E"/>
    <w:rPr>
      <w:rFonts w:ascii="Calibri" w:hAnsi="Calibri" w:cs="Calibri"/>
      <w:spacing w:val="0"/>
      <w:sz w:val="22"/>
      <w:szCs w:val="22"/>
    </w:rPr>
  </w:style>
  <w:style w:type="character" w:customStyle="1" w:styleId="Cmsor1211pt2">
    <w:name w:val="Címsor #1 (2) + 11 pt2"/>
    <w:basedOn w:val="Cmsor12"/>
    <w:uiPriority w:val="99"/>
    <w:rsid w:val="00965A7E"/>
    <w:rPr>
      <w:rFonts w:ascii="Calibri" w:hAnsi="Calibri" w:cs="Calibri"/>
      <w:spacing w:val="0"/>
      <w:sz w:val="22"/>
      <w:szCs w:val="22"/>
    </w:rPr>
  </w:style>
  <w:style w:type="character" w:customStyle="1" w:styleId="Cmsor191">
    <w:name w:val="Címsor #1 + 91"/>
    <w:aliases w:val="5 pt1"/>
    <w:basedOn w:val="Cmsor10"/>
    <w:uiPriority w:val="99"/>
    <w:rsid w:val="00965A7E"/>
    <w:rPr>
      <w:rFonts w:ascii="Calibri" w:hAnsi="Calibri" w:cs="Calibri"/>
      <w:spacing w:val="0"/>
      <w:sz w:val="19"/>
      <w:szCs w:val="19"/>
    </w:rPr>
  </w:style>
  <w:style w:type="character" w:customStyle="1" w:styleId="Cmsor1211pt1">
    <w:name w:val="Címsor #1 (2) + 11 pt1"/>
    <w:basedOn w:val="Cmsor12"/>
    <w:uiPriority w:val="99"/>
    <w:rsid w:val="00965A7E"/>
    <w:rPr>
      <w:rFonts w:ascii="Calibri" w:hAnsi="Calibri" w:cs="Calibri"/>
      <w:spacing w:val="0"/>
      <w:sz w:val="22"/>
      <w:szCs w:val="22"/>
    </w:rPr>
  </w:style>
  <w:style w:type="paragraph" w:customStyle="1" w:styleId="Cmsor11">
    <w:name w:val="Címsor #1"/>
    <w:basedOn w:val="Norml"/>
    <w:link w:val="Cmsor10"/>
    <w:uiPriority w:val="99"/>
    <w:rsid w:val="00965A7E"/>
    <w:pPr>
      <w:shd w:val="clear" w:color="auto" w:fill="FFFFFF"/>
      <w:spacing w:after="300" w:line="240" w:lineRule="atLeast"/>
      <w:ind w:hanging="720"/>
      <w:outlineLvl w:val="0"/>
    </w:pPr>
    <w:rPr>
      <w:rFonts w:ascii="Calibri" w:hAnsi="Calibri" w:cs="Calibri"/>
      <w:color w:val="auto"/>
      <w:sz w:val="22"/>
      <w:szCs w:val="22"/>
    </w:rPr>
  </w:style>
  <w:style w:type="paragraph" w:customStyle="1" w:styleId="Fejlcvagylbjegyzet0">
    <w:name w:val="Fejléc vagy lábjegyzet"/>
    <w:basedOn w:val="Norml"/>
    <w:link w:val="Fejlcvagylbjegyzet"/>
    <w:uiPriority w:val="99"/>
    <w:rsid w:val="00965A7E"/>
    <w:pPr>
      <w:shd w:val="clear" w:color="auto" w:fill="FFFFFF"/>
    </w:pPr>
    <w:rPr>
      <w:rFonts w:ascii="Times New Roman" w:hAnsi="Times New Roman" w:cs="Times New Roman"/>
      <w:color w:val="auto"/>
      <w:sz w:val="20"/>
      <w:szCs w:val="20"/>
    </w:rPr>
  </w:style>
  <w:style w:type="paragraph" w:styleId="TJ1">
    <w:name w:val="toc 1"/>
    <w:basedOn w:val="Norml"/>
    <w:next w:val="Norml"/>
    <w:link w:val="TJ1Char"/>
    <w:uiPriority w:val="39"/>
    <w:rsid w:val="00965A7E"/>
    <w:pPr>
      <w:shd w:val="clear" w:color="auto" w:fill="FFFFFF"/>
      <w:spacing w:before="60" w:line="413" w:lineRule="exact"/>
      <w:jc w:val="both"/>
    </w:pPr>
    <w:rPr>
      <w:rFonts w:ascii="Calibri" w:hAnsi="Calibri" w:cs="Calibri"/>
      <w:color w:val="auto"/>
      <w:sz w:val="21"/>
      <w:szCs w:val="21"/>
    </w:rPr>
  </w:style>
  <w:style w:type="paragraph" w:customStyle="1" w:styleId="Szvegtrzs20">
    <w:name w:val="Szövegtörzs (2)"/>
    <w:basedOn w:val="Norml"/>
    <w:link w:val="Szvegtrzs2"/>
    <w:uiPriority w:val="99"/>
    <w:rsid w:val="00965A7E"/>
    <w:pPr>
      <w:shd w:val="clear" w:color="auto" w:fill="FFFFFF"/>
      <w:spacing w:before="240" w:after="360" w:line="240" w:lineRule="atLeast"/>
      <w:ind w:hanging="700"/>
      <w:jc w:val="both"/>
    </w:pPr>
    <w:rPr>
      <w:rFonts w:ascii="Calibri" w:hAnsi="Calibri" w:cs="Calibri"/>
      <w:i/>
      <w:iCs/>
      <w:color w:val="auto"/>
      <w:sz w:val="21"/>
      <w:szCs w:val="21"/>
    </w:rPr>
  </w:style>
  <w:style w:type="paragraph" w:customStyle="1" w:styleId="Cmsor120">
    <w:name w:val="Címsor #1 (2)"/>
    <w:basedOn w:val="Norml"/>
    <w:link w:val="Cmsor12"/>
    <w:uiPriority w:val="99"/>
    <w:rsid w:val="00965A7E"/>
    <w:pPr>
      <w:shd w:val="clear" w:color="auto" w:fill="FFFFFF"/>
      <w:spacing w:before="120" w:after="120" w:line="240" w:lineRule="atLeast"/>
      <w:jc w:val="center"/>
      <w:outlineLvl w:val="0"/>
    </w:pPr>
    <w:rPr>
      <w:rFonts w:ascii="Calibri" w:hAnsi="Calibri" w:cs="Calibri"/>
      <w:color w:val="auto"/>
      <w:sz w:val="19"/>
      <w:szCs w:val="19"/>
    </w:rPr>
  </w:style>
  <w:style w:type="paragraph" w:styleId="lfej">
    <w:name w:val="header"/>
    <w:basedOn w:val="Norml"/>
    <w:link w:val="lfejChar"/>
    <w:uiPriority w:val="99"/>
    <w:unhideWhenUsed/>
    <w:rsid w:val="00396CBA"/>
    <w:pPr>
      <w:tabs>
        <w:tab w:val="center" w:pos="4536"/>
        <w:tab w:val="right" w:pos="9072"/>
      </w:tabs>
    </w:pPr>
  </w:style>
  <w:style w:type="character" w:customStyle="1" w:styleId="lfejChar">
    <w:name w:val="Élőfej Char"/>
    <w:basedOn w:val="Bekezdsalapbettpusa"/>
    <w:link w:val="lfej"/>
    <w:uiPriority w:val="99"/>
    <w:locked/>
    <w:rsid w:val="00396CBA"/>
    <w:rPr>
      <w:rFonts w:cs="Microsoft Sans Serif"/>
      <w:color w:val="000000"/>
    </w:rPr>
  </w:style>
  <w:style w:type="paragraph" w:styleId="llb">
    <w:name w:val="footer"/>
    <w:basedOn w:val="Norml"/>
    <w:link w:val="llbChar"/>
    <w:uiPriority w:val="99"/>
    <w:unhideWhenUsed/>
    <w:rsid w:val="00396CBA"/>
    <w:pPr>
      <w:tabs>
        <w:tab w:val="center" w:pos="4536"/>
        <w:tab w:val="right" w:pos="9072"/>
      </w:tabs>
    </w:pPr>
  </w:style>
  <w:style w:type="character" w:customStyle="1" w:styleId="llbChar">
    <w:name w:val="Élőláb Char"/>
    <w:basedOn w:val="Bekezdsalapbettpusa"/>
    <w:link w:val="llb"/>
    <w:uiPriority w:val="99"/>
    <w:locked/>
    <w:rsid w:val="00396CBA"/>
    <w:rPr>
      <w:rFonts w:cs="Microsoft Sans Serif"/>
      <w:color w:val="000000"/>
    </w:rPr>
  </w:style>
  <w:style w:type="paragraph" w:styleId="Listaszerbekezds">
    <w:name w:val="List Paragraph"/>
    <w:basedOn w:val="Norml"/>
    <w:uiPriority w:val="34"/>
    <w:qFormat/>
    <w:rsid w:val="00335B15"/>
    <w:pPr>
      <w:ind w:left="708"/>
    </w:pPr>
  </w:style>
  <w:style w:type="character" w:customStyle="1" w:styleId="Cmsor3">
    <w:name w:val="Címsor #3_"/>
    <w:link w:val="Cmsor30"/>
    <w:uiPriority w:val="99"/>
    <w:locked/>
    <w:rsid w:val="001433BD"/>
    <w:rPr>
      <w:rFonts w:ascii="Arial" w:hAnsi="Arial"/>
      <w:b/>
      <w:sz w:val="21"/>
      <w:shd w:val="clear" w:color="auto" w:fill="FFFFFF"/>
    </w:rPr>
  </w:style>
  <w:style w:type="paragraph" w:customStyle="1" w:styleId="Cmsor30">
    <w:name w:val="Címsor #3"/>
    <w:basedOn w:val="Norml"/>
    <w:link w:val="Cmsor3"/>
    <w:uiPriority w:val="99"/>
    <w:rsid w:val="001433BD"/>
    <w:pPr>
      <w:shd w:val="clear" w:color="auto" w:fill="FFFFFF"/>
      <w:spacing w:after="480" w:line="250" w:lineRule="exact"/>
      <w:jc w:val="center"/>
      <w:outlineLvl w:val="2"/>
    </w:pPr>
    <w:rPr>
      <w:rFonts w:ascii="Arial" w:hAnsi="Arial" w:cs="Arial"/>
      <w:b/>
      <w:bCs/>
      <w:color w:val="auto"/>
      <w:sz w:val="21"/>
      <w:szCs w:val="21"/>
    </w:rPr>
  </w:style>
  <w:style w:type="paragraph" w:styleId="Buborkszveg">
    <w:name w:val="Balloon Text"/>
    <w:basedOn w:val="Norml"/>
    <w:link w:val="BuborkszvegChar"/>
    <w:uiPriority w:val="99"/>
    <w:semiHidden/>
    <w:unhideWhenUsed/>
    <w:rsid w:val="00303BA8"/>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303BA8"/>
    <w:rPr>
      <w:rFonts w:ascii="Segoe UI" w:hAnsi="Segoe UI" w:cs="Segoe UI"/>
      <w:color w:val="000000"/>
      <w:sz w:val="18"/>
      <w:szCs w:val="18"/>
    </w:rPr>
  </w:style>
  <w:style w:type="character" w:customStyle="1" w:styleId="Cmsor1Char">
    <w:name w:val="Címsor 1 Char"/>
    <w:basedOn w:val="Bekezdsalapbettpusa"/>
    <w:link w:val="Cmsor1"/>
    <w:uiPriority w:val="9"/>
    <w:rsid w:val="007A0846"/>
    <w:rPr>
      <w:rFonts w:asciiTheme="majorHAnsi" w:eastAsiaTheme="majorEastAsia" w:hAnsiTheme="majorHAnsi" w:cstheme="majorBidi"/>
      <w:color w:val="2F5496" w:themeColor="accent1" w:themeShade="BF"/>
      <w:sz w:val="28"/>
      <w:szCs w:val="32"/>
    </w:rPr>
  </w:style>
  <w:style w:type="character" w:customStyle="1" w:styleId="Cmsor2Char">
    <w:name w:val="Címsor 2 Char"/>
    <w:basedOn w:val="Bekezdsalapbettpusa"/>
    <w:link w:val="Cmsor2"/>
    <w:uiPriority w:val="9"/>
    <w:rsid w:val="007A0846"/>
    <w:rPr>
      <w:rFonts w:asciiTheme="majorHAnsi" w:eastAsiaTheme="majorEastAsia" w:hAnsiTheme="majorHAnsi" w:cstheme="majorBidi"/>
      <w:i/>
      <w:szCs w:val="26"/>
    </w:rPr>
  </w:style>
  <w:style w:type="paragraph" w:styleId="Tartalomjegyzkcmsora">
    <w:name w:val="TOC Heading"/>
    <w:basedOn w:val="Cmsor1"/>
    <w:next w:val="Norml"/>
    <w:uiPriority w:val="39"/>
    <w:unhideWhenUsed/>
    <w:qFormat/>
    <w:rsid w:val="00FD572F"/>
    <w:pPr>
      <w:spacing w:before="240" w:after="0" w:line="259" w:lineRule="auto"/>
      <w:jc w:val="left"/>
      <w:outlineLvl w:val="9"/>
    </w:pPr>
    <w:rPr>
      <w:sz w:val="32"/>
    </w:rPr>
  </w:style>
  <w:style w:type="character" w:styleId="Jegyzethivatkozs">
    <w:name w:val="annotation reference"/>
    <w:basedOn w:val="Bekezdsalapbettpusa"/>
    <w:uiPriority w:val="99"/>
    <w:semiHidden/>
    <w:unhideWhenUsed/>
    <w:rsid w:val="003D0517"/>
    <w:rPr>
      <w:sz w:val="16"/>
      <w:szCs w:val="16"/>
    </w:rPr>
  </w:style>
  <w:style w:type="paragraph" w:styleId="Jegyzetszveg">
    <w:name w:val="annotation text"/>
    <w:basedOn w:val="Norml"/>
    <w:link w:val="JegyzetszvegChar"/>
    <w:uiPriority w:val="99"/>
    <w:unhideWhenUsed/>
    <w:rsid w:val="003D0517"/>
    <w:rPr>
      <w:sz w:val="20"/>
      <w:szCs w:val="20"/>
    </w:rPr>
  </w:style>
  <w:style w:type="character" w:customStyle="1" w:styleId="JegyzetszvegChar">
    <w:name w:val="Jegyzetszöveg Char"/>
    <w:basedOn w:val="Bekezdsalapbettpusa"/>
    <w:link w:val="Jegyzetszveg"/>
    <w:uiPriority w:val="99"/>
    <w:rsid w:val="003D0517"/>
    <w:rPr>
      <w:color w:val="000000"/>
      <w:sz w:val="20"/>
      <w:szCs w:val="20"/>
    </w:rPr>
  </w:style>
  <w:style w:type="paragraph" w:styleId="Megjegyzstrgya">
    <w:name w:val="annotation subject"/>
    <w:basedOn w:val="Jegyzetszveg"/>
    <w:next w:val="Jegyzetszveg"/>
    <w:link w:val="MegjegyzstrgyaChar"/>
    <w:uiPriority w:val="99"/>
    <w:semiHidden/>
    <w:unhideWhenUsed/>
    <w:rsid w:val="003D0517"/>
    <w:rPr>
      <w:b/>
      <w:bCs/>
    </w:rPr>
  </w:style>
  <w:style w:type="character" w:customStyle="1" w:styleId="MegjegyzstrgyaChar">
    <w:name w:val="Megjegyzés tárgya Char"/>
    <w:basedOn w:val="JegyzetszvegChar"/>
    <w:link w:val="Megjegyzstrgya"/>
    <w:uiPriority w:val="99"/>
    <w:semiHidden/>
    <w:rsid w:val="003D0517"/>
    <w:rPr>
      <w:b/>
      <w:bCs/>
      <w:color w:val="000000"/>
      <w:sz w:val="20"/>
      <w:szCs w:val="20"/>
    </w:rPr>
  </w:style>
  <w:style w:type="paragraph" w:styleId="NormlWeb">
    <w:name w:val="Normal (Web)"/>
    <w:basedOn w:val="Norml"/>
    <w:uiPriority w:val="99"/>
    <w:unhideWhenUsed/>
    <w:rsid w:val="003A2CE4"/>
    <w:pPr>
      <w:spacing w:before="100" w:beforeAutospacing="1" w:after="100" w:afterAutospacing="1"/>
    </w:pPr>
    <w:rPr>
      <w:rFonts w:ascii="Times New Roman" w:hAnsi="Times New Roman" w:cs="Times New Roman"/>
      <w:color w:val="auto"/>
    </w:rPr>
  </w:style>
  <w:style w:type="character" w:customStyle="1" w:styleId="Cmsor4Char">
    <w:name w:val="Címsor 4 Char"/>
    <w:basedOn w:val="Bekezdsalapbettpusa"/>
    <w:link w:val="Cmsor4"/>
    <w:uiPriority w:val="9"/>
    <w:semiHidden/>
    <w:rsid w:val="00D3066B"/>
    <w:rPr>
      <w:rFonts w:asciiTheme="majorHAnsi" w:eastAsiaTheme="majorEastAsia" w:hAnsiTheme="majorHAnsi" w:cstheme="majorBidi"/>
      <w:b/>
      <w:bCs/>
      <w:i/>
      <w:iCs/>
      <w:color w:val="4472C4" w:themeColor="accent1"/>
    </w:rPr>
  </w:style>
  <w:style w:type="paragraph" w:customStyle="1" w:styleId="BodyText4">
    <w:name w:val="Body Text 4"/>
    <w:basedOn w:val="Szvegtrzs"/>
    <w:rsid w:val="00D3066B"/>
    <w:pPr>
      <w:shd w:val="clear" w:color="auto" w:fill="auto"/>
      <w:overflowPunct w:val="0"/>
      <w:autoSpaceDE w:val="0"/>
      <w:autoSpaceDN w:val="0"/>
      <w:adjustRightInd w:val="0"/>
      <w:spacing w:before="120" w:after="120" w:line="240" w:lineRule="auto"/>
      <w:ind w:left="1440" w:firstLine="0"/>
      <w:textAlignment w:val="baseline"/>
    </w:pPr>
    <w:rPr>
      <w:rFonts w:ascii="Arial" w:hAnsi="Arial" w:cs="Arial"/>
      <w:sz w:val="20"/>
      <w:szCs w:val="20"/>
      <w:lang w:val="en-GB" w:eastAsia="en-US"/>
    </w:rPr>
  </w:style>
  <w:style w:type="paragraph" w:styleId="Nincstrkz">
    <w:name w:val="No Spacing"/>
    <w:uiPriority w:val="1"/>
    <w:qFormat/>
    <w:rsid w:val="00E3071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9648">
      <w:bodyDiv w:val="1"/>
      <w:marLeft w:val="0"/>
      <w:marRight w:val="0"/>
      <w:marTop w:val="0"/>
      <w:marBottom w:val="0"/>
      <w:divBdr>
        <w:top w:val="none" w:sz="0" w:space="0" w:color="auto"/>
        <w:left w:val="none" w:sz="0" w:space="0" w:color="auto"/>
        <w:bottom w:val="none" w:sz="0" w:space="0" w:color="auto"/>
        <w:right w:val="none" w:sz="0" w:space="0" w:color="auto"/>
      </w:divBdr>
    </w:div>
    <w:div w:id="161824354">
      <w:bodyDiv w:val="1"/>
      <w:marLeft w:val="0"/>
      <w:marRight w:val="0"/>
      <w:marTop w:val="0"/>
      <w:marBottom w:val="0"/>
      <w:divBdr>
        <w:top w:val="none" w:sz="0" w:space="0" w:color="auto"/>
        <w:left w:val="none" w:sz="0" w:space="0" w:color="auto"/>
        <w:bottom w:val="none" w:sz="0" w:space="0" w:color="auto"/>
        <w:right w:val="none" w:sz="0" w:space="0" w:color="auto"/>
      </w:divBdr>
    </w:div>
    <w:div w:id="261185885">
      <w:bodyDiv w:val="1"/>
      <w:marLeft w:val="0"/>
      <w:marRight w:val="0"/>
      <w:marTop w:val="0"/>
      <w:marBottom w:val="0"/>
      <w:divBdr>
        <w:top w:val="none" w:sz="0" w:space="0" w:color="auto"/>
        <w:left w:val="none" w:sz="0" w:space="0" w:color="auto"/>
        <w:bottom w:val="none" w:sz="0" w:space="0" w:color="auto"/>
        <w:right w:val="none" w:sz="0" w:space="0" w:color="auto"/>
      </w:divBdr>
    </w:div>
    <w:div w:id="316305618">
      <w:bodyDiv w:val="1"/>
      <w:marLeft w:val="0"/>
      <w:marRight w:val="0"/>
      <w:marTop w:val="0"/>
      <w:marBottom w:val="0"/>
      <w:divBdr>
        <w:top w:val="none" w:sz="0" w:space="0" w:color="auto"/>
        <w:left w:val="none" w:sz="0" w:space="0" w:color="auto"/>
        <w:bottom w:val="none" w:sz="0" w:space="0" w:color="auto"/>
        <w:right w:val="none" w:sz="0" w:space="0" w:color="auto"/>
      </w:divBdr>
    </w:div>
    <w:div w:id="326204589">
      <w:bodyDiv w:val="1"/>
      <w:marLeft w:val="0"/>
      <w:marRight w:val="0"/>
      <w:marTop w:val="0"/>
      <w:marBottom w:val="0"/>
      <w:divBdr>
        <w:top w:val="none" w:sz="0" w:space="0" w:color="auto"/>
        <w:left w:val="none" w:sz="0" w:space="0" w:color="auto"/>
        <w:bottom w:val="none" w:sz="0" w:space="0" w:color="auto"/>
        <w:right w:val="none" w:sz="0" w:space="0" w:color="auto"/>
      </w:divBdr>
    </w:div>
    <w:div w:id="372733179">
      <w:bodyDiv w:val="1"/>
      <w:marLeft w:val="0"/>
      <w:marRight w:val="0"/>
      <w:marTop w:val="0"/>
      <w:marBottom w:val="0"/>
      <w:divBdr>
        <w:top w:val="none" w:sz="0" w:space="0" w:color="auto"/>
        <w:left w:val="none" w:sz="0" w:space="0" w:color="auto"/>
        <w:bottom w:val="none" w:sz="0" w:space="0" w:color="auto"/>
        <w:right w:val="none" w:sz="0" w:space="0" w:color="auto"/>
      </w:divBdr>
    </w:div>
    <w:div w:id="519470949">
      <w:bodyDiv w:val="1"/>
      <w:marLeft w:val="0"/>
      <w:marRight w:val="0"/>
      <w:marTop w:val="0"/>
      <w:marBottom w:val="0"/>
      <w:divBdr>
        <w:top w:val="none" w:sz="0" w:space="0" w:color="auto"/>
        <w:left w:val="none" w:sz="0" w:space="0" w:color="auto"/>
        <w:bottom w:val="none" w:sz="0" w:space="0" w:color="auto"/>
        <w:right w:val="none" w:sz="0" w:space="0" w:color="auto"/>
      </w:divBdr>
    </w:div>
    <w:div w:id="552352852">
      <w:bodyDiv w:val="1"/>
      <w:marLeft w:val="0"/>
      <w:marRight w:val="0"/>
      <w:marTop w:val="0"/>
      <w:marBottom w:val="0"/>
      <w:divBdr>
        <w:top w:val="none" w:sz="0" w:space="0" w:color="auto"/>
        <w:left w:val="none" w:sz="0" w:space="0" w:color="auto"/>
        <w:bottom w:val="none" w:sz="0" w:space="0" w:color="auto"/>
        <w:right w:val="none" w:sz="0" w:space="0" w:color="auto"/>
      </w:divBdr>
    </w:div>
    <w:div w:id="825516326">
      <w:bodyDiv w:val="1"/>
      <w:marLeft w:val="0"/>
      <w:marRight w:val="0"/>
      <w:marTop w:val="0"/>
      <w:marBottom w:val="0"/>
      <w:divBdr>
        <w:top w:val="none" w:sz="0" w:space="0" w:color="auto"/>
        <w:left w:val="none" w:sz="0" w:space="0" w:color="auto"/>
        <w:bottom w:val="none" w:sz="0" w:space="0" w:color="auto"/>
        <w:right w:val="none" w:sz="0" w:space="0" w:color="auto"/>
      </w:divBdr>
    </w:div>
    <w:div w:id="888802201">
      <w:bodyDiv w:val="1"/>
      <w:marLeft w:val="0"/>
      <w:marRight w:val="0"/>
      <w:marTop w:val="0"/>
      <w:marBottom w:val="0"/>
      <w:divBdr>
        <w:top w:val="none" w:sz="0" w:space="0" w:color="auto"/>
        <w:left w:val="none" w:sz="0" w:space="0" w:color="auto"/>
        <w:bottom w:val="none" w:sz="0" w:space="0" w:color="auto"/>
        <w:right w:val="none" w:sz="0" w:space="0" w:color="auto"/>
      </w:divBdr>
    </w:div>
    <w:div w:id="965546332">
      <w:bodyDiv w:val="1"/>
      <w:marLeft w:val="0"/>
      <w:marRight w:val="0"/>
      <w:marTop w:val="0"/>
      <w:marBottom w:val="0"/>
      <w:divBdr>
        <w:top w:val="none" w:sz="0" w:space="0" w:color="auto"/>
        <w:left w:val="none" w:sz="0" w:space="0" w:color="auto"/>
        <w:bottom w:val="none" w:sz="0" w:space="0" w:color="auto"/>
        <w:right w:val="none" w:sz="0" w:space="0" w:color="auto"/>
      </w:divBdr>
    </w:div>
    <w:div w:id="969289444">
      <w:bodyDiv w:val="1"/>
      <w:marLeft w:val="0"/>
      <w:marRight w:val="0"/>
      <w:marTop w:val="0"/>
      <w:marBottom w:val="0"/>
      <w:divBdr>
        <w:top w:val="none" w:sz="0" w:space="0" w:color="auto"/>
        <w:left w:val="none" w:sz="0" w:space="0" w:color="auto"/>
        <w:bottom w:val="none" w:sz="0" w:space="0" w:color="auto"/>
        <w:right w:val="none" w:sz="0" w:space="0" w:color="auto"/>
      </w:divBdr>
    </w:div>
    <w:div w:id="984240507">
      <w:bodyDiv w:val="1"/>
      <w:marLeft w:val="0"/>
      <w:marRight w:val="0"/>
      <w:marTop w:val="0"/>
      <w:marBottom w:val="0"/>
      <w:divBdr>
        <w:top w:val="none" w:sz="0" w:space="0" w:color="auto"/>
        <w:left w:val="none" w:sz="0" w:space="0" w:color="auto"/>
        <w:bottom w:val="none" w:sz="0" w:space="0" w:color="auto"/>
        <w:right w:val="none" w:sz="0" w:space="0" w:color="auto"/>
      </w:divBdr>
    </w:div>
    <w:div w:id="1052732867">
      <w:bodyDiv w:val="1"/>
      <w:marLeft w:val="0"/>
      <w:marRight w:val="0"/>
      <w:marTop w:val="0"/>
      <w:marBottom w:val="0"/>
      <w:divBdr>
        <w:top w:val="none" w:sz="0" w:space="0" w:color="auto"/>
        <w:left w:val="none" w:sz="0" w:space="0" w:color="auto"/>
        <w:bottom w:val="none" w:sz="0" w:space="0" w:color="auto"/>
        <w:right w:val="none" w:sz="0" w:space="0" w:color="auto"/>
      </w:divBdr>
    </w:div>
    <w:div w:id="1105345807">
      <w:bodyDiv w:val="1"/>
      <w:marLeft w:val="0"/>
      <w:marRight w:val="0"/>
      <w:marTop w:val="0"/>
      <w:marBottom w:val="0"/>
      <w:divBdr>
        <w:top w:val="none" w:sz="0" w:space="0" w:color="auto"/>
        <w:left w:val="none" w:sz="0" w:space="0" w:color="auto"/>
        <w:bottom w:val="none" w:sz="0" w:space="0" w:color="auto"/>
        <w:right w:val="none" w:sz="0" w:space="0" w:color="auto"/>
      </w:divBdr>
    </w:div>
    <w:div w:id="1106078235">
      <w:bodyDiv w:val="1"/>
      <w:marLeft w:val="0"/>
      <w:marRight w:val="0"/>
      <w:marTop w:val="0"/>
      <w:marBottom w:val="0"/>
      <w:divBdr>
        <w:top w:val="none" w:sz="0" w:space="0" w:color="auto"/>
        <w:left w:val="none" w:sz="0" w:space="0" w:color="auto"/>
        <w:bottom w:val="none" w:sz="0" w:space="0" w:color="auto"/>
        <w:right w:val="none" w:sz="0" w:space="0" w:color="auto"/>
      </w:divBdr>
    </w:div>
    <w:div w:id="1125274766">
      <w:bodyDiv w:val="1"/>
      <w:marLeft w:val="0"/>
      <w:marRight w:val="0"/>
      <w:marTop w:val="0"/>
      <w:marBottom w:val="0"/>
      <w:divBdr>
        <w:top w:val="none" w:sz="0" w:space="0" w:color="auto"/>
        <w:left w:val="none" w:sz="0" w:space="0" w:color="auto"/>
        <w:bottom w:val="none" w:sz="0" w:space="0" w:color="auto"/>
        <w:right w:val="none" w:sz="0" w:space="0" w:color="auto"/>
      </w:divBdr>
    </w:div>
    <w:div w:id="1232036405">
      <w:bodyDiv w:val="1"/>
      <w:marLeft w:val="0"/>
      <w:marRight w:val="0"/>
      <w:marTop w:val="0"/>
      <w:marBottom w:val="0"/>
      <w:divBdr>
        <w:top w:val="none" w:sz="0" w:space="0" w:color="auto"/>
        <w:left w:val="none" w:sz="0" w:space="0" w:color="auto"/>
        <w:bottom w:val="none" w:sz="0" w:space="0" w:color="auto"/>
        <w:right w:val="none" w:sz="0" w:space="0" w:color="auto"/>
      </w:divBdr>
    </w:div>
    <w:div w:id="1290890281">
      <w:bodyDiv w:val="1"/>
      <w:marLeft w:val="0"/>
      <w:marRight w:val="0"/>
      <w:marTop w:val="0"/>
      <w:marBottom w:val="0"/>
      <w:divBdr>
        <w:top w:val="none" w:sz="0" w:space="0" w:color="auto"/>
        <w:left w:val="none" w:sz="0" w:space="0" w:color="auto"/>
        <w:bottom w:val="none" w:sz="0" w:space="0" w:color="auto"/>
        <w:right w:val="none" w:sz="0" w:space="0" w:color="auto"/>
      </w:divBdr>
    </w:div>
    <w:div w:id="1299604230">
      <w:bodyDiv w:val="1"/>
      <w:marLeft w:val="0"/>
      <w:marRight w:val="0"/>
      <w:marTop w:val="0"/>
      <w:marBottom w:val="0"/>
      <w:divBdr>
        <w:top w:val="none" w:sz="0" w:space="0" w:color="auto"/>
        <w:left w:val="none" w:sz="0" w:space="0" w:color="auto"/>
        <w:bottom w:val="none" w:sz="0" w:space="0" w:color="auto"/>
        <w:right w:val="none" w:sz="0" w:space="0" w:color="auto"/>
      </w:divBdr>
    </w:div>
    <w:div w:id="1364818822">
      <w:bodyDiv w:val="1"/>
      <w:marLeft w:val="0"/>
      <w:marRight w:val="0"/>
      <w:marTop w:val="0"/>
      <w:marBottom w:val="0"/>
      <w:divBdr>
        <w:top w:val="none" w:sz="0" w:space="0" w:color="auto"/>
        <w:left w:val="none" w:sz="0" w:space="0" w:color="auto"/>
        <w:bottom w:val="none" w:sz="0" w:space="0" w:color="auto"/>
        <w:right w:val="none" w:sz="0" w:space="0" w:color="auto"/>
      </w:divBdr>
    </w:div>
    <w:div w:id="1382243514">
      <w:bodyDiv w:val="1"/>
      <w:marLeft w:val="0"/>
      <w:marRight w:val="0"/>
      <w:marTop w:val="0"/>
      <w:marBottom w:val="0"/>
      <w:divBdr>
        <w:top w:val="none" w:sz="0" w:space="0" w:color="auto"/>
        <w:left w:val="none" w:sz="0" w:space="0" w:color="auto"/>
        <w:bottom w:val="none" w:sz="0" w:space="0" w:color="auto"/>
        <w:right w:val="none" w:sz="0" w:space="0" w:color="auto"/>
      </w:divBdr>
    </w:div>
    <w:div w:id="1393432123">
      <w:bodyDiv w:val="1"/>
      <w:marLeft w:val="0"/>
      <w:marRight w:val="0"/>
      <w:marTop w:val="0"/>
      <w:marBottom w:val="0"/>
      <w:divBdr>
        <w:top w:val="none" w:sz="0" w:space="0" w:color="auto"/>
        <w:left w:val="none" w:sz="0" w:space="0" w:color="auto"/>
        <w:bottom w:val="none" w:sz="0" w:space="0" w:color="auto"/>
        <w:right w:val="none" w:sz="0" w:space="0" w:color="auto"/>
      </w:divBdr>
    </w:div>
    <w:div w:id="1397126703">
      <w:bodyDiv w:val="1"/>
      <w:marLeft w:val="0"/>
      <w:marRight w:val="0"/>
      <w:marTop w:val="0"/>
      <w:marBottom w:val="0"/>
      <w:divBdr>
        <w:top w:val="none" w:sz="0" w:space="0" w:color="auto"/>
        <w:left w:val="none" w:sz="0" w:space="0" w:color="auto"/>
        <w:bottom w:val="none" w:sz="0" w:space="0" w:color="auto"/>
        <w:right w:val="none" w:sz="0" w:space="0" w:color="auto"/>
      </w:divBdr>
    </w:div>
    <w:div w:id="1422680618">
      <w:bodyDiv w:val="1"/>
      <w:marLeft w:val="0"/>
      <w:marRight w:val="0"/>
      <w:marTop w:val="0"/>
      <w:marBottom w:val="0"/>
      <w:divBdr>
        <w:top w:val="none" w:sz="0" w:space="0" w:color="auto"/>
        <w:left w:val="none" w:sz="0" w:space="0" w:color="auto"/>
        <w:bottom w:val="none" w:sz="0" w:space="0" w:color="auto"/>
        <w:right w:val="none" w:sz="0" w:space="0" w:color="auto"/>
      </w:divBdr>
    </w:div>
    <w:div w:id="1450709836">
      <w:bodyDiv w:val="1"/>
      <w:marLeft w:val="0"/>
      <w:marRight w:val="0"/>
      <w:marTop w:val="0"/>
      <w:marBottom w:val="0"/>
      <w:divBdr>
        <w:top w:val="none" w:sz="0" w:space="0" w:color="auto"/>
        <w:left w:val="none" w:sz="0" w:space="0" w:color="auto"/>
        <w:bottom w:val="none" w:sz="0" w:space="0" w:color="auto"/>
        <w:right w:val="none" w:sz="0" w:space="0" w:color="auto"/>
      </w:divBdr>
    </w:div>
    <w:div w:id="1527525203">
      <w:bodyDiv w:val="1"/>
      <w:marLeft w:val="0"/>
      <w:marRight w:val="0"/>
      <w:marTop w:val="0"/>
      <w:marBottom w:val="0"/>
      <w:divBdr>
        <w:top w:val="none" w:sz="0" w:space="0" w:color="auto"/>
        <w:left w:val="none" w:sz="0" w:space="0" w:color="auto"/>
        <w:bottom w:val="none" w:sz="0" w:space="0" w:color="auto"/>
        <w:right w:val="none" w:sz="0" w:space="0" w:color="auto"/>
      </w:divBdr>
    </w:div>
    <w:div w:id="1626348601">
      <w:bodyDiv w:val="1"/>
      <w:marLeft w:val="0"/>
      <w:marRight w:val="0"/>
      <w:marTop w:val="0"/>
      <w:marBottom w:val="0"/>
      <w:divBdr>
        <w:top w:val="none" w:sz="0" w:space="0" w:color="auto"/>
        <w:left w:val="none" w:sz="0" w:space="0" w:color="auto"/>
        <w:bottom w:val="none" w:sz="0" w:space="0" w:color="auto"/>
        <w:right w:val="none" w:sz="0" w:space="0" w:color="auto"/>
      </w:divBdr>
    </w:div>
    <w:div w:id="1763797241">
      <w:bodyDiv w:val="1"/>
      <w:marLeft w:val="0"/>
      <w:marRight w:val="0"/>
      <w:marTop w:val="0"/>
      <w:marBottom w:val="0"/>
      <w:divBdr>
        <w:top w:val="none" w:sz="0" w:space="0" w:color="auto"/>
        <w:left w:val="none" w:sz="0" w:space="0" w:color="auto"/>
        <w:bottom w:val="none" w:sz="0" w:space="0" w:color="auto"/>
        <w:right w:val="none" w:sz="0" w:space="0" w:color="auto"/>
      </w:divBdr>
    </w:div>
    <w:div w:id="1803885665">
      <w:bodyDiv w:val="1"/>
      <w:marLeft w:val="0"/>
      <w:marRight w:val="0"/>
      <w:marTop w:val="0"/>
      <w:marBottom w:val="0"/>
      <w:divBdr>
        <w:top w:val="none" w:sz="0" w:space="0" w:color="auto"/>
        <w:left w:val="none" w:sz="0" w:space="0" w:color="auto"/>
        <w:bottom w:val="none" w:sz="0" w:space="0" w:color="auto"/>
        <w:right w:val="none" w:sz="0" w:space="0" w:color="auto"/>
      </w:divBdr>
    </w:div>
    <w:div w:id="1885369552">
      <w:bodyDiv w:val="1"/>
      <w:marLeft w:val="0"/>
      <w:marRight w:val="0"/>
      <w:marTop w:val="0"/>
      <w:marBottom w:val="0"/>
      <w:divBdr>
        <w:top w:val="none" w:sz="0" w:space="0" w:color="auto"/>
        <w:left w:val="none" w:sz="0" w:space="0" w:color="auto"/>
        <w:bottom w:val="none" w:sz="0" w:space="0" w:color="auto"/>
        <w:right w:val="none" w:sz="0" w:space="0" w:color="auto"/>
      </w:divBdr>
    </w:div>
    <w:div w:id="1912961462">
      <w:bodyDiv w:val="1"/>
      <w:marLeft w:val="0"/>
      <w:marRight w:val="0"/>
      <w:marTop w:val="0"/>
      <w:marBottom w:val="0"/>
      <w:divBdr>
        <w:top w:val="none" w:sz="0" w:space="0" w:color="auto"/>
        <w:left w:val="none" w:sz="0" w:space="0" w:color="auto"/>
        <w:bottom w:val="none" w:sz="0" w:space="0" w:color="auto"/>
        <w:right w:val="none" w:sz="0" w:space="0" w:color="auto"/>
      </w:divBdr>
    </w:div>
    <w:div w:id="1918440823">
      <w:bodyDiv w:val="1"/>
      <w:marLeft w:val="0"/>
      <w:marRight w:val="0"/>
      <w:marTop w:val="0"/>
      <w:marBottom w:val="0"/>
      <w:divBdr>
        <w:top w:val="none" w:sz="0" w:space="0" w:color="auto"/>
        <w:left w:val="none" w:sz="0" w:space="0" w:color="auto"/>
        <w:bottom w:val="none" w:sz="0" w:space="0" w:color="auto"/>
        <w:right w:val="none" w:sz="0" w:space="0" w:color="auto"/>
      </w:divBdr>
    </w:div>
    <w:div w:id="1924103475">
      <w:bodyDiv w:val="1"/>
      <w:marLeft w:val="0"/>
      <w:marRight w:val="0"/>
      <w:marTop w:val="0"/>
      <w:marBottom w:val="0"/>
      <w:divBdr>
        <w:top w:val="none" w:sz="0" w:space="0" w:color="auto"/>
        <w:left w:val="none" w:sz="0" w:space="0" w:color="auto"/>
        <w:bottom w:val="none" w:sz="0" w:space="0" w:color="auto"/>
        <w:right w:val="none" w:sz="0" w:space="0" w:color="auto"/>
      </w:divBdr>
    </w:div>
    <w:div w:id="1960212988">
      <w:bodyDiv w:val="1"/>
      <w:marLeft w:val="0"/>
      <w:marRight w:val="0"/>
      <w:marTop w:val="0"/>
      <w:marBottom w:val="0"/>
      <w:divBdr>
        <w:top w:val="none" w:sz="0" w:space="0" w:color="auto"/>
        <w:left w:val="none" w:sz="0" w:space="0" w:color="auto"/>
        <w:bottom w:val="none" w:sz="0" w:space="0" w:color="auto"/>
        <w:right w:val="none" w:sz="0" w:space="0" w:color="auto"/>
      </w:divBdr>
    </w:div>
    <w:div w:id="1999382452">
      <w:bodyDiv w:val="1"/>
      <w:marLeft w:val="0"/>
      <w:marRight w:val="0"/>
      <w:marTop w:val="0"/>
      <w:marBottom w:val="0"/>
      <w:divBdr>
        <w:top w:val="none" w:sz="0" w:space="0" w:color="auto"/>
        <w:left w:val="none" w:sz="0" w:space="0" w:color="auto"/>
        <w:bottom w:val="none" w:sz="0" w:space="0" w:color="auto"/>
        <w:right w:val="none" w:sz="0" w:space="0" w:color="auto"/>
      </w:divBdr>
    </w:div>
    <w:div w:id="2025668587">
      <w:bodyDiv w:val="1"/>
      <w:marLeft w:val="0"/>
      <w:marRight w:val="0"/>
      <w:marTop w:val="0"/>
      <w:marBottom w:val="0"/>
      <w:divBdr>
        <w:top w:val="none" w:sz="0" w:space="0" w:color="auto"/>
        <w:left w:val="none" w:sz="0" w:space="0" w:color="auto"/>
        <w:bottom w:val="none" w:sz="0" w:space="0" w:color="auto"/>
        <w:right w:val="none" w:sz="0" w:space="0" w:color="auto"/>
      </w:divBdr>
    </w:div>
    <w:div w:id="207029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fflinger.attila@kozinformatika.hu" TargetMode="Externa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DD94E-931A-4845-939F-2B96E78C5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10289</Words>
  <Characters>70997</Characters>
  <Application>Microsoft Office Word</Application>
  <DocSecurity>0</DocSecurity>
  <Lines>591</Lines>
  <Paragraphs>162</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81124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Csákó Tamás</dc:creator>
  <cp:lastModifiedBy>PC</cp:lastModifiedBy>
  <cp:revision>2</cp:revision>
  <dcterms:created xsi:type="dcterms:W3CDTF">2020-12-09T09:11:00Z</dcterms:created>
  <dcterms:modified xsi:type="dcterms:W3CDTF">2020-12-09T09:11:00Z</dcterms:modified>
</cp:coreProperties>
</file>